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Comprendre le temps :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Les Vikings</w:t>
      </w:r>
    </w:p>
    <w:p w:rsidR="00975BF3" w:rsidRDefault="00975BF3" w:rsidP="00975BF3">
      <w:pPr>
        <w:rPr>
          <w:rFonts w:ascii="Bookman Old Style" w:hAnsi="Bookman Old Style" w:cs="Bookman Old Style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9.15pt;margin-top:8.05pt;width:35.5pt;height:688.7pt;z-index:251658240" o:allowincell="f">
            <v:textbox inset="1mm,,1mm">
              <w:txbxContent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Pré-histoire</w:t>
                  </w:r>
                  <w:proofErr w:type="spellEnd"/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-7 Mo ??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-5 Mo ??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-500.000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-3.000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-VIe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-Ier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AVANT</w:t>
                  </w:r>
                </w:p>
                <w:p w:rsidR="00975BF3" w:rsidRDefault="00975BF3" w:rsidP="00975BF3">
                  <w:pPr>
                    <w:pStyle w:val="Corpsdetexte2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J.- C.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APRES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J. – C.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Ier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GB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nl-NL"/>
                    </w:rPr>
                    <w:t>XVIIIe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nl-NL"/>
                    </w:rPr>
                    <w:t xml:space="preserve"> s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XIXe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XXIe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type="square" side="left"/>
          </v:shape>
        </w:pic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u w:val="single"/>
          <w:lang w:eastAsia="fr-BE"/>
        </w:rPr>
      </w:pPr>
      <w:r>
        <w:rPr>
          <w:rFonts w:ascii="Bookman Old Style" w:hAnsi="Bookman Old Style" w:cs="Bookman Old Style"/>
          <w:sz w:val="24"/>
          <w:szCs w:val="24"/>
          <w:u w:val="single"/>
          <w:lang w:eastAsia="fr-BE"/>
        </w:rPr>
        <w:t>Les invasions des Vikings</w:t>
      </w:r>
    </w:p>
    <w:p w:rsid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824865</wp:posOffset>
            </wp:positionV>
            <wp:extent cx="5705475" cy="6457950"/>
            <wp:effectExtent l="19050" t="0" r="9525" b="0"/>
            <wp:wrapSquare wrapText="bothSides"/>
            <wp:docPr id="2" name="Image 1" descr="http://neroucheffmichel.ozt4u.net/html/VikingsWeb/Vikings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neroucheffmichel.ozt4u.net/html/VikingsWeb/VikingsCar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24"/>
          <w:szCs w:val="24"/>
          <w:lang w:eastAsia="fr-BE"/>
        </w:rPr>
        <w:t>Attirés par les richesses de l'Empire de Charlemagne, les hommes du Nord de l'Europe (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Norvégiens, Danois et Suédois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), les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Vikings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prennent la mer à bord de leurs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 xml:space="preserve">drakkars 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(bateaux) et dévastent l'Europe. </w:t>
      </w:r>
      <w:r>
        <w:rPr>
          <w:rFonts w:ascii="Bookman Old Style" w:hAnsi="Bookman Old Style" w:cs="Bookman Old Style"/>
          <w:sz w:val="24"/>
          <w:szCs w:val="24"/>
          <w:lang w:eastAsia="fr-BE"/>
        </w:rPr>
        <w:br/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juin de l'année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793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ils pillent le monastère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Lindisfarne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sur la côte est de l'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Angleterre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. 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815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ils débarquent 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Islande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. 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lastRenderedPageBreak/>
        <w:pict>
          <v:shape id="_x0000_s1028" type="#_x0000_t202" style="position:absolute;margin-left:459pt;margin-top:9pt;width:35.5pt;height:688.7pt;z-index:251658240">
            <v:textbox style="mso-next-textbox:#_x0000_s1028" inset="1mm,,1mm">
              <w:txbxContent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Pré-histoire</w:t>
                  </w:r>
                  <w:proofErr w:type="spellEnd"/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-7 Mo ??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-5 Mo ??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-500.000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-3.000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'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-VIe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-Ier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AVANT</w:t>
                  </w:r>
                </w:p>
                <w:p w:rsidR="00975BF3" w:rsidRDefault="00975BF3" w:rsidP="00975BF3">
                  <w:pPr>
                    <w:pStyle w:val="Corpsdetexte2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J.- C.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APRES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fr-FR"/>
                    </w:rPr>
                    <w:t>J. – C.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fr-FR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Ier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IX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nl-NL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XIII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GB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XIVe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>XVIIe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nl-NL"/>
                    </w:rPr>
                    <w:t xml:space="preserve"> s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nl-NL"/>
                    </w:rPr>
                    <w:t>XVIIIe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nl-NL"/>
                    </w:rPr>
                    <w:t xml:space="preserve"> s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nl-NL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XIXe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XXe s.</w:t>
                  </w: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75BF3" w:rsidRDefault="00975BF3" w:rsidP="00975BF3">
                  <w:pPr>
                    <w:pStyle w:val="Corpsdetexte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XXIe s.</w:t>
                  </w:r>
                </w:p>
                <w:p w:rsidR="00975BF3" w:rsidRDefault="00975BF3" w:rsidP="00975BF3">
                  <w:pPr>
                    <w:pStyle w:val="Corpsdetexte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  <w10:wrap side="left"/>
          </v:shape>
        </w:pic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834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ils s'abattent sur les villes de Rouen, Chartres et Tours.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>En 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839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le chef viking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Thorgisl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débarque 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Irlande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à la tête d'une puissante armée. Il s'empare de toute l'île et fonde la ville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Dyflin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(l'actuelle Dublin). </w:t>
      </w:r>
    </w:p>
    <w:p w:rsidR="00975BF3" w:rsidRDefault="00975BF3" w:rsidP="00975BF3">
      <w:pPr>
        <w:spacing w:before="120"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843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les Vikings pillent la ville de Nantes, et mettent à feu et à sang tout le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centre de la France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844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ils s'emparent des villes de Séville et de Cadix 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Espagne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Vers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850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grâce à leurs bateaux à fond plat, les Vikings suédois remontent les fleuves et leur chef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Rurik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devient le maître de Novgorod et du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nord de la Russie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879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la ville de Kiev tombe à son tour entre leurs mains. Oleg, successeur de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Rurik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>, fonde l'Etat russe en prenant Kiev comme capitale.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885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les Vikings danois encerclent la ville de </w:t>
      </w:r>
      <w:r>
        <w:rPr>
          <w:rFonts w:ascii="Bookman Old Style" w:hAnsi="Bookman Old Style" w:cs="Bookman Old Style"/>
          <w:color w:val="FF0000"/>
          <w:sz w:val="24"/>
          <w:szCs w:val="24"/>
          <w:lang w:eastAsia="fr-BE"/>
        </w:rPr>
        <w:t>Paris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qui résiste courageusement. Les expéditions vikings en territoire franc deviennent si fréquentes qu'en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911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Charles le Simple, le nouveau roi des Francs, signe un traité de paix avec leur chef Rollon.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>Par ce traité, Charles le Simple accordera 3 évêchés à Rollon (Rouen, Lisieux et Evreux). C'est sur cette base que se construira ce qui deviendra le territoire de la Normandie actuelle (en gris sur la carte). En échange, il adhère à la religion chrétienne et jure obéissance au roi des Francs.</w:t>
      </w:r>
      <w:r>
        <w:rPr>
          <w:rFonts w:ascii="Bookman Old Style" w:hAnsi="Bookman Old Style" w:cs="Bookman Old Style"/>
          <w:sz w:val="24"/>
          <w:szCs w:val="24"/>
          <w:lang w:eastAsia="fr-BE"/>
        </w:rPr>
        <w:br/>
        <w:t>Tous les Vikings de Rollon deviennent ainsi Normands.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Vers la fin du Xe siècle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, un hors-la-loi nommé Erik le Rouge navigua vers l’ouest et découvrit une terre qu’il baptisa </w:t>
      </w:r>
      <w:proofErr w:type="spellStart"/>
      <w:r>
        <w:rPr>
          <w:rFonts w:ascii="Bookman Old Style" w:hAnsi="Bookman Old Style" w:cs="Bookman Old Style"/>
          <w:sz w:val="24"/>
          <w:szCs w:val="24"/>
          <w:lang w:eastAsia="fr-BE"/>
        </w:rPr>
        <w:t>Greenland</w:t>
      </w:r>
      <w:proofErr w:type="spellEnd"/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(Groenland actuel).</w:t>
      </w:r>
    </w:p>
    <w:p w:rsidR="00975BF3" w:rsidRDefault="00975BF3" w:rsidP="00975BF3">
      <w:pPr>
        <w:spacing w:after="120"/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1001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, Leif Eriksson, fils d’Erik le Rouge, fut le premier contact européen avec l’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Amérique</w:t>
      </w:r>
      <w:r>
        <w:rPr>
          <w:rFonts w:ascii="Bookman Old Style" w:hAnsi="Bookman Old Style" w:cs="Bookman Old Style"/>
          <w:sz w:val="24"/>
          <w:szCs w:val="24"/>
          <w:lang w:eastAsia="fr-BE"/>
        </w:rPr>
        <w:t xml:space="preserve"> et débarqua près de la pointe septentrionale de Terre-Neuve et ce bien </w:t>
      </w:r>
      <w:r>
        <w:rPr>
          <w:rFonts w:ascii="Bookman Old Style" w:hAnsi="Bookman Old Style" w:cs="Bookman Old Style"/>
          <w:b/>
          <w:bCs/>
          <w:sz w:val="24"/>
          <w:szCs w:val="24"/>
          <w:lang w:eastAsia="fr-BE"/>
        </w:rPr>
        <w:t>avant Christophe Colomb</w:t>
      </w:r>
      <w:r>
        <w:rPr>
          <w:rFonts w:ascii="Bookman Old Style" w:hAnsi="Bookman Old Style" w:cs="Bookman Old Style"/>
          <w:sz w:val="24"/>
          <w:szCs w:val="24"/>
          <w:lang w:eastAsia="fr-BE"/>
        </w:rPr>
        <w:t>.</w:t>
      </w:r>
    </w:p>
    <w:p w:rsid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tbl>
      <w:tblPr>
        <w:tblW w:w="13436" w:type="dxa"/>
        <w:tblCellSpacing w:w="0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50"/>
        <w:gridCol w:w="13386"/>
      </w:tblGrid>
      <w:tr w:rsidR="00975BF3" w:rsidTr="00975BF3">
        <w:trPr>
          <w:tblCellSpacing w:w="0" w:type="dxa"/>
        </w:trPr>
        <w:tc>
          <w:tcPr>
            <w:tcW w:w="13436" w:type="dxa"/>
            <w:gridSpan w:val="2"/>
            <w:shd w:val="clear" w:color="auto" w:fill="FFFFFF"/>
            <w:vAlign w:val="center"/>
            <w:hideMark/>
          </w:tcPr>
          <w:p w:rsidR="00975BF3" w:rsidRDefault="00975BF3">
            <w:pPr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  <w:t>Ils envahissent même la Belgique.</w:t>
            </w:r>
          </w:p>
        </w:tc>
      </w:tr>
      <w:tr w:rsidR="00975BF3" w:rsidTr="00975BF3">
        <w:trPr>
          <w:gridAfter w:val="1"/>
          <w:wAfter w:w="13386" w:type="dxa"/>
          <w:tblCellSpacing w:w="0" w:type="dxa"/>
        </w:trPr>
        <w:tc>
          <w:tcPr>
            <w:tcW w:w="50" w:type="dxa"/>
            <w:vAlign w:val="center"/>
          </w:tcPr>
          <w:p w:rsidR="00975BF3" w:rsidRDefault="00975BF3">
            <w:pPr>
              <w:spacing w:before="100" w:beforeAutospacing="1" w:after="100" w:afterAutospacing="1"/>
              <w:ind w:right="4223"/>
              <w:jc w:val="left"/>
              <w:rPr>
                <w:rFonts w:ascii="Verdana" w:hAnsi="Verdana" w:cs="Verdana"/>
                <w:color w:val="FF0000"/>
                <w:sz w:val="21"/>
                <w:szCs w:val="21"/>
                <w:lang w:eastAsia="fr-BE"/>
              </w:rPr>
            </w:pPr>
          </w:p>
        </w:tc>
      </w:tr>
      <w:tr w:rsidR="00975BF3" w:rsidTr="00975BF3">
        <w:trPr>
          <w:tblCellSpacing w:w="0" w:type="dxa"/>
        </w:trPr>
        <w:tc>
          <w:tcPr>
            <w:tcW w:w="13436" w:type="dxa"/>
            <w:gridSpan w:val="2"/>
            <w:vAlign w:val="center"/>
          </w:tcPr>
          <w:p w:rsidR="00975BF3" w:rsidRDefault="00975BF3">
            <w:pPr>
              <w:ind w:left="-17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Au mois de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novembre de l'année 881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deux rois vikings,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>Siegfrid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 et </w:t>
            </w:r>
          </w:p>
          <w:p w:rsidR="00975BF3" w:rsidRDefault="00975BF3">
            <w:pPr>
              <w:ind w:left="-17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>Godefrid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installent leurs armées sur les bords de la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Meuse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. </w:t>
            </w:r>
          </w:p>
          <w:p w:rsidR="00975BF3" w:rsidRDefault="00975BF3">
            <w:pPr>
              <w:spacing w:after="120"/>
              <w:ind w:left="-15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On compte de nombreux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cavaliers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 et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fantassins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. Au cours d'une première expédition, ils incendient la cité de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eastAsia="fr-BE"/>
              </w:rPr>
              <w:t>Liège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, la ville de Tongres et le village de Maastricht. </w:t>
            </w:r>
          </w:p>
          <w:p w:rsidR="00975BF3" w:rsidRDefault="00975BF3">
            <w:pPr>
              <w:spacing w:after="120"/>
              <w:ind w:left="-15"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t xml:space="preserve">Lors de leur second passage dans nos régions, ils massacrent la population, pillent et incendient les villes de Cologne et de Bonn, ainsi que tous les villages des alentours. </w:t>
            </w:r>
            <w:r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  <w:br/>
              <w:t>Ils détruisent Aix-la-Chapelle, ainsi que les abbayes de Stavelot et Malmédy.</w:t>
            </w:r>
          </w:p>
          <w:p w:rsidR="00975BF3" w:rsidRDefault="00975BF3">
            <w:pPr>
              <w:spacing w:before="240" w:after="120"/>
              <w:ind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</w:p>
          <w:p w:rsidR="00975BF3" w:rsidRDefault="00975BF3">
            <w:pPr>
              <w:spacing w:before="240" w:after="120"/>
              <w:ind w:right="4224"/>
              <w:jc w:val="left"/>
              <w:rPr>
                <w:rFonts w:ascii="Bookman Old Style" w:hAnsi="Bookman Old Style" w:cs="Bookman Old Style"/>
                <w:sz w:val="24"/>
                <w:szCs w:val="24"/>
                <w:lang w:eastAsia="fr-BE"/>
              </w:rPr>
            </w:pPr>
          </w:p>
          <w:p w:rsidR="00975BF3" w:rsidRDefault="00975BF3">
            <w:pPr>
              <w:spacing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  <w:r>
              <w:rPr>
                <w:noProof/>
                <w:lang w:eastAsia="fr-BE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324485</wp:posOffset>
                  </wp:positionV>
                  <wp:extent cx="4562475" cy="3254375"/>
                  <wp:effectExtent l="19050" t="0" r="9525" b="0"/>
                  <wp:wrapThrough wrapText="bothSides">
                    <wp:wrapPolygon edited="0">
                      <wp:start x="-90" y="0"/>
                      <wp:lineTo x="-90" y="21495"/>
                      <wp:lineTo x="21645" y="21495"/>
                      <wp:lineTo x="21645" y="0"/>
                      <wp:lineTo x="-90" y="0"/>
                    </wp:wrapPolygon>
                  </wp:wrapThrough>
                  <wp:docPr id="5" name="Image 3" descr="http://neroucheffmichel.ozt4u.net/html/VikingsWeb/DrakkarV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neroucheffmichel.ozt4u.net/html/VikingsWeb/DrakkarV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8000" contras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25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0" type="#_x0000_t202" style="position:absolute;margin-left:458.25pt;margin-top:16.9pt;width:35.5pt;height:691pt;z-index:251658240;mso-position-horizontal-relative:text;mso-position-vertical-relative:text">
                  <v:textbox style="mso-next-textbox:#_x0000_s1030" inset="1mm,,1mm">
                    <w:txbxContent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Pré-histoire</w:t>
                        </w:r>
                        <w:proofErr w:type="spellEnd"/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-7 Mo ??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-5 Mo ??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-500.000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-3.000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'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-VIe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-Ier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AVANT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pBdr>
                            <w:bottom w:val="single" w:sz="6" w:space="1" w:color="auto"/>
                          </w:pBd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J.- C.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  <w:t>APRES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  <w:t>J. – C.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Ier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VII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VIII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IX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nl-NL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>XIII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perscript"/>
                            <w:lang w:val="en-GB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>XIVe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XVe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XVIe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>XVIIe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nl-NL"/>
                          </w:rPr>
                          <w:t xml:space="preserve"> s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XVIIIe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 xml:space="preserve"> s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nl-NL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XIXe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XXe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975BF3" w:rsidRDefault="00975BF3" w:rsidP="00975BF3">
                        <w:pPr>
                          <w:pStyle w:val="Corpsdetexte2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XXIe s.</w:t>
                        </w:r>
                      </w:p>
                      <w:p w:rsidR="00975BF3" w:rsidRDefault="00975BF3" w:rsidP="00975BF3">
                        <w:pPr>
                          <w:pStyle w:val="Corpsdetexte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  <w:t>Leurs navires : les drakkars</w:t>
            </w:r>
          </w:p>
          <w:p w:rsidR="00975BF3" w:rsidRDefault="00975BF3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975BF3" w:rsidRDefault="00975BF3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975BF3" w:rsidRDefault="00975BF3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sz w:val="24"/>
                <w:szCs w:val="24"/>
                <w:u w:val="single"/>
                <w:lang w:eastAsia="fr-BE"/>
              </w:rPr>
            </w:pPr>
          </w:p>
          <w:p w:rsidR="00975BF3" w:rsidRDefault="00975BF3">
            <w:pPr>
              <w:spacing w:before="100" w:beforeAutospacing="1" w:after="100" w:afterAutospacing="1"/>
              <w:ind w:right="4223"/>
              <w:jc w:val="left"/>
              <w:rPr>
                <w:rFonts w:ascii="Bookman Old Style" w:hAnsi="Bookman Old Style" w:cs="Bookman Old Style"/>
                <w:color w:val="000066"/>
                <w:sz w:val="24"/>
                <w:szCs w:val="24"/>
                <w:lang w:eastAsia="fr-BE"/>
              </w:rPr>
            </w:pPr>
          </w:p>
        </w:tc>
      </w:tr>
    </w:tbl>
    <w:p w:rsid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lang w:eastAsia="fr-BE"/>
        </w:rPr>
      </w:pPr>
    </w:p>
    <w:p w:rsidR="00975BF3" w:rsidRPr="00975BF3" w:rsidRDefault="00975BF3" w:rsidP="00975BF3">
      <w:pPr>
        <w:jc w:val="left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4572000" cy="3239770"/>
            <wp:effectExtent l="19050" t="0" r="0" b="0"/>
            <wp:wrapTopAndBottom/>
            <wp:docPr id="7" name="Image 5" descr="http://neroucheffmichel.ozt4u.net/html/VikingsWeb/Gue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neroucheffmichel.ozt4u.net/html/VikingsWeb/Guerri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24"/>
          <w:szCs w:val="24"/>
          <w:u w:val="single"/>
        </w:rPr>
        <w:t>Le guerrier Viking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b/>
          <w:bCs/>
          <w:sz w:val="20"/>
          <w:szCs w:val="20"/>
          <w:u w:val="single"/>
          <w:lang w:eastAsia="fr-BE"/>
        </w:rPr>
      </w:pPr>
      <w:r>
        <w:rPr>
          <w:rFonts w:ascii="Comic Sans MS" w:hAnsi="Comic Sans MS" w:cs="Comic Sans MS"/>
          <w:b/>
          <w:bCs/>
          <w:sz w:val="20"/>
          <w:szCs w:val="20"/>
          <w:u w:val="single"/>
          <w:lang w:eastAsia="fr-BE"/>
        </w:rPr>
        <w:t>Je suis capable de (d’) :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1)  citer les 3 pays d’origine des Vikings.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2)  nommer 10 villes envahies par les Vikings.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3)  dater la période des invasions des Vikings.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4)  citer 2 villes belges incendiées par les Vikings et en quelle année.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5)  expliquer l’origine du nom des navires des Vikings.</w:t>
      </w:r>
    </w:p>
    <w:p w:rsid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Comic Sans MS" w:hAnsi="Comic Sans MS" w:cs="Comic Sans MS"/>
          <w:sz w:val="20"/>
          <w:szCs w:val="20"/>
          <w:lang w:eastAsia="fr-B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6)  expliquer l’avantage de ces navires.</w:t>
      </w:r>
    </w:p>
    <w:p w:rsidR="00035768" w:rsidRPr="00975BF3" w:rsidRDefault="00975BF3" w:rsidP="0097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52"/>
        <w:jc w:val="left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Comic Sans MS" w:hAnsi="Comic Sans MS" w:cs="Comic Sans MS"/>
          <w:sz w:val="20"/>
          <w:szCs w:val="20"/>
          <w:lang w:eastAsia="fr-BE"/>
        </w:rPr>
        <w:t>7)  citer les 4 éléments (la tenue et les armes) du guerrier Viking.</w:t>
      </w:r>
    </w:p>
    <w:sectPr w:rsidR="00035768" w:rsidRPr="00975BF3" w:rsidSect="0003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75BF3"/>
    <w:rsid w:val="00035768"/>
    <w:rsid w:val="001B04CE"/>
    <w:rsid w:val="00975BF3"/>
    <w:rsid w:val="00A5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F3"/>
    <w:rPr>
      <w:rFonts w:ascii="Calibri" w:eastAsiaTheme="minorEastAsia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unhideWhenUsed/>
    <w:rsid w:val="00975BF3"/>
    <w:pPr>
      <w:jc w:val="left"/>
    </w:pPr>
    <w:rPr>
      <w:rFonts w:ascii="Bookman Old Style" w:hAnsi="Bookman Old Style" w:cs="Bookman Old Style"/>
      <w:sz w:val="14"/>
      <w:szCs w:val="1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75BF3"/>
    <w:rPr>
      <w:rFonts w:ascii="Bookman Old Style" w:eastAsiaTheme="minorEastAsia" w:hAnsi="Bookman Old Style" w:cs="Bookman Old Style"/>
      <w:sz w:val="14"/>
      <w:szCs w:val="1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2008-12-24T12:56:00Z</dcterms:created>
  <dcterms:modified xsi:type="dcterms:W3CDTF">2008-12-24T13:01:00Z</dcterms:modified>
</cp:coreProperties>
</file>