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A4" w:rsidRDefault="008476A4" w:rsidP="000B468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4"/>
          <w:szCs w:val="24"/>
        </w:rPr>
      </w:pPr>
      <w:r>
        <w:rPr>
          <w:sz w:val="33"/>
          <w:szCs w:val="33"/>
        </w:rPr>
        <w:t>DEUXIÈME ÉTAPE</w:t>
      </w:r>
    </w:p>
    <w:p w:rsidR="008476A4" w:rsidRDefault="008476A4" w:rsidP="008476A4">
      <w:pPr>
        <w:pStyle w:val="Sansinterligne"/>
        <w:ind w:left="-709"/>
        <w:jc w:val="center"/>
        <w:rPr>
          <w:sz w:val="24"/>
          <w:szCs w:val="24"/>
        </w:rPr>
      </w:pPr>
      <w:r>
        <w:rPr>
          <w:sz w:val="27"/>
          <w:szCs w:val="27"/>
        </w:rPr>
        <w:t>4</w:t>
      </w:r>
      <w:r w:rsidRPr="008476A4">
        <w:rPr>
          <w:sz w:val="27"/>
          <w:szCs w:val="27"/>
          <w:vertAlign w:val="superscript"/>
        </w:rPr>
        <w:t>e</w:t>
      </w:r>
      <w:r>
        <w:rPr>
          <w:sz w:val="27"/>
          <w:szCs w:val="27"/>
        </w:rPr>
        <w:t xml:space="preserve"> CYCLE (de 10 à 12 ans)</w:t>
      </w:r>
    </w:p>
    <w:p w:rsidR="00102824" w:rsidRPr="006D68A4" w:rsidRDefault="00102824" w:rsidP="00DB28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3399"/>
        <w:jc w:val="center"/>
        <w:rPr>
          <w:i/>
          <w:sz w:val="26"/>
          <w:szCs w:val="26"/>
        </w:rPr>
      </w:pPr>
      <w:r w:rsidRPr="006D68A4">
        <w:rPr>
          <w:i/>
          <w:sz w:val="26"/>
          <w:szCs w:val="26"/>
        </w:rPr>
        <w:t>COMPTER, DÉNOMBRER, CLASSER</w:t>
      </w:r>
    </w:p>
    <w:p w:rsidR="00C72192" w:rsidRPr="00C72192" w:rsidRDefault="00C72192" w:rsidP="00C7219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3399"/>
        <w:jc w:val="right"/>
        <w:rPr>
          <w:sz w:val="20"/>
          <w:szCs w:val="20"/>
        </w:rPr>
      </w:pPr>
      <w:r>
        <w:rPr>
          <w:sz w:val="20"/>
          <w:szCs w:val="20"/>
        </w:rPr>
        <w:t>873</w:t>
      </w:r>
    </w:p>
    <w:tbl>
      <w:tblPr>
        <w:tblStyle w:val="Grilledutableau"/>
        <w:tblpPr w:leftFromText="141" w:rightFromText="141" w:vertAnchor="page" w:horzAnchor="margin" w:tblpY="3042"/>
        <w:tblW w:w="10456" w:type="dxa"/>
        <w:tblLook w:val="04A0"/>
      </w:tblPr>
      <w:tblGrid>
        <w:gridCol w:w="8330"/>
        <w:gridCol w:w="709"/>
        <w:gridCol w:w="1417"/>
      </w:tblGrid>
      <w:tr w:rsidR="00DB28B5" w:rsidRPr="00A4688A" w:rsidTr="00F30EBC">
        <w:tc>
          <w:tcPr>
            <w:tcW w:w="10456" w:type="dxa"/>
            <w:gridSpan w:val="3"/>
          </w:tcPr>
          <w:p w:rsidR="00DB28B5" w:rsidRPr="00A4688A" w:rsidRDefault="00DB28B5" w:rsidP="00DB28B5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4688A">
              <w:rPr>
                <w:rFonts w:ascii="Comic Sans MS" w:hAnsi="Comic Sans MS"/>
                <w:b/>
                <w:sz w:val="20"/>
                <w:szCs w:val="20"/>
              </w:rPr>
              <w:t xml:space="preserve">Maitriser la chaine verbale des nombres                                            </w:t>
            </w:r>
            <w:r w:rsidR="00A4688A">
              <w:rPr>
                <w:rFonts w:ascii="Comic Sans MS" w:hAnsi="Comic Sans MS"/>
                <w:b/>
                <w:sz w:val="20"/>
                <w:szCs w:val="20"/>
              </w:rPr>
              <w:t xml:space="preserve">                   </w:t>
            </w:r>
            <w:r w:rsidRPr="00A4688A">
              <w:rPr>
                <w:rFonts w:ascii="Comic Sans MS" w:hAnsi="Comic Sans MS"/>
                <w:b/>
                <w:sz w:val="20"/>
                <w:szCs w:val="20"/>
              </w:rPr>
              <w:t xml:space="preserve">     874</w:t>
            </w:r>
          </w:p>
          <w:p w:rsidR="00DB28B5" w:rsidRPr="00A4688A" w:rsidRDefault="00DB28B5" w:rsidP="00DB28B5">
            <w:pPr>
              <w:pStyle w:val="Sansinterligne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B28B5" w:rsidRDefault="00C44B70" w:rsidP="00DB28B5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•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Dire une suite de nombres.</w:t>
            </w:r>
            <w:r w:rsid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</w:p>
          <w:p w:rsidR="00F30EBC" w:rsidRPr="00A4688A" w:rsidRDefault="00F30EBC" w:rsidP="00DB28B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878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10456" w:type="dxa"/>
            <w:gridSpan w:val="3"/>
            <w:shd w:val="clear" w:color="auto" w:fill="FFFFFF" w:themeFill="background1"/>
          </w:tcPr>
          <w:p w:rsidR="0059025B" w:rsidRPr="0059025B" w:rsidRDefault="00DB28B5" w:rsidP="0059025B">
            <w:pPr>
              <w:pStyle w:val="Sansinterligne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59025B">
              <w:rPr>
                <w:rFonts w:ascii="Comic Sans MS" w:hAnsi="Comic Sans MS"/>
                <w:b/>
                <w:sz w:val="20"/>
                <w:szCs w:val="20"/>
              </w:rPr>
              <w:t>Organiser les objets pour quantifier sans dénombrer, pour faciliter le dénombrement</w:t>
            </w:r>
            <w:r w:rsidR="00C72192" w:rsidRPr="0059025B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A4688A" w:rsidRPr="0059025B"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</w:p>
          <w:p w:rsidR="00DB28B5" w:rsidRPr="00A4688A" w:rsidRDefault="00A4688A" w:rsidP="0059025B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59025B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</w:t>
            </w:r>
            <w:r w:rsidR="00C72192" w:rsidRPr="0059025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B28B5" w:rsidRPr="0059025B">
              <w:rPr>
                <w:rFonts w:ascii="Comic Sans MS" w:hAnsi="Comic Sans MS"/>
                <w:b/>
                <w:bCs/>
                <w:sz w:val="20"/>
                <w:szCs w:val="20"/>
              </w:rPr>
              <w:t>879</w:t>
            </w:r>
          </w:p>
        </w:tc>
      </w:tr>
      <w:tr w:rsidR="00DB28B5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B28B5" w:rsidRPr="00A4688A" w:rsidRDefault="00C44B70" w:rsidP="00DB28B5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•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Compter selon la situation:</w:t>
            </w:r>
          </w:p>
          <w:p w:rsidR="00DB28B5" w:rsidRPr="00A4688A" w:rsidRDefault="00C44B70" w:rsidP="00DB28B5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- par 20, 25, 50, 100;</w:t>
            </w:r>
          </w:p>
          <w:p w:rsidR="00DB28B5" w:rsidRPr="00A4688A" w:rsidRDefault="00C44B70" w:rsidP="00DB28B5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- par 125, </w:t>
            </w:r>
            <w:r w:rsidR="00DB28B5" w:rsidRPr="00617D62">
              <w:rPr>
                <w:rFonts w:ascii="Comic Sans MS" w:hAnsi="Comic Sans MS"/>
                <w:color w:val="00B0F0"/>
                <w:sz w:val="20"/>
                <w:szCs w:val="20"/>
              </w:rPr>
              <w:t>250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, 500, 1 000 et 5 000.</w:t>
            </w:r>
          </w:p>
          <w:p w:rsidR="00DB28B5" w:rsidRPr="00A4688A" w:rsidRDefault="00DB28B5" w:rsidP="00DB28B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883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10456" w:type="dxa"/>
            <w:gridSpan w:val="3"/>
            <w:shd w:val="clear" w:color="auto" w:fill="FFFFFF" w:themeFill="background1"/>
          </w:tcPr>
          <w:p w:rsidR="003D34EE" w:rsidRDefault="00DB28B5" w:rsidP="003D34EE">
            <w:pPr>
              <w:pStyle w:val="Sansinterligne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A4688A">
              <w:rPr>
                <w:rFonts w:ascii="Comic Sans MS" w:hAnsi="Comic Sans MS"/>
                <w:b/>
                <w:sz w:val="20"/>
                <w:szCs w:val="20"/>
              </w:rPr>
              <w:t>Avec les nombres naturels dans leur symbolisation chiffrée, passer de l’expression langagière à</w:t>
            </w:r>
            <w:r w:rsidR="00C72192" w:rsidRPr="00A4688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30EBC">
              <w:rPr>
                <w:rFonts w:ascii="Comic Sans MS" w:hAnsi="Comic Sans MS"/>
                <w:b/>
                <w:sz w:val="20"/>
                <w:szCs w:val="20"/>
              </w:rPr>
              <w:t>l’</w:t>
            </w:r>
            <w:r w:rsidRPr="00A4688A">
              <w:rPr>
                <w:rFonts w:ascii="Comic Sans MS" w:hAnsi="Comic Sans MS"/>
                <w:b/>
                <w:sz w:val="20"/>
                <w:szCs w:val="20"/>
              </w:rPr>
              <w:t>expression mathématique</w:t>
            </w:r>
            <w:r w:rsidR="00C72192" w:rsidRPr="00A4688A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</w:t>
            </w:r>
            <w:r w:rsidR="00A4688A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</w:t>
            </w:r>
            <w:r w:rsidR="00C72192" w:rsidRPr="00A4688A"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</w:p>
          <w:p w:rsidR="00DB28B5" w:rsidRPr="00A4688A" w:rsidRDefault="00C72192" w:rsidP="003D34EE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r w:rsidR="00DB28B5" w:rsidRPr="00A4688A">
              <w:rPr>
                <w:rFonts w:ascii="Comic Sans MS" w:hAnsi="Comic Sans MS"/>
                <w:b/>
                <w:sz w:val="20"/>
                <w:szCs w:val="20"/>
              </w:rPr>
              <w:t>884</w:t>
            </w:r>
          </w:p>
        </w:tc>
      </w:tr>
      <w:tr w:rsidR="00DB28B5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B28B5" w:rsidRPr="006D68A4" w:rsidRDefault="00D53CCC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•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Dire, lire des nombres écrits en chiffres, structurés par</w:t>
            </w:r>
            <w:r w:rsidR="00BF20E7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classes de trois chiffres: </w:t>
            </w:r>
            <w:r w:rsidR="00C44B70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</w:t>
            </w:r>
            <w:r w:rsidR="00F30EBC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258, 18 706, 10 783 056...</w:t>
            </w:r>
          </w:p>
          <w:p w:rsidR="00BF20E7" w:rsidRPr="006D68A4" w:rsidRDefault="00DB28B5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>• Écrire en chiffres des nombres dits ou lus comme:</w:t>
            </w:r>
            <w:r w:rsidR="00BF20E7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BF20E7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-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trois millions cinquante-deux;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mille-sept-cent-trois.</w:t>
            </w:r>
          </w:p>
          <w:p w:rsidR="00DB28B5" w:rsidRPr="00A4688A" w:rsidRDefault="00DB28B5" w:rsidP="00DB28B5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888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8330" w:type="dxa"/>
            <w:shd w:val="clear" w:color="auto" w:fill="FFFFFF" w:themeFill="background1"/>
          </w:tcPr>
          <w:p w:rsidR="00D53CCC" w:rsidRPr="00A4688A" w:rsidRDefault="00DB28B5" w:rsidP="00DB28B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Lier l’expression langagière des nombres naturels et leur</w:t>
            </w:r>
            <w:r w:rsidR="00D53CCC" w:rsidRPr="00A4688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4688A">
              <w:rPr>
                <w:rFonts w:ascii="Comic Sans MS" w:hAnsi="Comic Sans MS"/>
                <w:sz w:val="20"/>
                <w:szCs w:val="20"/>
              </w:rPr>
              <w:t xml:space="preserve">écriture en chiffres: </w:t>
            </w:r>
          </w:p>
          <w:p w:rsidR="00DB28B5" w:rsidRPr="00A4688A" w:rsidRDefault="00DB28B5" w:rsidP="00DB28B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 xml:space="preserve">5 000 052 </w:t>
            </w:r>
            <w:r w:rsidR="00BF20E7" w:rsidRPr="00A4688A">
              <w:rPr>
                <w:rFonts w:ascii="Comic Sans MS" w:hAnsi="Comic Sans MS"/>
                <w:sz w:val="20"/>
                <w:szCs w:val="20"/>
              </w:rPr>
              <w:sym w:font="Wingdings 3" w:char="F022"/>
            </w:r>
            <w:r w:rsidR="00BF20E7" w:rsidRPr="00A4688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4688A">
              <w:rPr>
                <w:rFonts w:ascii="Comic Sans MS" w:hAnsi="Comic Sans MS"/>
                <w:sz w:val="20"/>
                <w:szCs w:val="20"/>
              </w:rPr>
              <w:t>cinq millions cinquante-deux.</w:t>
            </w:r>
          </w:p>
          <w:p w:rsidR="00DB28B5" w:rsidRPr="00A4688A" w:rsidRDefault="00DB28B5" w:rsidP="00DB28B5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891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B28B5" w:rsidRPr="006D68A4" w:rsidRDefault="00DB28B5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>Dans l’ensemble Z, faire découvrir: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la relation d’ordre strict (&lt; , &gt;) … – 2 &lt; – 1 &lt; 0 &lt; 1 &lt; 2 &lt; 3 …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la relation de symétrie «est l’opposé de».</w:t>
            </w:r>
          </w:p>
          <w:p w:rsidR="00D53CCC" w:rsidRPr="006D68A4" w:rsidRDefault="00D53CCC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D53CCC" w:rsidRPr="006D68A4" w:rsidRDefault="00AC451E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63.9pt;margin-top:0;width:0;height:8.45pt;z-index:251664384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3" type="#_x0000_t32" style="position:absolute;left:0;text-align:left;margin-left:227.7pt;margin-top:0;width:0;height:8.45pt;z-index:251665408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1" type="#_x0000_t32" style="position:absolute;left:0;text-align:left;margin-left:191.9pt;margin-top:2.35pt;width:0;height:8.45pt;z-index:251663360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0" type="#_x0000_t32" style="position:absolute;left:0;text-align:left;margin-left:157pt;margin-top:0;width:0;height:8.45pt;z-index:251662336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29" type="#_x0000_t32" style="position:absolute;left:0;text-align:left;margin-left:122.5pt;margin-top:0;width:0;height:8.45pt;z-index:251661312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28" type="#_x0000_t32" style="position:absolute;left:0;text-align:left;margin-left:81.95pt;margin-top:2.35pt;width:0;height:8.45pt;z-index:251660288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27" type="#_x0000_t32" style="position:absolute;left:0;text-align:left;margin-left:41.35pt;margin-top:0;width:0;height:8.45pt;z-index:251659264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26" type="#_x0000_t32" style="position:absolute;left:0;text-align:left;margin-left:8.1pt;margin-top:4.95pt;width:362.3pt;height:0;z-index:251658240" o:connectortype="straight" strokecolor="#00b0f0">
                  <v:stroke endarrow="block"/>
                </v:shape>
              </w:pict>
            </w:r>
          </w:p>
          <w:p w:rsidR="00D53CCC" w:rsidRPr="006D68A4" w:rsidRDefault="00AC451E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1" type="#_x0000_t32" style="position:absolute;left:0;text-align:left;margin-left:121.65pt;margin-top:12.15pt;width:0;height:7.8pt;flip:y;z-index:251671552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2" type="#_x0000_t32" style="position:absolute;left:0;text-align:left;margin-left:193.6pt;margin-top:12.65pt;width:0;height:7.8pt;flip:y;z-index:251672576" o:connectortype="straight" strokecolor="#00b0f0"/>
              </w:pict>
            </w:r>
            <w:r w:rsidR="006952AC"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-3          -2          -1          0          1          2          3</w:t>
            </w:r>
          </w:p>
          <w:p w:rsidR="0099320E" w:rsidRPr="006D68A4" w:rsidRDefault="00AC451E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8" type="#_x0000_t32" style="position:absolute;left:0;text-align:left;margin-left:121.6pt;margin-top:6.35pt;width:72.25pt;height:0;z-index:251668480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4" type="#_x0000_t32" style="position:absolute;left:0;text-align:left;margin-left:263.9pt;margin-top:11.2pt;width:0;height:7.8pt;flip:y;z-index:251674624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3" type="#_x0000_t32" style="position:absolute;left:0;text-align:left;margin-left:227.7pt;margin-top:2.95pt;width:0;height:7.8pt;flip:y;z-index:251673600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0" type="#_x0000_t32" style="position:absolute;left:0;text-align:left;margin-left:79.05pt;margin-top:3.85pt;width:0;height:7.8pt;flip:y;z-index:251670528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9" type="#_x0000_t32" style="position:absolute;left:0;text-align:left;margin-left:39.15pt;margin-top:11.65pt;width:0;height:7.8pt;flip:y;z-index:251669504" o:connectortype="straight" strokecolor="#00b0f0"/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7" type="#_x0000_t32" style="position:absolute;left:0;text-align:left;margin-left:79.05pt;margin-top:11.65pt;width:148.65pt;height:0;z-index:251667456" o:connectortype="straight" strokecolor="#00b0f0"/>
              </w:pict>
            </w:r>
          </w:p>
          <w:p w:rsidR="0099320E" w:rsidRPr="006D68A4" w:rsidRDefault="00AC451E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36" type="#_x0000_t32" style="position:absolute;left:0;text-align:left;margin-left:39.15pt;margin-top:5.5pt;width:224.75pt;height:0;z-index:251666432" o:connectortype="straight" strokecolor="#00b0f0"/>
              </w:pict>
            </w:r>
          </w:p>
          <w:p w:rsidR="00DB28B5" w:rsidRPr="006D68A4" w:rsidRDefault="00DB28B5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>Exemples: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jeux où l’on comptabilise gains et pertes;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cahier de comptes avec recettes et dépenses;</w:t>
            </w:r>
          </w:p>
          <w:p w:rsidR="00DB28B5" w:rsidRPr="006D68A4" w:rsidRDefault="00C44B70" w:rsidP="006D68A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6D68A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6D68A4">
              <w:rPr>
                <w:rFonts w:ascii="Comic Sans MS" w:hAnsi="Comic Sans MS"/>
                <w:color w:val="0099FF"/>
                <w:sz w:val="20"/>
                <w:szCs w:val="20"/>
              </w:rPr>
              <w:t>- jeux de l’oie ou similaires.</w:t>
            </w:r>
          </w:p>
          <w:p w:rsidR="00DB28B5" w:rsidRPr="00A4688A" w:rsidRDefault="00DB28B5" w:rsidP="00DB28B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895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10456" w:type="dxa"/>
            <w:gridSpan w:val="3"/>
            <w:shd w:val="clear" w:color="auto" w:fill="FFFFFF" w:themeFill="background1"/>
          </w:tcPr>
          <w:p w:rsidR="00DB28B5" w:rsidRPr="003D34EE" w:rsidRDefault="00DB28B5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3D34EE">
              <w:rPr>
                <w:rFonts w:ascii="Comic Sans MS" w:hAnsi="Comic Sans MS"/>
                <w:b/>
                <w:sz w:val="20"/>
                <w:szCs w:val="20"/>
              </w:rPr>
              <w:t>Dans les nombres rationnels, comprendre et utiliser l’écriture décimale en référence au système de</w:t>
            </w:r>
          </w:p>
          <w:p w:rsidR="003D34EE" w:rsidRPr="003D34EE" w:rsidRDefault="00DB28B5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3D34EE">
              <w:rPr>
                <w:rFonts w:ascii="Comic Sans MS" w:hAnsi="Comic Sans MS"/>
                <w:b/>
                <w:sz w:val="20"/>
                <w:szCs w:val="20"/>
              </w:rPr>
              <w:t>numération de position décimale et au fonctionnement de l’abaque</w:t>
            </w:r>
            <w:r w:rsidR="00DB2F3D" w:rsidRPr="003D34EE"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</w:p>
          <w:p w:rsidR="00DB28B5" w:rsidRPr="00A4688A" w:rsidRDefault="00DB2F3D" w:rsidP="003D34EE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</w:t>
            </w:r>
            <w:r w:rsidR="00DB28B5" w:rsidRPr="00A4688A">
              <w:rPr>
                <w:rFonts w:ascii="Comic Sans MS" w:hAnsi="Comic Sans MS"/>
                <w:b/>
                <w:bCs/>
                <w:sz w:val="20"/>
                <w:szCs w:val="20"/>
              </w:rPr>
              <w:t>896</w:t>
            </w:r>
          </w:p>
        </w:tc>
      </w:tr>
      <w:tr w:rsidR="00DB28B5" w:rsidRPr="00A4688A" w:rsidTr="00F30EBC">
        <w:trPr>
          <w:trHeight w:val="2677"/>
        </w:trPr>
        <w:tc>
          <w:tcPr>
            <w:tcW w:w="8330" w:type="dxa"/>
            <w:shd w:val="clear" w:color="auto" w:fill="BFBFBF" w:themeFill="background1" w:themeFillShade="BF"/>
          </w:tcPr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lastRenderedPageBreak/>
              <w:t xml:space="preserve">Associer les nombres décimaux au </w:t>
            </w:r>
            <w:r w:rsidR="000B1DBE" w:rsidRPr="00AF2824">
              <w:rPr>
                <w:rFonts w:ascii="Comic Sans MS" w:hAnsi="Comic Sans MS"/>
                <w:color w:val="0099FF"/>
                <w:sz w:val="20"/>
                <w:szCs w:val="20"/>
              </w:rPr>
              <w:t>mesurage de gran</w:t>
            </w: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deurs:</w:t>
            </w:r>
          </w:p>
          <w:p w:rsidR="00DB28B5" w:rsidRPr="00A4688A" w:rsidRDefault="00AF2824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1 m 75 cm = 1,75 m.</w:t>
            </w:r>
          </w:p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Exprimer la valeur de chaque chiffre dans un nombre décimal</w:t>
            </w:r>
            <w:r w:rsidR="000B1DBE" w:rsidRPr="00AF282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et exprimer le rôle de la virgule:</w:t>
            </w:r>
          </w:p>
          <w:p w:rsidR="00DB28B5" w:rsidRPr="00A4688A" w:rsidRDefault="0035058D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32,722 </w:t>
            </w:r>
            <w:r w:rsidR="000B1DBE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            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327,22</w:t>
            </w:r>
          </w:p>
          <w:p w:rsidR="000B1DBE" w:rsidRPr="00A4688A" w:rsidRDefault="00AC451E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8" type="#_x0000_t32" style="position:absolute;left:0;text-align:left;margin-left:213.1pt;margin-top:.7pt;width:10.3pt;height:34.45pt;z-index:251678720" o:connectortype="straight" strokecolor="#00b0f0">
                  <v:stroke endarrow="block"/>
                </v:shape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7" type="#_x0000_t32" style="position:absolute;left:0;text-align:left;margin-left:31.05pt;margin-top:4.05pt;width:10.3pt;height:34.45pt;z-index:251677696" o:connectortype="straight" strokecolor="#00b0f0">
                  <v:stroke endarrow="block"/>
                </v:shape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6" type="#_x0000_t32" style="position:absolute;left:0;text-align:left;margin-left:195.95pt;margin-top:.7pt;width:13.05pt;height:34.45pt;flip:x;z-index:251676672" o:connectortype="straight" strokecolor="#00b0f0">
                  <v:stroke endarrow="block"/>
                </v:shape>
              </w:pic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pict>
                <v:shape id="_x0000_s1045" type="#_x0000_t32" style="position:absolute;left:0;text-align:left;margin-left:13.55pt;margin-top:4.05pt;width:13.05pt;height:34.45pt;flip:x;z-index:251675648" o:connectortype="straight" strokecolor="#00b0f0">
                  <v:stroke endarrow="block"/>
                </v:shape>
              </w:pict>
            </w:r>
          </w:p>
          <w:p w:rsidR="000B1DBE" w:rsidRPr="00A4688A" w:rsidRDefault="000B1DBE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0B1DBE" w:rsidRPr="00A4688A" w:rsidRDefault="000B1DBE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DB28B5" w:rsidRPr="00A4688A" w:rsidRDefault="0035058D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… ?    ... ? </w:t>
            </w:r>
            <w:r w:rsidR="000B1DBE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         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… ?     … ?</w:t>
            </w:r>
          </w:p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Dire, lire des nombres structurés par classes de 3 chiffres:</w:t>
            </w:r>
          </w:p>
          <w:p w:rsidR="00DB28B5" w:rsidRPr="00AF2824" w:rsidRDefault="00AF2824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</w:t>
            </w:r>
            <w:r w:rsidR="00DB28B5" w:rsidRPr="00AF2824">
              <w:rPr>
                <w:rFonts w:ascii="Comic Sans MS" w:hAnsi="Comic Sans MS"/>
                <w:color w:val="0099FF"/>
                <w:sz w:val="20"/>
                <w:szCs w:val="20"/>
              </w:rPr>
              <w:t>745 056,075.</w:t>
            </w:r>
          </w:p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Dire, lire des nombres décimaux présentés en chiffres.</w:t>
            </w:r>
          </w:p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Écrire en chiffres des nombres décimaux dits ou lus:</w:t>
            </w:r>
          </w:p>
          <w:p w:rsidR="00DB28B5" w:rsidRPr="00184E94" w:rsidRDefault="00184E94" w:rsidP="00184E9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</w:t>
            </w:r>
            <w:r w:rsidR="00DB28B5" w:rsidRP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Sept-cent-six unités trois-cent-quarante-cinq millièmes </w:t>
            </w:r>
            <w:r w:rsidR="00AB3EFB" w:rsidRPr="00184E94">
              <w:rPr>
                <w:color w:val="548DD4" w:themeColor="text2" w:themeTint="99"/>
              </w:rPr>
              <w:sym w:font="Wingdings 3" w:char="F031"/>
            </w:r>
            <w:r w:rsidR="00AB3EFB" w:rsidRPr="00184E94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 </w:t>
            </w:r>
            <w:r w:rsidR="00DB28B5" w:rsidRPr="00184E94">
              <w:rPr>
                <w:rFonts w:ascii="Comic Sans MS" w:hAnsi="Comic Sans MS"/>
                <w:color w:val="0099FF"/>
                <w:sz w:val="20"/>
                <w:szCs w:val="20"/>
              </w:rPr>
              <w:t>706,345.</w:t>
            </w:r>
          </w:p>
          <w:p w:rsidR="00DB28B5" w:rsidRPr="00AF2824" w:rsidRDefault="00DB28B5" w:rsidP="00AF2824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F2824">
              <w:rPr>
                <w:rFonts w:ascii="Comic Sans MS" w:hAnsi="Comic Sans MS"/>
                <w:color w:val="0099FF"/>
                <w:sz w:val="20"/>
                <w:szCs w:val="20"/>
              </w:rPr>
              <w:t>Exprimer la décomposition d’un nombre:</w:t>
            </w:r>
          </w:p>
          <w:p w:rsidR="00DB28B5" w:rsidRPr="00A4688A" w:rsidRDefault="006978DB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- en l’écrivant dans l’abaque:</w:t>
            </w:r>
          </w:p>
          <w:p w:rsidR="00DB28B5" w:rsidRPr="00A4688A" w:rsidRDefault="006978DB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706,03</w:t>
            </w:r>
          </w:p>
          <w:p w:rsidR="00DB28B5" w:rsidRPr="00A4688A" w:rsidRDefault="006978DB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- en la verbalisant de plusieurs manières:</w:t>
            </w:r>
          </w:p>
          <w:p w:rsidR="00DB28B5" w:rsidRPr="00A4688A" w:rsidRDefault="006978DB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7,32 = 7 unités + 32 centièmes</w:t>
            </w:r>
          </w:p>
          <w:p w:rsidR="00DB28B5" w:rsidRPr="00A4688A" w:rsidRDefault="00DB0B45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= 7 unités + 3 dixièmes + 2 centièmes</w:t>
            </w:r>
          </w:p>
          <w:p w:rsidR="00DB28B5" w:rsidRPr="00A4688A" w:rsidRDefault="00DB0B45" w:rsidP="00AF282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= 73 dixièmes + 2 centièmes</w:t>
            </w:r>
          </w:p>
          <w:p w:rsidR="00DB28B5" w:rsidRPr="00A4688A" w:rsidRDefault="00DB0B45" w:rsidP="00DB28B5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</w:t>
            </w:r>
            <w:r w:rsidR="00184E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</w:t>
            </w: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= 732 centièmes</w:t>
            </w:r>
          </w:p>
          <w:p w:rsidR="00DB28B5" w:rsidRPr="00A4688A" w:rsidRDefault="00DB28B5" w:rsidP="00DB28B5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898</w:t>
            </w: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30EBC" w:rsidRPr="00A4688A" w:rsidRDefault="00F30EBC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8B5" w:rsidRPr="00A4688A" w:rsidTr="00F30EBC">
        <w:tc>
          <w:tcPr>
            <w:tcW w:w="10456" w:type="dxa"/>
            <w:gridSpan w:val="3"/>
            <w:shd w:val="clear" w:color="auto" w:fill="FFFFFF" w:themeFill="background1"/>
          </w:tcPr>
          <w:p w:rsidR="003D34EE" w:rsidRPr="003D34EE" w:rsidRDefault="00DB28B5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3D34EE">
              <w:rPr>
                <w:rFonts w:ascii="Comic Sans MS" w:hAnsi="Comic Sans MS"/>
                <w:b/>
                <w:sz w:val="20"/>
                <w:szCs w:val="20"/>
              </w:rPr>
              <w:t>Pratiquer des fractionnements en situation concrète</w:t>
            </w:r>
            <w:r w:rsidR="00FA57CA" w:rsidRPr="003D34E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:rsidR="00DB28B5" w:rsidRPr="00A4688A" w:rsidRDefault="00FA57CA" w:rsidP="003D34EE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</w:t>
            </w:r>
            <w:r w:rsidR="00DB28B5" w:rsidRPr="00A4688A">
              <w:rPr>
                <w:rFonts w:ascii="Comic Sans MS" w:hAnsi="Comic Sans MS"/>
                <w:b/>
                <w:bCs/>
                <w:sz w:val="20"/>
                <w:szCs w:val="20"/>
              </w:rPr>
              <w:t>899</w:t>
            </w:r>
          </w:p>
        </w:tc>
      </w:tr>
      <w:tr w:rsidR="00DB28B5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B28B5" w:rsidRPr="00A4688A" w:rsidRDefault="00EE1024" w:rsidP="00184E9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•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Partager un objet, une forme géométrique, une collection</w:t>
            </w:r>
            <w:r w:rsidR="00FA57CA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d’objets en parts d’égale grandeur et exprimer qu’une part</w:t>
            </w:r>
            <w:r w:rsidR="00FA57CA" w:rsidRPr="00A4688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DB28B5" w:rsidRPr="00A4688A">
              <w:rPr>
                <w:rFonts w:ascii="Comic Sans MS" w:hAnsi="Comic Sans MS"/>
                <w:color w:val="0099FF"/>
                <w:sz w:val="20"/>
                <w:szCs w:val="20"/>
              </w:rPr>
              <w:t>vaut le … de …</w:t>
            </w:r>
          </w:p>
          <w:p w:rsidR="00DB28B5" w:rsidRPr="00A4688A" w:rsidRDefault="00DB28B5" w:rsidP="00DB28B5">
            <w:pPr>
              <w:pStyle w:val="Sansinterligne"/>
              <w:jc w:val="both"/>
              <w:rPr>
                <w:rFonts w:ascii="Comic Sans MS" w:hAnsi="Comic Sans MS"/>
                <w:color w:val="00FFFF"/>
                <w:sz w:val="20"/>
                <w:szCs w:val="20"/>
              </w:rPr>
            </w:pPr>
          </w:p>
        </w:tc>
        <w:tc>
          <w:tcPr>
            <w:tcW w:w="709" w:type="dxa"/>
          </w:tcPr>
          <w:p w:rsidR="00DB28B5" w:rsidRPr="00A4688A" w:rsidRDefault="00DB28B5" w:rsidP="00DB28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688A">
              <w:rPr>
                <w:rFonts w:ascii="Comic Sans MS" w:hAnsi="Comic Sans MS"/>
                <w:sz w:val="20"/>
                <w:szCs w:val="20"/>
              </w:rPr>
              <w:t>903</w:t>
            </w:r>
          </w:p>
        </w:tc>
        <w:tc>
          <w:tcPr>
            <w:tcW w:w="1417" w:type="dxa"/>
          </w:tcPr>
          <w:p w:rsidR="00DB28B5" w:rsidRPr="00A4688A" w:rsidRDefault="00DB28B5" w:rsidP="00DB28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E76AD1">
        <w:tc>
          <w:tcPr>
            <w:tcW w:w="10456" w:type="dxa"/>
            <w:gridSpan w:val="3"/>
            <w:shd w:val="clear" w:color="auto" w:fill="auto"/>
          </w:tcPr>
          <w:p w:rsidR="00E76AD1" w:rsidRPr="00ED7C6F" w:rsidRDefault="00EE1024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ED7C6F">
              <w:rPr>
                <w:rFonts w:ascii="Comic Sans MS" w:hAnsi="Comic Sans MS"/>
                <w:b/>
                <w:sz w:val="20"/>
                <w:szCs w:val="20"/>
              </w:rPr>
              <w:t>Donner du sens à l’écriture de la fraction</w:t>
            </w:r>
          </w:p>
          <w:p w:rsidR="00E76AD1" w:rsidRPr="00A4688A" w:rsidRDefault="00E76AD1" w:rsidP="00ED7C6F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D7C6F">
              <w:rPr>
                <w:rFonts w:ascii="Comic Sans MS" w:hAnsi="Comic Sans MS"/>
                <w:b/>
                <w:sz w:val="20"/>
                <w:szCs w:val="20"/>
              </w:rPr>
              <w:t>904</w:t>
            </w: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EE1024" w:rsidP="00184E9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Traduire le fait de prendre un pourcentage de quelque chose par la succession de deux opérateurs.</w:t>
            </w:r>
          </w:p>
          <w:p w:rsidR="00EE1024" w:rsidRDefault="00184E94" w:rsidP="008B16D5">
            <w:pPr>
              <w:pStyle w:val="Sansinterligne"/>
              <w:jc w:val="center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object w:dxaOrig="3856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pt;height:36pt" o:ole="">
                  <v:imagedata r:id="rId8" o:title=""/>
                </v:shape>
                <o:OLEObject Type="Embed" ProgID="PBrush" ShapeID="_x0000_i1025" DrawAspect="Content" ObjectID="_1311541174" r:id="rId9"/>
              </w:object>
            </w:r>
          </w:p>
          <w:p w:rsidR="00EE1024" w:rsidRDefault="00EE1024" w:rsidP="00184E9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Constater sur des collections d’objets que l’on peut commuter les opérateurs.</w:t>
            </w:r>
          </w:p>
          <w:p w:rsidR="00EE1024" w:rsidRDefault="00184E94" w:rsidP="008B16D5">
            <w:pPr>
              <w:pStyle w:val="Sansinterligne"/>
              <w:jc w:val="center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object w:dxaOrig="3435" w:dyaOrig="3000">
                <v:shape id="_x0000_i1026" type="#_x0000_t75" style="width:78.55pt;height:68.75pt" o:ole="">
                  <v:imagedata r:id="rId10" o:title=""/>
                </v:shape>
                <o:OLEObject Type="Embed" ProgID="PBrush" ShapeID="_x0000_i1026" DrawAspect="Content" ObjectID="_1311541175" r:id="rId11"/>
              </w:object>
            </w:r>
          </w:p>
          <w:p w:rsidR="00EE1024" w:rsidRPr="00A4688A" w:rsidRDefault="00EE1024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6AD1" w:rsidRPr="00A4688A" w:rsidRDefault="00E76AD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906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Pr="00184E94" w:rsidRDefault="00184E94" w:rsidP="00184E94">
            <w:p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EE1024" w:rsidRPr="00184E94">
              <w:rPr>
                <w:rFonts w:ascii="Comic Sans MS" w:hAnsi="Comic Sans MS"/>
                <w:color w:val="0099FF"/>
                <w:sz w:val="20"/>
                <w:szCs w:val="20"/>
              </w:rPr>
              <w:t>Lire et écrire les fractions de dénominateur ≤ 100 en symboles mathématiques adéquats.</w:t>
            </w:r>
          </w:p>
        </w:tc>
        <w:tc>
          <w:tcPr>
            <w:tcW w:w="709" w:type="dxa"/>
          </w:tcPr>
          <w:p w:rsidR="00E76AD1" w:rsidRPr="00A4688A" w:rsidRDefault="00E76AD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908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E76AD1">
        <w:tc>
          <w:tcPr>
            <w:tcW w:w="10456" w:type="dxa"/>
            <w:gridSpan w:val="3"/>
            <w:shd w:val="clear" w:color="auto" w:fill="auto"/>
          </w:tcPr>
          <w:p w:rsidR="00E76AD1" w:rsidRPr="00ED7C6F" w:rsidRDefault="00EE1024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ED7C6F">
              <w:rPr>
                <w:rFonts w:ascii="Comic Sans MS" w:hAnsi="Comic Sans MS"/>
                <w:b/>
                <w:sz w:val="20"/>
                <w:szCs w:val="20"/>
              </w:rPr>
              <w:t>Situer les nombres naturels (dans N)</w:t>
            </w:r>
          </w:p>
          <w:p w:rsidR="00FE0EE8" w:rsidRPr="00A4688A" w:rsidRDefault="00FE0EE8" w:rsidP="00FE0EE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D7C6F">
              <w:rPr>
                <w:rFonts w:ascii="Comic Sans MS" w:hAnsi="Comic Sans MS"/>
                <w:b/>
                <w:sz w:val="20"/>
                <w:szCs w:val="20"/>
              </w:rPr>
              <w:t>909</w:t>
            </w: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184E94" w:rsidRDefault="00184E94" w:rsidP="00184E94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R</w:t>
            </w:r>
            <w:r w:rsidR="00551BAB">
              <w:rPr>
                <w:rFonts w:ascii="Comic Sans MS" w:hAnsi="Comic Sans MS"/>
                <w:color w:val="0099FF"/>
                <w:sz w:val="20"/>
                <w:szCs w:val="20"/>
              </w:rPr>
              <w:t>epérer et situer des nombres.</w:t>
            </w:r>
            <w:r w:rsidR="00816DC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</w:p>
          <w:p w:rsidR="00551BAB" w:rsidRDefault="00184E94" w:rsidP="00184E94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551BAB">
              <w:rPr>
                <w:rFonts w:ascii="Comic Sans MS" w:hAnsi="Comic Sans MS"/>
                <w:color w:val="0099FF"/>
                <w:sz w:val="20"/>
                <w:szCs w:val="20"/>
              </w:rPr>
              <w:t>Etablir la graduation d’une droite pour y situer trois nombres donnés.</w:t>
            </w:r>
          </w:p>
          <w:p w:rsidR="00946853" w:rsidRPr="00A4688A" w:rsidRDefault="00946853" w:rsidP="00184E94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AD1" w:rsidRPr="00A4688A" w:rsidRDefault="00FE0EE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913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184E94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551BAB">
              <w:rPr>
                <w:rFonts w:ascii="Comic Sans MS" w:hAnsi="Comic Sans MS"/>
                <w:color w:val="0099FF"/>
                <w:sz w:val="20"/>
                <w:szCs w:val="20"/>
              </w:rPr>
              <w:t>Repérer les multiples d’un nombre sur la droite orientée et graduée.</w:t>
            </w:r>
          </w:p>
          <w:p w:rsidR="00946853" w:rsidRPr="00A4688A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AD1" w:rsidRPr="00A4688A" w:rsidRDefault="00FE0EE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916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184E94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84E94">
              <w:rPr>
                <w:rFonts w:ascii="Comic Sans MS" w:hAnsi="Comic Sans MS"/>
                <w:sz w:val="20"/>
                <w:szCs w:val="20"/>
              </w:rPr>
              <w:t>•</w:t>
            </w:r>
            <w:r w:rsidR="00B24B2E">
              <w:rPr>
                <w:rFonts w:ascii="Comic Sans MS" w:hAnsi="Comic Sans MS"/>
                <w:sz w:val="20"/>
                <w:szCs w:val="20"/>
              </w:rPr>
              <w:t xml:space="preserve"> Reconnaître sans le support de la droite si un nombre donné est dans le comptage </w:t>
            </w:r>
            <w:r w:rsidR="00B24B2E">
              <w:rPr>
                <w:rFonts w:ascii="Comic Sans MS" w:hAnsi="Comic Sans MS"/>
                <w:sz w:val="20"/>
                <w:szCs w:val="20"/>
              </w:rPr>
              <w:lastRenderedPageBreak/>
              <w:t>par :</w:t>
            </w:r>
          </w:p>
          <w:p w:rsidR="00B24B2E" w:rsidRDefault="00B24B2E" w:rsidP="00B24B2E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et 8 jusqu’à 80 ;</w:t>
            </w:r>
          </w:p>
          <w:p w:rsidR="00B24B2E" w:rsidRDefault="00B24B2E" w:rsidP="00B24B2E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6, 9 jusqu’à 90 ;</w:t>
            </w:r>
          </w:p>
          <w:p w:rsidR="00B24B2E" w:rsidRDefault="00B24B2E" w:rsidP="00B24B2E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jusqu’à 70 ;</w:t>
            </w:r>
          </w:p>
          <w:p w:rsidR="00B24B2E" w:rsidRDefault="00B24B2E" w:rsidP="00B24B2E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20, 25, 50, 100 jusqu’à 1</w:t>
            </w:r>
            <w:r w:rsidR="00184E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000 ;</w:t>
            </w:r>
          </w:p>
          <w:p w:rsidR="00B24B2E" w:rsidRDefault="00184E94" w:rsidP="00B24B2E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B24B2E">
              <w:rPr>
                <w:rFonts w:ascii="Comic Sans MS" w:hAnsi="Comic Sans MS"/>
                <w:sz w:val="20"/>
                <w:szCs w:val="20"/>
              </w:rPr>
              <w:t>avec le support de la droite orientée et graduée ;</w:t>
            </w:r>
          </w:p>
          <w:p w:rsidR="00B24B2E" w:rsidRDefault="00B24B2E" w:rsidP="00B24B2E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-125 jusqu’à 1000 ;</w:t>
            </w:r>
          </w:p>
          <w:p w:rsidR="00B24B2E" w:rsidRPr="00B24B2E" w:rsidRDefault="00B24B2E" w:rsidP="00B24B2E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-250, 500, 1</w:t>
            </w:r>
            <w:r w:rsidR="00184E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000 jusqu’à 10</w:t>
            </w:r>
            <w:r w:rsidR="00184E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000.</w:t>
            </w:r>
          </w:p>
        </w:tc>
        <w:tc>
          <w:tcPr>
            <w:tcW w:w="709" w:type="dxa"/>
          </w:tcPr>
          <w:p w:rsidR="00E76AD1" w:rsidRPr="00A4688A" w:rsidRDefault="00FE0EE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EE8" w:rsidRPr="00A4688A" w:rsidTr="00FE0EE8">
        <w:tc>
          <w:tcPr>
            <w:tcW w:w="10456" w:type="dxa"/>
            <w:gridSpan w:val="3"/>
            <w:shd w:val="clear" w:color="auto" w:fill="auto"/>
          </w:tcPr>
          <w:p w:rsidR="00FE0EE8" w:rsidRPr="00F12782" w:rsidRDefault="005F2164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F12782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Situer les nombres rationnels (Dans Q)</w:t>
            </w:r>
          </w:p>
          <w:p w:rsidR="00476097" w:rsidRPr="00A4688A" w:rsidRDefault="00476097" w:rsidP="00F12782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12782">
              <w:rPr>
                <w:rFonts w:ascii="Comic Sans MS" w:hAnsi="Comic Sans MS"/>
                <w:b/>
                <w:sz w:val="20"/>
                <w:szCs w:val="20"/>
              </w:rPr>
              <w:t>920</w:t>
            </w: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Pr="00B97629" w:rsidRDefault="00184E94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84E94">
              <w:rPr>
                <w:rFonts w:ascii="Comic Sans MS" w:hAnsi="Comic Sans MS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B97629" w:rsidRPr="00B97629">
              <w:rPr>
                <w:rFonts w:ascii="Comic Sans MS" w:hAnsi="Comic Sans MS"/>
                <w:sz w:val="20"/>
                <w:szCs w:val="20"/>
              </w:rPr>
              <w:t>Encadrer un nombre décimal ou une fraction quelconque sans manipulation :</w:t>
            </w:r>
          </w:p>
          <w:p w:rsidR="00B97629" w:rsidRDefault="00B97629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97629">
              <w:rPr>
                <w:rFonts w:ascii="Comic Sans MS" w:hAnsi="Comic Sans MS"/>
                <w:sz w:val="20"/>
                <w:szCs w:val="20"/>
              </w:rPr>
              <w:t>742 ‹ 742.75 ‹ 743</w:t>
            </w:r>
          </w:p>
          <w:p w:rsidR="00C83CBD" w:rsidRPr="00C83CBD" w:rsidRDefault="00C83CBD" w:rsidP="00E76AD1">
            <w:pPr>
              <w:pStyle w:val="Sansinterligne"/>
              <w:jc w:val="both"/>
              <w:rPr>
                <w:rFonts w:ascii="Comic Sans MS" w:hAnsi="Comic Sans MS"/>
                <w:sz w:val="6"/>
                <w:szCs w:val="20"/>
              </w:rPr>
            </w:pPr>
          </w:p>
          <w:p w:rsidR="00B97629" w:rsidRDefault="00B97629" w:rsidP="00B97629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97629">
              <w:rPr>
                <w:rFonts w:ascii="Comic Sans MS" w:hAnsi="Comic Sans MS"/>
                <w:sz w:val="20"/>
                <w:szCs w:val="20"/>
              </w:rPr>
              <w:t xml:space="preserve">1 ‹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  <w:r w:rsidRPr="00B97629">
              <w:rPr>
                <w:rFonts w:ascii="Comic Sans MS" w:hAnsi="Comic Sans MS"/>
                <w:sz w:val="20"/>
                <w:szCs w:val="20"/>
              </w:rPr>
              <w:t xml:space="preserve"> ‹ 2</w:t>
            </w:r>
          </w:p>
          <w:p w:rsidR="00C83CBD" w:rsidRPr="00C83CBD" w:rsidRDefault="00C83CBD" w:rsidP="00B97629">
            <w:pPr>
              <w:pStyle w:val="Sansinterligne"/>
              <w:jc w:val="both"/>
              <w:rPr>
                <w:rFonts w:ascii="Comic Sans MS" w:hAnsi="Comic Sans MS"/>
                <w:color w:val="0099FF"/>
                <w:sz w:val="10"/>
                <w:szCs w:val="20"/>
              </w:rPr>
            </w:pPr>
          </w:p>
        </w:tc>
        <w:tc>
          <w:tcPr>
            <w:tcW w:w="709" w:type="dxa"/>
          </w:tcPr>
          <w:p w:rsidR="00E76AD1" w:rsidRPr="00A4688A" w:rsidRDefault="00476097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922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C83CBD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B97629">
              <w:rPr>
                <w:rFonts w:ascii="Comic Sans MS" w:hAnsi="Comic Sans MS"/>
                <w:color w:val="0099FF"/>
                <w:sz w:val="20"/>
                <w:szCs w:val="20"/>
              </w:rPr>
              <w:t>Repérer et situer des nombres décimaux ou des fractions sur une droite graduée et orientée.</w:t>
            </w:r>
          </w:p>
          <w:p w:rsidR="00B97629" w:rsidRDefault="00C83CBD" w:rsidP="00425874">
            <w:pPr>
              <w:pStyle w:val="Sansinterligne"/>
              <w:jc w:val="center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object w:dxaOrig="4875" w:dyaOrig="1935">
                <v:shape id="_x0000_i1027" type="#_x0000_t75" style="width:122.2pt;height:48pt" o:ole="">
                  <v:imagedata r:id="rId12" o:title=""/>
                </v:shape>
                <o:OLEObject Type="Embed" ProgID="PBrush" ShapeID="_x0000_i1027" DrawAspect="Content" ObjectID="_1311541176" r:id="rId13"/>
              </w:object>
            </w:r>
          </w:p>
          <w:p w:rsidR="00B97629" w:rsidRPr="00A4688A" w:rsidRDefault="00B97629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76AD1" w:rsidRPr="00A4688A" w:rsidRDefault="00476097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924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629" w:rsidRPr="00A4688A" w:rsidTr="00B97629">
        <w:tc>
          <w:tcPr>
            <w:tcW w:w="10456" w:type="dxa"/>
            <w:gridSpan w:val="3"/>
            <w:shd w:val="clear" w:color="auto" w:fill="FFFFFF" w:themeFill="background1"/>
          </w:tcPr>
          <w:p w:rsidR="00B97629" w:rsidRPr="00AD55AC" w:rsidRDefault="00B97629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Comparer deux nombres naturels entiers (dans N) :</w:t>
            </w:r>
          </w:p>
          <w:p w:rsidR="00B97629" w:rsidRPr="00AD55AC" w:rsidRDefault="00B97629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 xml:space="preserve">     -en référence à la numération de position</w:t>
            </w:r>
          </w:p>
          <w:p w:rsidR="00B97629" w:rsidRPr="00A4688A" w:rsidRDefault="00B97629" w:rsidP="00946853">
            <w:pPr>
              <w:pStyle w:val="Sansinterligne"/>
              <w:rPr>
                <w:rFonts w:ascii="Arial Narrow" w:hAnsi="Arial Narrow"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 xml:space="preserve">     -en référence aux relations établies entre eux</w:t>
            </w:r>
            <w:r w:rsidR="00946853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925</w:t>
            </w: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C83CBD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070463">
              <w:rPr>
                <w:rFonts w:ascii="Comic Sans MS" w:hAnsi="Comic Sans MS"/>
                <w:color w:val="0099FF"/>
                <w:sz w:val="20"/>
                <w:szCs w:val="20"/>
              </w:rPr>
              <w:t xml:space="preserve"> Exprimer qu’un nombre est plus grand ou plus petit qu’un autre et utiliser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                   </w:t>
            </w:r>
            <w:r w:rsidR="00070463">
              <w:rPr>
                <w:rFonts w:ascii="Comic Sans MS" w:hAnsi="Comic Sans MS"/>
                <w:color w:val="0099FF"/>
                <w:sz w:val="20"/>
                <w:szCs w:val="20"/>
              </w:rPr>
              <w:t>correctement les signes &gt; et ‹ ; le justifier par leur écriture :</w:t>
            </w:r>
          </w:p>
          <w:p w:rsidR="00070463" w:rsidRDefault="00C83CBD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</w:t>
            </w:r>
            <w:r w:rsidR="00070463">
              <w:rPr>
                <w:rFonts w:ascii="Comic Sans MS" w:hAnsi="Comic Sans MS"/>
                <w:color w:val="0099FF"/>
                <w:sz w:val="20"/>
                <w:szCs w:val="20"/>
              </w:rPr>
              <w:t>7394 &gt; 7349                5001 ‹ 5010</w:t>
            </w:r>
          </w:p>
          <w:p w:rsidR="00070463" w:rsidRPr="00A4688A" w:rsidRDefault="00C83CBD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070463">
              <w:rPr>
                <w:rFonts w:ascii="Comic Sans MS" w:hAnsi="Comic Sans MS"/>
                <w:color w:val="0099FF"/>
                <w:sz w:val="20"/>
                <w:szCs w:val="20"/>
              </w:rPr>
              <w:t xml:space="preserve"> Classer des nombres naturels dans un ordre croissant ou décroissant.</w:t>
            </w:r>
          </w:p>
        </w:tc>
        <w:tc>
          <w:tcPr>
            <w:tcW w:w="709" w:type="dxa"/>
          </w:tcPr>
          <w:p w:rsidR="00E76AD1" w:rsidRPr="00A4688A" w:rsidRDefault="00476097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929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097" w:rsidRPr="00A4688A" w:rsidTr="00EC1CB1">
        <w:tc>
          <w:tcPr>
            <w:tcW w:w="10456" w:type="dxa"/>
            <w:gridSpan w:val="3"/>
            <w:shd w:val="clear" w:color="auto" w:fill="auto"/>
          </w:tcPr>
          <w:p w:rsidR="00476097" w:rsidRPr="00AD55AC" w:rsidRDefault="009A3AD7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Comparer des nombres rationnels (dans Q) : deux nombres décimaux</w:t>
            </w:r>
          </w:p>
          <w:p w:rsidR="004D4C7E" w:rsidRPr="00A4688A" w:rsidRDefault="004D4C7E" w:rsidP="004D4C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A3AD7">
              <w:rPr>
                <w:rFonts w:ascii="Comic Sans MS" w:hAnsi="Comic Sans MS"/>
                <w:sz w:val="20"/>
                <w:szCs w:val="20"/>
              </w:rPr>
              <w:t>930</w:t>
            </w:r>
          </w:p>
        </w:tc>
      </w:tr>
      <w:tr w:rsidR="00E76AD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76AD1" w:rsidRDefault="00C83CBD" w:rsidP="009A3AD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9A3AD7">
              <w:rPr>
                <w:rFonts w:ascii="Comic Sans MS" w:hAnsi="Comic Sans MS"/>
                <w:color w:val="0099FF"/>
                <w:sz w:val="20"/>
                <w:szCs w:val="20"/>
              </w:rPr>
              <w:t xml:space="preserve"> Exprimer qu’un nombre décimal est plus grand ou plus petit qu’un autre, le justifier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</w:t>
            </w:r>
            <w:r w:rsidR="009A3AD7">
              <w:rPr>
                <w:rFonts w:ascii="Comic Sans MS" w:hAnsi="Comic Sans MS"/>
                <w:color w:val="0099FF"/>
                <w:sz w:val="20"/>
                <w:szCs w:val="20"/>
              </w:rPr>
              <w:t>par leur écriture :</w:t>
            </w:r>
          </w:p>
          <w:p w:rsidR="009A3AD7" w:rsidRDefault="00C83CBD" w:rsidP="009A3AD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</w:t>
            </w:r>
            <w:r w:rsidR="009A3AD7">
              <w:rPr>
                <w:rFonts w:ascii="Comic Sans MS" w:hAnsi="Comic Sans MS"/>
                <w:color w:val="0099FF"/>
                <w:sz w:val="20"/>
                <w:szCs w:val="20"/>
              </w:rPr>
              <w:t>328,27 ‹ 328,72</w:t>
            </w:r>
          </w:p>
          <w:p w:rsidR="009A3AD7" w:rsidRPr="00A4688A" w:rsidRDefault="00C83CBD" w:rsidP="009A3AD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9A3AD7">
              <w:rPr>
                <w:rFonts w:ascii="Comic Sans MS" w:hAnsi="Comic Sans MS"/>
                <w:color w:val="0099FF"/>
                <w:sz w:val="20"/>
                <w:szCs w:val="20"/>
              </w:rPr>
              <w:t xml:space="preserve"> Classer des nombres décimaux ≥ 1/1000 dans l’ordre croissant ou décroissant.</w:t>
            </w:r>
          </w:p>
        </w:tc>
        <w:tc>
          <w:tcPr>
            <w:tcW w:w="709" w:type="dxa"/>
          </w:tcPr>
          <w:p w:rsidR="00E76AD1" w:rsidRPr="00A4688A" w:rsidRDefault="004D4C7E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932</w:t>
            </w:r>
          </w:p>
        </w:tc>
        <w:tc>
          <w:tcPr>
            <w:tcW w:w="1417" w:type="dxa"/>
          </w:tcPr>
          <w:p w:rsidR="00E76AD1" w:rsidRPr="00A4688A" w:rsidRDefault="00E76AD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4C7E" w:rsidRPr="00A4688A" w:rsidTr="004D4C7E">
        <w:tc>
          <w:tcPr>
            <w:tcW w:w="10456" w:type="dxa"/>
            <w:gridSpan w:val="3"/>
            <w:shd w:val="clear" w:color="auto" w:fill="auto"/>
          </w:tcPr>
          <w:p w:rsidR="004D4C7E" w:rsidRPr="00AD55AC" w:rsidRDefault="009A3AD7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Comparer des nombres rationnels : des fractions entre elles</w:t>
            </w:r>
            <w:r w:rsidR="001255EC" w:rsidRPr="00AD55AC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4D4C7E" w:rsidRPr="00A4688A" w:rsidRDefault="004D4C7E" w:rsidP="009A3A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A3AD7">
              <w:rPr>
                <w:rFonts w:ascii="Comic Sans MS" w:hAnsi="Comic Sans MS"/>
                <w:sz w:val="20"/>
                <w:szCs w:val="20"/>
              </w:rPr>
              <w:t>933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Par manipulation ou par dessin, exprimer l’équivalence des fractionnements différents (dénominateur ≤ 20) :</w:t>
            </w:r>
          </w:p>
          <w:p w:rsidR="00C83CBD" w:rsidRPr="00C83CBD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12"/>
                <w:szCs w:val="20"/>
              </w:rPr>
            </w:pPr>
          </w:p>
          <w:p w:rsidR="001255EC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prendre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99FF"/>
                  <w:sz w:val="20"/>
                  <w:szCs w:val="20"/>
                </w:rPr>
                <m:t xml:space="preserve"> </m:t>
              </m:r>
            </m:oMath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d’un objet revient à prendre les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4</m:t>
                  </m:r>
                </m:den>
              </m:f>
            </m:oMath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>.</w:t>
            </w:r>
          </w:p>
          <w:p w:rsidR="00C83CBD" w:rsidRPr="00C83CBD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12"/>
                <w:szCs w:val="20"/>
              </w:rPr>
            </w:pPr>
          </w:p>
          <w:p w:rsidR="001255EC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Comparer des fractionnements différents d’une grandeur, d’une collection d’objet,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>d’un nombre ; les mettre en relation :</w:t>
            </w:r>
          </w:p>
          <w:p w:rsidR="001255EC" w:rsidRDefault="001255EC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-la moitié de 80 par rapport au quart de 80</w:t>
            </w:r>
          </w:p>
          <w:p w:rsidR="001255EC" w:rsidRDefault="001255EC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-le tiers de 60 par rapport au quart de 60</w:t>
            </w:r>
          </w:p>
          <w:p w:rsidR="001255EC" w:rsidRDefault="001255EC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-la moitié de30 par rapport à la moitié de 60.</w:t>
            </w:r>
          </w:p>
          <w:p w:rsidR="00C83CBD" w:rsidRPr="00C83CBD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10"/>
                <w:szCs w:val="20"/>
              </w:rPr>
            </w:pPr>
          </w:p>
          <w:p w:rsidR="001255EC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Exprimer qu’une fraction est inférieure ou égale à une autre fraction de la même famille en se référant à la droite graduée.</w:t>
            </w:r>
          </w:p>
          <w:p w:rsidR="00C83CBD" w:rsidRPr="00C83CBD" w:rsidRDefault="00C83CBD" w:rsidP="001255EC">
            <w:pPr>
              <w:pStyle w:val="Sansinterligne"/>
              <w:jc w:val="both"/>
              <w:rPr>
                <w:rFonts w:ascii="Comic Sans MS" w:hAnsi="Comic Sans MS"/>
                <w:color w:val="0099FF"/>
                <w:sz w:val="10"/>
                <w:szCs w:val="20"/>
              </w:rPr>
            </w:pPr>
          </w:p>
          <w:p w:rsidR="00C83CBD" w:rsidRPr="00A4688A" w:rsidRDefault="00C83CBD" w:rsidP="0094685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A4688A">
              <w:rPr>
                <w:rFonts w:ascii="Comic Sans MS" w:hAnsi="Comic Sans MS"/>
                <w:color w:val="0099FF"/>
                <w:sz w:val="20"/>
                <w:szCs w:val="20"/>
              </w:rPr>
              <w:t>•</w:t>
            </w:r>
            <w:r w:rsidR="001255E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Comparer des fractions de numérateurs et dénominateurs différents.</w:t>
            </w:r>
          </w:p>
        </w:tc>
        <w:tc>
          <w:tcPr>
            <w:tcW w:w="709" w:type="dxa"/>
          </w:tcPr>
          <w:p w:rsidR="004D4C7E" w:rsidRPr="00A4688A" w:rsidRDefault="001A2346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936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346" w:rsidRPr="00A4688A" w:rsidTr="00C37817">
        <w:tc>
          <w:tcPr>
            <w:tcW w:w="10456" w:type="dxa"/>
            <w:gridSpan w:val="3"/>
            <w:shd w:val="clear" w:color="auto" w:fill="auto"/>
          </w:tcPr>
          <w:p w:rsidR="006C4D63" w:rsidRPr="00AD55AC" w:rsidRDefault="006C4D63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 xml:space="preserve">Comparer des nombres rationnels : des fractions ave l’unité </w:t>
            </w:r>
          </w:p>
          <w:p w:rsidR="001A2346" w:rsidRPr="00A4688A" w:rsidRDefault="001A2346" w:rsidP="006C4D6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C4D63">
              <w:rPr>
                <w:rFonts w:ascii="Comic Sans MS" w:hAnsi="Comic Sans MS"/>
                <w:sz w:val="20"/>
                <w:szCs w:val="20"/>
              </w:rPr>
              <w:t>937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Pr="006C4D63" w:rsidRDefault="00C83CBD" w:rsidP="006C4D63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3CBD">
              <w:rPr>
                <w:rFonts w:ascii="Comic Sans MS" w:hAnsi="Comic Sans MS"/>
                <w:sz w:val="20"/>
                <w:szCs w:val="20"/>
              </w:rPr>
              <w:lastRenderedPageBreak/>
              <w:t>•</w:t>
            </w:r>
            <w:r w:rsidR="006C4D63" w:rsidRPr="006C4D63">
              <w:rPr>
                <w:rFonts w:ascii="Comic Sans MS" w:hAnsi="Comic Sans MS"/>
                <w:sz w:val="20"/>
                <w:szCs w:val="20"/>
              </w:rPr>
              <w:t xml:space="preserve"> Exprimer que, dans un tout réparti en parts exprimées en pourcentage, la somme des parts vaut 100%, c’est-à-dire l’unité.</w:t>
            </w:r>
          </w:p>
          <w:p w:rsidR="006C4D63" w:rsidRPr="002B3593" w:rsidRDefault="00C83CBD" w:rsidP="006C4D63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3CBD">
              <w:rPr>
                <w:rFonts w:ascii="Comic Sans MS" w:hAnsi="Comic Sans MS"/>
                <w:sz w:val="20"/>
                <w:szCs w:val="20"/>
              </w:rPr>
              <w:t>•</w:t>
            </w:r>
            <w:r w:rsidR="006C4D63" w:rsidRPr="002B3593">
              <w:rPr>
                <w:rFonts w:ascii="Comic Sans MS" w:hAnsi="Comic Sans MS"/>
                <w:sz w:val="20"/>
                <w:szCs w:val="20"/>
              </w:rPr>
              <w:t xml:space="preserve"> Exprimer que lorsque :</w:t>
            </w:r>
          </w:p>
          <w:p w:rsidR="006C4D63" w:rsidRPr="002B3593" w:rsidRDefault="006C4D63" w:rsidP="006C4D63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B3593">
              <w:rPr>
                <w:rFonts w:ascii="Comic Sans MS" w:hAnsi="Comic Sans MS"/>
                <w:sz w:val="20"/>
                <w:szCs w:val="20"/>
              </w:rPr>
              <w:t xml:space="preserve">     -le numérateur ‹</w:t>
            </w:r>
            <w:r w:rsidR="005A05BF" w:rsidRPr="002B3593">
              <w:rPr>
                <w:rFonts w:ascii="Comic Sans MS" w:hAnsi="Comic Sans MS"/>
                <w:sz w:val="20"/>
                <w:szCs w:val="20"/>
              </w:rPr>
              <w:t xml:space="preserve"> le dénominateur </w:t>
            </w:r>
            <w:r w:rsidR="005A05BF" w:rsidRPr="002B3593">
              <w:rPr>
                <w:rFonts w:ascii="Comic Sans MS" w:hAnsi="Comic Sans MS"/>
                <w:sz w:val="20"/>
                <w:szCs w:val="20"/>
              </w:rPr>
              <w:sym w:font="Wingdings 3" w:char="F022"/>
            </w:r>
            <w:r w:rsidR="005A05BF" w:rsidRPr="002B3593">
              <w:rPr>
                <w:rFonts w:ascii="Comic Sans MS" w:hAnsi="Comic Sans MS"/>
                <w:sz w:val="20"/>
                <w:szCs w:val="20"/>
              </w:rPr>
              <w:t xml:space="preserve"> le quotient est ‹ 1 ;</w:t>
            </w:r>
          </w:p>
          <w:p w:rsidR="005A05BF" w:rsidRPr="002B3593" w:rsidRDefault="005A05BF" w:rsidP="006C4D63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B3593">
              <w:rPr>
                <w:rFonts w:ascii="Comic Sans MS" w:hAnsi="Comic Sans MS"/>
                <w:sz w:val="20"/>
                <w:szCs w:val="20"/>
              </w:rPr>
              <w:t xml:space="preserve">     - le numérateur = le dénominateur </w:t>
            </w:r>
            <w:r w:rsidRPr="002B3593">
              <w:rPr>
                <w:rFonts w:ascii="Comic Sans MS" w:hAnsi="Comic Sans MS"/>
                <w:sz w:val="20"/>
                <w:szCs w:val="20"/>
              </w:rPr>
              <w:sym w:font="Wingdings 3" w:char="F022"/>
            </w:r>
            <w:r w:rsidRPr="002B3593">
              <w:rPr>
                <w:rFonts w:ascii="Comic Sans MS" w:hAnsi="Comic Sans MS"/>
                <w:sz w:val="20"/>
                <w:szCs w:val="20"/>
              </w:rPr>
              <w:t xml:space="preserve"> le quotient est = 1 ;</w:t>
            </w:r>
          </w:p>
          <w:p w:rsidR="005A05BF" w:rsidRDefault="005A05BF" w:rsidP="006C4D6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2B3593">
              <w:rPr>
                <w:rFonts w:ascii="Comic Sans MS" w:hAnsi="Comic Sans MS"/>
                <w:sz w:val="20"/>
                <w:szCs w:val="20"/>
              </w:rPr>
              <w:t xml:space="preserve">     -le numérateur &gt; le dénominateur </w:t>
            </w:r>
            <w:r w:rsidRPr="002B3593">
              <w:rPr>
                <w:rFonts w:ascii="Comic Sans MS" w:hAnsi="Comic Sans MS"/>
                <w:sz w:val="20"/>
                <w:szCs w:val="20"/>
              </w:rPr>
              <w:sym w:font="Wingdings 3" w:char="F022"/>
            </w:r>
            <w:r w:rsidRPr="002B3593">
              <w:rPr>
                <w:rFonts w:ascii="Comic Sans MS" w:hAnsi="Comic Sans MS"/>
                <w:sz w:val="20"/>
                <w:szCs w:val="20"/>
              </w:rPr>
              <w:t xml:space="preserve"> le quotient est &gt; 1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 </w:t>
            </w:r>
          </w:p>
          <w:p w:rsidR="00946853" w:rsidRPr="00A4688A" w:rsidRDefault="00946853" w:rsidP="006C4D6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C7E" w:rsidRPr="00A4688A" w:rsidRDefault="001A2346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940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346" w:rsidRPr="00A4688A" w:rsidTr="001A2346">
        <w:tc>
          <w:tcPr>
            <w:tcW w:w="10456" w:type="dxa"/>
            <w:gridSpan w:val="3"/>
            <w:shd w:val="clear" w:color="auto" w:fill="auto"/>
          </w:tcPr>
          <w:p w:rsidR="002B3593" w:rsidRPr="00AD55AC" w:rsidRDefault="002B3593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 xml:space="preserve">Comparer des nombres rationnels : l’écriture de nombres sous formes décimales et fractionnaire </w:t>
            </w:r>
          </w:p>
          <w:p w:rsidR="001A2346" w:rsidRPr="00A4688A" w:rsidRDefault="001A2346" w:rsidP="001A23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B3593">
              <w:rPr>
                <w:rFonts w:ascii="Comic Sans MS" w:hAnsi="Comic Sans MS"/>
                <w:sz w:val="20"/>
                <w:szCs w:val="20"/>
              </w:rPr>
              <w:t>941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946853" w:rsidRDefault="00946853" w:rsidP="002B359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4D4C7E" w:rsidRDefault="002B3593" w:rsidP="002B359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10</m:t>
                  </m:r>
                </m:den>
              </m:f>
            </m:oMath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= 0,2</w:t>
            </w:r>
          </w:p>
          <w:p w:rsidR="002B3593" w:rsidRDefault="002B3593" w:rsidP="002B359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2B3593" w:rsidRDefault="002B3593" w:rsidP="002B359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100</m:t>
                  </m:r>
                </m:den>
              </m:f>
            </m:oMath>
            <w:r>
              <w:rPr>
                <w:rFonts w:ascii="Comic Sans MS" w:hAnsi="Comic Sans MS"/>
                <w:color w:val="0099FF"/>
                <w:sz w:val="20"/>
                <w:szCs w:val="20"/>
              </w:rPr>
              <w:t> = 0,25</w:t>
            </w:r>
          </w:p>
          <w:p w:rsidR="002B3593" w:rsidRPr="00A4688A" w:rsidRDefault="002B3593" w:rsidP="002B3593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C7E" w:rsidRPr="00A4688A" w:rsidRDefault="001A2346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943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3EEF" w:rsidRPr="00A4688A" w:rsidTr="009F3EEF">
        <w:tc>
          <w:tcPr>
            <w:tcW w:w="10456" w:type="dxa"/>
            <w:gridSpan w:val="3"/>
            <w:shd w:val="clear" w:color="auto" w:fill="FF3399"/>
          </w:tcPr>
          <w:p w:rsidR="009F3EEF" w:rsidRPr="00C83CBD" w:rsidRDefault="002B3593" w:rsidP="00097F79">
            <w:pPr>
              <w:pStyle w:val="Sansinterligne"/>
              <w:shd w:val="clear" w:color="auto" w:fill="FF3399"/>
              <w:jc w:val="center"/>
              <w:rPr>
                <w:i/>
                <w:sz w:val="26"/>
                <w:szCs w:val="26"/>
              </w:rPr>
            </w:pPr>
            <w:r w:rsidRPr="00C83CBD">
              <w:rPr>
                <w:i/>
                <w:sz w:val="26"/>
                <w:szCs w:val="26"/>
              </w:rPr>
              <w:t>O</w:t>
            </w:r>
            <w:r w:rsidR="00097F79" w:rsidRPr="00C83CBD">
              <w:rPr>
                <w:i/>
                <w:sz w:val="26"/>
                <w:szCs w:val="26"/>
              </w:rPr>
              <w:t>RGANISER LES NOMBRES PAR FAMILLES</w:t>
            </w:r>
            <w:r w:rsidRPr="00C83CBD">
              <w:rPr>
                <w:i/>
                <w:sz w:val="26"/>
                <w:szCs w:val="26"/>
              </w:rPr>
              <w:t>.</w:t>
            </w:r>
          </w:p>
          <w:p w:rsidR="009F3EEF" w:rsidRPr="00A4688A" w:rsidRDefault="009F3EEF" w:rsidP="009F3EE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944</w:t>
            </w:r>
          </w:p>
        </w:tc>
      </w:tr>
      <w:tr w:rsidR="009F3EEF" w:rsidRPr="00A4688A" w:rsidTr="009F3EEF">
        <w:tc>
          <w:tcPr>
            <w:tcW w:w="10456" w:type="dxa"/>
            <w:gridSpan w:val="3"/>
            <w:shd w:val="clear" w:color="auto" w:fill="auto"/>
          </w:tcPr>
          <w:p w:rsidR="009F3EEF" w:rsidRPr="00AD55AC" w:rsidRDefault="00C25F87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Nombres naturels : décomposer, recomposer</w:t>
            </w:r>
          </w:p>
          <w:p w:rsidR="009F3EEF" w:rsidRPr="00A4688A" w:rsidRDefault="009F3EEF" w:rsidP="009F3EE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95F">
              <w:rPr>
                <w:rFonts w:ascii="Comic Sans MS" w:hAnsi="Comic Sans MS"/>
                <w:sz w:val="20"/>
                <w:szCs w:val="20"/>
              </w:rPr>
              <w:t>945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Default="00C25F87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Décomposer et recomposer tout nombre en somme ou produit en fonction de l’opération à résoudre :</w:t>
            </w:r>
          </w:p>
          <w:p w:rsidR="00C25F87" w:rsidRDefault="00C25F87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référence au comptage :</w:t>
            </w:r>
          </w:p>
          <w:p w:rsidR="00C25F87" w:rsidRDefault="00C84740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</w:t>
            </w:r>
            <w:r w:rsidR="00C25F87">
              <w:rPr>
                <w:rFonts w:ascii="Comic Sans MS" w:hAnsi="Comic Sans MS"/>
                <w:color w:val="0099FF"/>
                <w:sz w:val="20"/>
                <w:szCs w:val="20"/>
              </w:rPr>
              <w:t>125 est dans le comptage par 25</w:t>
            </w:r>
          </w:p>
          <w:p w:rsidR="00C83CBD" w:rsidRPr="00C83CBD" w:rsidRDefault="00C83CBD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6"/>
                <w:szCs w:val="20"/>
              </w:rPr>
            </w:pPr>
          </w:p>
          <w:p w:rsidR="00C25F87" w:rsidRDefault="00946853" w:rsidP="00946853">
            <w:pPr>
              <w:pStyle w:val="Sansinterligne"/>
              <w:jc w:val="center"/>
            </w:pPr>
            <w:r>
              <w:object w:dxaOrig="5520" w:dyaOrig="1905">
                <v:shape id="_x0000_i1028" type="#_x0000_t75" style="width:228pt;height:79.65pt" o:ole="">
                  <v:imagedata r:id="rId14" o:title=""/>
                </v:shape>
                <o:OLEObject Type="Embed" ProgID="PBrush" ShapeID="_x0000_i1028" DrawAspect="Content" ObjectID="_1311541177" r:id="rId15"/>
              </w:object>
            </w:r>
          </w:p>
          <w:p w:rsidR="00946853" w:rsidRDefault="00946853" w:rsidP="00946853">
            <w:pPr>
              <w:pStyle w:val="Sansinterligne"/>
              <w:jc w:val="center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C25F87" w:rsidRDefault="00C25F87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référence aux décompositions connues des nombres ‹ 100 :</w:t>
            </w:r>
          </w:p>
          <w:p w:rsidR="00C25F87" w:rsidRDefault="00C84740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</w:t>
            </w:r>
            <w:r w:rsidR="00C25F87">
              <w:rPr>
                <w:rFonts w:ascii="Comic Sans MS" w:hAnsi="Comic Sans MS"/>
                <w:color w:val="0099FF"/>
                <w:sz w:val="20"/>
                <w:szCs w:val="20"/>
              </w:rPr>
              <w:t>720 en référence à 72</w:t>
            </w:r>
          </w:p>
          <w:p w:rsidR="00C83CBD" w:rsidRPr="00C83CBD" w:rsidRDefault="00C83CBD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"/>
                <w:szCs w:val="20"/>
              </w:rPr>
            </w:pPr>
          </w:p>
          <w:p w:rsidR="00C25F87" w:rsidRDefault="00C25F87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référence à la numération de position :</w:t>
            </w:r>
          </w:p>
          <w:p w:rsidR="00C25F87" w:rsidRDefault="00C84740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</w:t>
            </w:r>
            <w:r w:rsidR="00C25F87">
              <w:rPr>
                <w:rFonts w:ascii="Comic Sans MS" w:hAnsi="Comic Sans MS"/>
                <w:color w:val="0099FF"/>
                <w:sz w:val="20"/>
                <w:szCs w:val="20"/>
              </w:rPr>
              <w:t>12526 = 12000+500+26</w:t>
            </w:r>
          </w:p>
          <w:p w:rsidR="00946853" w:rsidRPr="00A4688A" w:rsidRDefault="00946853" w:rsidP="00C25F87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C7E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948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Default="00C84740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. </w:t>
            </w:r>
            <w:r w:rsidR="00554268">
              <w:rPr>
                <w:rFonts w:ascii="Comic Sans MS" w:hAnsi="Comic Sans MS"/>
                <w:color w:val="0099FF"/>
                <w:sz w:val="20"/>
                <w:szCs w:val="20"/>
              </w:rPr>
              <w:t>Exprimer la décomposition d’un nombre :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l’écrivant dans l’abaque ;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la symbolisant de façon opératoire :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63742 = 60000+3000+700+40+20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= 6 dizaines de mille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+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3unités de mille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+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7centaines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+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4dizaines</w:t>
            </w:r>
          </w:p>
          <w:p w:rsidR="00554268" w:rsidRDefault="0055426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+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2unités</w:t>
            </w:r>
          </w:p>
          <w:p w:rsidR="00A6626E" w:rsidRDefault="00A6626E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7unités de mille + 7unités = 7007</w:t>
            </w:r>
          </w:p>
          <w:p w:rsidR="00A6626E" w:rsidRDefault="00A6626E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40000 + 50 +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3</w:t>
            </w:r>
            <w:r w:rsidR="00A83C94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= 40053</w:t>
            </w:r>
          </w:p>
          <w:p w:rsidR="00A6626E" w:rsidRDefault="00A6626E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732 = 73 dizaines + 2unités</w:t>
            </w:r>
          </w:p>
          <w:p w:rsidR="00946853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  <w:p w:rsidR="00946853" w:rsidRPr="00A4688A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C7E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951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EC1DC8">
        <w:tc>
          <w:tcPr>
            <w:tcW w:w="10456" w:type="dxa"/>
            <w:gridSpan w:val="3"/>
            <w:shd w:val="clear" w:color="auto" w:fill="auto"/>
          </w:tcPr>
          <w:p w:rsidR="0092695F" w:rsidRPr="00AD55AC" w:rsidRDefault="0092695F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Trier, classes des nombres naturels</w:t>
            </w:r>
            <w:r w:rsidR="00AD55AC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Pr="00AD55A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EC1DC8" w:rsidRPr="00A4688A" w:rsidRDefault="00EC1DC8" w:rsidP="00EC1D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95F">
              <w:rPr>
                <w:rFonts w:ascii="Comic Sans MS" w:hAnsi="Comic Sans MS"/>
                <w:sz w:val="20"/>
                <w:szCs w:val="20"/>
              </w:rPr>
              <w:t>952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Default="00C83CBD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C83CBD">
              <w:rPr>
                <w:rFonts w:ascii="Comic Sans MS" w:hAnsi="Comic Sans MS"/>
                <w:color w:val="8DB3E2" w:themeColor="text2" w:themeTint="66"/>
                <w:sz w:val="20"/>
                <w:szCs w:val="20"/>
              </w:rPr>
              <w:t>•</w:t>
            </w:r>
            <w:r w:rsidR="0092695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En fonction de la situation :</w:t>
            </w:r>
          </w:p>
          <w:p w:rsidR="0092695F" w:rsidRDefault="0092695F" w:rsidP="00C83CBD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lastRenderedPageBreak/>
              <w:t xml:space="preserve">     -distinguer les nombres pairs et impairs ;</w:t>
            </w:r>
          </w:p>
          <w:p w:rsidR="0092695F" w:rsidRDefault="0092695F" w:rsidP="00C83CBD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 déterminer les diviseurs et les multiples de certains nombres, par analogie aux</w:t>
            </w:r>
            <w:r w:rsidR="00C83CBD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="00C83CBD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    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familles étudiées ;</w:t>
            </w:r>
          </w:p>
          <w:p w:rsidR="0092695F" w:rsidRDefault="0092695F" w:rsidP="00C83CBD">
            <w:pPr>
              <w:pStyle w:val="Sansinterligne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 reconnaître les nombres premiers ;</w:t>
            </w:r>
          </w:p>
          <w:p w:rsidR="0092695F" w:rsidRDefault="0092695F" w:rsidP="00C83CBD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- décomposer en facteurs premiers.</w:t>
            </w:r>
          </w:p>
          <w:p w:rsidR="0092695F" w:rsidRDefault="0092695F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. Trouver le plus petit commun multiple (PPCM) et le plus grand commun diviseur (PGCD) de plusieurs nombres.</w:t>
            </w:r>
          </w:p>
          <w:p w:rsidR="0092695F" w:rsidRPr="0092695F" w:rsidRDefault="002471A0" w:rsidP="002471A0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object w:dxaOrig="4200" w:dyaOrig="3990">
                <v:shape id="_x0000_i1029" type="#_x0000_t75" style="width:73.1pt;height:68.75pt" o:ole="">
                  <v:imagedata r:id="rId16" o:title=""/>
                </v:shape>
                <o:OLEObject Type="Embed" ProgID="PBrush" ShapeID="_x0000_i1029" DrawAspect="Content" ObjectID="_1311541178" r:id="rId17"/>
              </w:object>
            </w:r>
          </w:p>
          <w:p w:rsidR="0092695F" w:rsidRPr="00A4688A" w:rsidRDefault="0092695F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C7E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00591C">
        <w:tc>
          <w:tcPr>
            <w:tcW w:w="10456" w:type="dxa"/>
            <w:gridSpan w:val="3"/>
            <w:shd w:val="clear" w:color="auto" w:fill="auto"/>
          </w:tcPr>
          <w:p w:rsidR="00EC1DC8" w:rsidRPr="00946853" w:rsidRDefault="002471A0" w:rsidP="00946853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9468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Nombres rationnels :</w:t>
            </w:r>
            <w:r w:rsidR="00097F79" w:rsidRPr="00946853">
              <w:rPr>
                <w:rFonts w:ascii="Comic Sans MS" w:hAnsi="Comic Sans MS"/>
                <w:b/>
                <w:sz w:val="20"/>
                <w:szCs w:val="20"/>
              </w:rPr>
              <w:t>décomposer</w:t>
            </w:r>
            <w:r w:rsidRPr="00946853">
              <w:rPr>
                <w:rFonts w:ascii="Comic Sans MS" w:hAnsi="Comic Sans MS"/>
                <w:b/>
                <w:sz w:val="20"/>
                <w:szCs w:val="20"/>
              </w:rPr>
              <w:t>, recomposer</w:t>
            </w:r>
            <w:r w:rsidR="00AD55AC" w:rsidRPr="00946853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EC1DC8" w:rsidRPr="00946853" w:rsidRDefault="00946853" w:rsidP="0094685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46853">
              <w:rPr>
                <w:rFonts w:ascii="Comic Sans MS" w:hAnsi="Comic Sans MS"/>
                <w:sz w:val="20"/>
                <w:szCs w:val="20"/>
              </w:rPr>
              <w:t>956 (*)</w:t>
            </w:r>
          </w:p>
        </w:tc>
      </w:tr>
      <w:tr w:rsidR="004D4C7E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4D4C7E" w:rsidRDefault="000923A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Décomposer et recomposer des nombres en sommes ou produits utiles pour l’opération à résoudre :</w:t>
            </w:r>
          </w:p>
          <w:p w:rsidR="000923A8" w:rsidRDefault="000923A8" w:rsidP="000923A8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En référence aux décompositions de nombres naturels ≤ 100 :</w:t>
            </w:r>
          </w:p>
          <w:p w:rsidR="000923A8" w:rsidRDefault="000923A8" w:rsidP="000923A8">
            <w:pPr>
              <w:pStyle w:val="Sansinterligne"/>
              <w:ind w:left="720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7,2 en référence à 72</w:t>
            </w:r>
          </w:p>
          <w:p w:rsidR="000923A8" w:rsidRDefault="000923A8" w:rsidP="000923A8">
            <w:pPr>
              <w:pStyle w:val="Sansinterligne"/>
              <w:numPr>
                <w:ilvl w:val="0"/>
                <w:numId w:val="3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En référence à la numération de position :</w:t>
            </w:r>
          </w:p>
          <w:p w:rsidR="000923A8" w:rsidRDefault="000923A8" w:rsidP="000923A8">
            <w:pPr>
              <w:pStyle w:val="Sansinterligne"/>
              <w:ind w:left="720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12,5 = 10 + 2 + 0,5</w:t>
            </w:r>
          </w:p>
          <w:p w:rsid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exprimer la décomposition d’un nombre décimal :</w:t>
            </w:r>
          </w:p>
          <w:p w:rsid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l’écrivant dans l’abaque,</w:t>
            </w:r>
          </w:p>
          <w:p w:rsid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-en la symbolisant de façon opératoire :</w:t>
            </w:r>
          </w:p>
          <w:p w:rsid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12,5 = 1 dizaine</w:t>
            </w:r>
          </w:p>
          <w:p w:rsid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+ 2 unités</w:t>
            </w:r>
          </w:p>
          <w:p w:rsidR="000923A8" w:rsidRPr="000923A8" w:rsidRDefault="000923A8" w:rsidP="000923A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+ 5 dixièmes</w:t>
            </w:r>
          </w:p>
        </w:tc>
        <w:tc>
          <w:tcPr>
            <w:tcW w:w="709" w:type="dxa"/>
          </w:tcPr>
          <w:p w:rsidR="004D4C7E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957</w:t>
            </w:r>
          </w:p>
        </w:tc>
        <w:tc>
          <w:tcPr>
            <w:tcW w:w="1417" w:type="dxa"/>
          </w:tcPr>
          <w:p w:rsidR="004D4C7E" w:rsidRPr="00A4688A" w:rsidRDefault="004D4C7E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EC1DC8">
        <w:tc>
          <w:tcPr>
            <w:tcW w:w="10456" w:type="dxa"/>
            <w:gridSpan w:val="3"/>
            <w:shd w:val="clear" w:color="auto" w:fill="FF3399"/>
          </w:tcPr>
          <w:p w:rsidR="00EC1DC8" w:rsidRPr="00C83CBD" w:rsidRDefault="00097F79" w:rsidP="00097F79">
            <w:pPr>
              <w:pStyle w:val="Sansinterligne"/>
              <w:shd w:val="clear" w:color="auto" w:fill="FF3399"/>
              <w:jc w:val="center"/>
              <w:rPr>
                <w:i/>
                <w:sz w:val="26"/>
                <w:szCs w:val="26"/>
              </w:rPr>
            </w:pPr>
            <w:r w:rsidRPr="00C83CBD">
              <w:rPr>
                <w:i/>
                <w:sz w:val="26"/>
                <w:szCs w:val="26"/>
              </w:rPr>
              <w:t>CALCULER</w:t>
            </w:r>
          </w:p>
          <w:p w:rsidR="00EC1DC8" w:rsidRPr="00A4688A" w:rsidRDefault="00EC1DC8" w:rsidP="00EC1D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958</w:t>
            </w:r>
          </w:p>
        </w:tc>
      </w:tr>
      <w:tr w:rsidR="00EC1DC8" w:rsidRPr="00A4688A" w:rsidTr="00EC1DC8">
        <w:tc>
          <w:tcPr>
            <w:tcW w:w="10456" w:type="dxa"/>
            <w:gridSpan w:val="3"/>
            <w:shd w:val="clear" w:color="auto" w:fill="FFFFFF" w:themeFill="background1"/>
          </w:tcPr>
          <w:p w:rsidR="00EC1DC8" w:rsidRPr="00AD55AC" w:rsidRDefault="00097F79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Exprimer, reconnaitre, à partir d’une situation vécue, représentée ou libellée en français, l’opération ou les opérations numériques.</w:t>
            </w:r>
          </w:p>
          <w:p w:rsidR="00EC1DC8" w:rsidRPr="00A4688A" w:rsidRDefault="00EC1DC8" w:rsidP="00097F79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97F79">
              <w:rPr>
                <w:rFonts w:ascii="Comic Sans MS" w:hAnsi="Comic Sans MS"/>
                <w:sz w:val="20"/>
                <w:szCs w:val="20"/>
              </w:rPr>
              <w:t>959</w:t>
            </w:r>
          </w:p>
        </w:tc>
      </w:tr>
      <w:tr w:rsidR="00EC1DC8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C1DC8" w:rsidRDefault="007E7C0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Identifier et effectuer des opérations dans des situations variées avec des nombres et des décimaux limités au millième.</w:t>
            </w:r>
          </w:p>
          <w:p w:rsidR="00946853" w:rsidRPr="00A4688A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DC8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963</w:t>
            </w:r>
          </w:p>
        </w:tc>
        <w:tc>
          <w:tcPr>
            <w:tcW w:w="1417" w:type="dxa"/>
          </w:tcPr>
          <w:p w:rsidR="00EC1DC8" w:rsidRPr="00A4688A" w:rsidRDefault="00EC1DC8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C1DC8" w:rsidRDefault="007E7C08" w:rsidP="007E7C0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Traduire des situations à plusieurs données numériques en utilisant correctement, selon la situation, les signes +  -  x  :  =</w:t>
            </w:r>
          </w:p>
          <w:p w:rsidR="00946853" w:rsidRPr="00A4688A" w:rsidRDefault="00946853" w:rsidP="007E7C0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DC8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967</w:t>
            </w:r>
          </w:p>
        </w:tc>
        <w:tc>
          <w:tcPr>
            <w:tcW w:w="1417" w:type="dxa"/>
          </w:tcPr>
          <w:p w:rsidR="00EC1DC8" w:rsidRPr="00A4688A" w:rsidRDefault="00EC1DC8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3342AE">
        <w:tc>
          <w:tcPr>
            <w:tcW w:w="8330" w:type="dxa"/>
            <w:shd w:val="clear" w:color="auto" w:fill="FFFFFF" w:themeFill="background1"/>
          </w:tcPr>
          <w:p w:rsidR="00EC1DC8" w:rsidRPr="003342AE" w:rsidRDefault="003342AE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342AE">
              <w:rPr>
                <w:rFonts w:ascii="Comic Sans MS" w:hAnsi="Comic Sans MS"/>
                <w:sz w:val="20"/>
                <w:szCs w:val="20"/>
              </w:rPr>
              <w:t>. Imaginer des situations concrètes, des énoncés, à partir d’une suite d’opérations (au maximum trois), d’un schéma, d’un tableau, d’un graphe, d’un diagramme.</w:t>
            </w:r>
          </w:p>
        </w:tc>
        <w:tc>
          <w:tcPr>
            <w:tcW w:w="709" w:type="dxa"/>
          </w:tcPr>
          <w:p w:rsidR="00EC1DC8" w:rsidRPr="00A4688A" w:rsidRDefault="00EC1DC8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970</w:t>
            </w:r>
          </w:p>
        </w:tc>
        <w:tc>
          <w:tcPr>
            <w:tcW w:w="1417" w:type="dxa"/>
          </w:tcPr>
          <w:p w:rsidR="00EC1DC8" w:rsidRPr="00A4688A" w:rsidRDefault="00EC1DC8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DC8" w:rsidRPr="00A4688A" w:rsidTr="00EC1DC8">
        <w:tc>
          <w:tcPr>
            <w:tcW w:w="10456" w:type="dxa"/>
            <w:gridSpan w:val="3"/>
            <w:shd w:val="clear" w:color="auto" w:fill="FFFFFF" w:themeFill="background1"/>
          </w:tcPr>
          <w:p w:rsidR="00EC1DC8" w:rsidRPr="00AD55AC" w:rsidRDefault="009B5AFA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Estimer, avant d’opérer, l’ordre de grandeurs d’un résultat.</w:t>
            </w:r>
          </w:p>
          <w:p w:rsidR="00EC1DC8" w:rsidRPr="00A4688A" w:rsidRDefault="00EC1DC8" w:rsidP="00B34560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34560">
              <w:rPr>
                <w:rFonts w:ascii="Comic Sans MS" w:hAnsi="Comic Sans MS"/>
                <w:sz w:val="20"/>
                <w:szCs w:val="20"/>
              </w:rPr>
              <w:t>971</w:t>
            </w:r>
          </w:p>
        </w:tc>
      </w:tr>
      <w:tr w:rsidR="00EC1DC8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EC1DC8" w:rsidRDefault="00790981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>. E</w:t>
            </w:r>
            <w:r w:rsidR="00B34560">
              <w:rPr>
                <w:rFonts w:ascii="Comic Sans MS" w:hAnsi="Comic Sans MS"/>
                <w:color w:val="0099FF"/>
                <w:sz w:val="20"/>
                <w:szCs w:val="20"/>
              </w:rPr>
              <w:t>stimer le résultat par approximation en tenant compte de la situation (nombres entiers et décimaux).</w:t>
            </w:r>
          </w:p>
          <w:p w:rsidR="00946853" w:rsidRPr="00A4688A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DC8" w:rsidRPr="00A4688A" w:rsidRDefault="00992146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974</w:t>
            </w:r>
          </w:p>
        </w:tc>
        <w:tc>
          <w:tcPr>
            <w:tcW w:w="1417" w:type="dxa"/>
          </w:tcPr>
          <w:p w:rsidR="00EC1DC8" w:rsidRPr="00A4688A" w:rsidRDefault="00EC1DC8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992146">
        <w:tc>
          <w:tcPr>
            <w:tcW w:w="10456" w:type="dxa"/>
            <w:gridSpan w:val="3"/>
            <w:shd w:val="clear" w:color="auto" w:fill="FFFFFF" w:themeFill="background1"/>
          </w:tcPr>
          <w:p w:rsidR="00992146" w:rsidRPr="00AD55AC" w:rsidRDefault="00790981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Connaitre de mémoire des résultats d’opérations.</w:t>
            </w:r>
          </w:p>
          <w:p w:rsidR="00992146" w:rsidRPr="00A4688A" w:rsidRDefault="00992146" w:rsidP="00790981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90981">
              <w:rPr>
                <w:rFonts w:ascii="Comic Sans MS" w:hAnsi="Comic Sans MS"/>
                <w:sz w:val="20"/>
                <w:szCs w:val="20"/>
              </w:rPr>
              <w:t>975</w:t>
            </w: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814EBB" w:rsidRPr="00790981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8DB3E2" w:themeColor="text2" w:themeTint="66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4EBB" w:rsidRPr="00790981">
              <w:rPr>
                <w:rFonts w:ascii="Comic Sans MS" w:hAnsi="Comic Sans MS"/>
                <w:color w:val="0099FF"/>
                <w:sz w:val="20"/>
                <w:szCs w:val="20"/>
              </w:rPr>
              <w:t>Connaître de mémoire: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les doubles dont le résultat est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>≤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1 000;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les moitiés des nombres pairs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>≤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1 000;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les tables d'addition (sommes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>≤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1 000);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lastRenderedPageBreak/>
              <w:t xml:space="preserve">les tables de soustraction (premier terme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>≤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1 000);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les tables de multiplication;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les tables de division par 2,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4,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5,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10;</w:t>
            </w:r>
          </w:p>
          <w:p w:rsidR="00992146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les décompositions symétriques de nombres «riches»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>≤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1 000</w:t>
            </w:r>
          </w:p>
          <w:p w:rsidR="00814EBB" w:rsidRPr="00790981" w:rsidRDefault="00814EBB" w:rsidP="00790981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les carrés des nombres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2,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3,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4, 5,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6, 7,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8,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9,10 et les cubes des nombres 2, 3, 5 </w:t>
            </w:r>
            <w:r w:rsidR="00790981"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</w:t>
            </w:r>
            <w:r w:rsidRPr="00790981">
              <w:rPr>
                <w:rFonts w:ascii="Comic Sans MS" w:hAnsi="Comic Sans MS"/>
                <w:color w:val="0099FF"/>
                <w:sz w:val="20"/>
                <w:szCs w:val="20"/>
              </w:rPr>
              <w:t>et 10.</w:t>
            </w:r>
          </w:p>
          <w:p w:rsidR="00814EBB" w:rsidRPr="00A4688A" w:rsidRDefault="00814EBB" w:rsidP="00814EBB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992146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978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992146">
        <w:tc>
          <w:tcPr>
            <w:tcW w:w="10456" w:type="dxa"/>
            <w:gridSpan w:val="3"/>
            <w:shd w:val="clear" w:color="auto" w:fill="FFFFFF" w:themeFill="background1"/>
          </w:tcPr>
          <w:p w:rsidR="00814EBB" w:rsidRPr="00AD55AC" w:rsidRDefault="00814EBB" w:rsidP="00BF2B9F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Face à tout calcul, être actif, chercher à simplifier et organiser le</w:t>
            </w:r>
            <w:r w:rsidR="00BF2B9F" w:rsidRPr="00AD55AC">
              <w:rPr>
                <w:rFonts w:ascii="Comic Sans MS" w:hAnsi="Comic Sans MS"/>
                <w:b/>
                <w:sz w:val="20"/>
                <w:szCs w:val="20"/>
              </w:rPr>
              <w:t>s opérations en recourant notam</w:t>
            </w:r>
            <w:r w:rsidRPr="00AD55AC">
              <w:rPr>
                <w:rFonts w:ascii="Comic Sans MS" w:hAnsi="Comic Sans MS"/>
                <w:b/>
                <w:sz w:val="20"/>
                <w:szCs w:val="20"/>
              </w:rPr>
              <w:t>ment:</w:t>
            </w:r>
          </w:p>
          <w:p w:rsidR="00814EBB" w:rsidRPr="00AD55AC" w:rsidRDefault="00814EBB" w:rsidP="00AD55AC">
            <w:pPr>
              <w:pStyle w:val="Sansinterligne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aux propriétés des opérations</w:t>
            </w:r>
          </w:p>
          <w:p w:rsidR="00814EBB" w:rsidRPr="00AD55AC" w:rsidRDefault="00814EBB" w:rsidP="00AD55AC">
            <w:pPr>
              <w:pStyle w:val="Sansinterligne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à la procédure de compensation</w:t>
            </w:r>
          </w:p>
          <w:p w:rsidR="00814EBB" w:rsidRPr="00AD55AC" w:rsidRDefault="00814EBB" w:rsidP="00AD55AC">
            <w:pPr>
              <w:pStyle w:val="Sansinterligne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à ta numération de position</w:t>
            </w:r>
          </w:p>
          <w:p w:rsidR="00814EBB" w:rsidRPr="00AD55AC" w:rsidRDefault="00814EBB" w:rsidP="00AD55AC">
            <w:pPr>
              <w:pStyle w:val="Sansinterligne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aux relations entre les nombres</w:t>
            </w:r>
          </w:p>
          <w:p w:rsidR="00992146" w:rsidRPr="00A4688A" w:rsidRDefault="00992146" w:rsidP="00BF2B9F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F2B9F">
              <w:rPr>
                <w:rFonts w:ascii="Comic Sans MS" w:hAnsi="Comic Sans MS"/>
                <w:sz w:val="20"/>
                <w:szCs w:val="20"/>
              </w:rPr>
              <w:t>979</w:t>
            </w: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992146" w:rsidRDefault="00F60C78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8DB3E2" w:themeColor="text2" w:themeTint="66"/>
                <w:sz w:val="20"/>
                <w:szCs w:val="20"/>
              </w:rPr>
              <w:t xml:space="preserve"> </w:t>
            </w:r>
            <w:r w:rsidR="00814EBB" w:rsidRPr="00BF2B9F">
              <w:rPr>
                <w:rFonts w:ascii="Comic Sans MS" w:hAnsi="Comic Sans MS"/>
                <w:color w:val="0099FF"/>
                <w:sz w:val="20"/>
                <w:szCs w:val="20"/>
              </w:rPr>
              <w:t>Commuter termes ou facteurs.</w:t>
            </w:r>
          </w:p>
          <w:p w:rsidR="00946853" w:rsidRPr="00BF2B9F" w:rsidRDefault="00946853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982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814EBB" w:rsidRPr="00BF2B9F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814EBB" w:rsidRPr="00BF2B9F">
              <w:rPr>
                <w:rFonts w:ascii="Comic Sans MS" w:hAnsi="Comic Sans MS"/>
                <w:color w:val="0099FF"/>
                <w:sz w:val="20"/>
                <w:szCs w:val="20"/>
              </w:rPr>
              <w:t>Associer deux termes ou deux facteurs dans une addition ou une multiplicat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>io</w:t>
            </w:r>
            <w:r w:rsidR="00814EBB" w:rsidRPr="00BF2B9F">
              <w:rPr>
                <w:rFonts w:ascii="Comic Sans MS" w:hAnsi="Comic Sans MS"/>
                <w:color w:val="0099FF"/>
                <w:sz w:val="20"/>
                <w:szCs w:val="20"/>
              </w:rPr>
              <w:t>n qui en compte trois ou plus.</w:t>
            </w:r>
          </w:p>
          <w:p w:rsidR="00992146" w:rsidRPr="00BF2B9F" w:rsidRDefault="00992146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985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814EBB" w:rsidRPr="00BF2B9F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814EBB" w:rsidRPr="00BF2B9F">
              <w:rPr>
                <w:rFonts w:ascii="Comic Sans MS" w:hAnsi="Comic Sans MS"/>
                <w:color w:val="0099FF"/>
                <w:sz w:val="20"/>
                <w:szCs w:val="20"/>
              </w:rPr>
              <w:t>Décomposer pour faciliter les calculs:</w:t>
            </w:r>
          </w:p>
          <w:p w:rsidR="00814EBB" w:rsidRPr="00BF2B9F" w:rsidRDefault="00814EBB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- les nombres dans une addition, dans une multiplication ou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remplacer un opérateur additif (+ ou -) par la composition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d'opérateurs adéquats:</w:t>
            </w:r>
          </w:p>
          <w:p w:rsidR="00814EBB" w:rsidRPr="00BF2B9F" w:rsidRDefault="00814EBB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24 + 99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=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24</w:t>
            </w:r>
            <w:r w:rsidR="00BF2B9F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+ 100-1</w:t>
            </w:r>
          </w:p>
          <w:p w:rsidR="00992146" w:rsidRPr="00BF2B9F" w:rsidRDefault="00992146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988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2A0618" w:rsidRPr="00BF2B9F" w:rsidRDefault="00F60C78" w:rsidP="002A061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BF2B9F">
              <w:rPr>
                <w:rFonts w:ascii="Comic Sans MS" w:hAnsi="Comic Sans MS"/>
                <w:color w:val="0099FF"/>
                <w:sz w:val="20"/>
                <w:szCs w:val="20"/>
              </w:rPr>
              <w:t>Décomposer pour faciliter les calculs:</w:t>
            </w:r>
          </w:p>
          <w:p w:rsidR="002A0618" w:rsidRPr="00BF2B9F" w:rsidRDefault="002A0618" w:rsidP="002A061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BF2B9F">
              <w:rPr>
                <w:rFonts w:ascii="Comic Sans MS" w:hAnsi="Comic Sans MS"/>
                <w:color w:val="0099FF"/>
                <w:sz w:val="20"/>
                <w:szCs w:val="20"/>
              </w:rPr>
              <w:t>- les nombres dans une multiplication, dans une division et distribuer comme il convient ou remplacer un opérateur multiplicatif (x ou :) par la composition d'opérateurs qui conviennent</w:t>
            </w:r>
          </w:p>
          <w:p w:rsidR="00BF2B9F" w:rsidRPr="002A0618" w:rsidRDefault="00946853" w:rsidP="00BF2B9F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object w:dxaOrig="7530" w:dyaOrig="2325">
                <v:shape id="_x0000_i1030" type="#_x0000_t75" style="width:168pt;height:52.35pt" o:ole="">
                  <v:imagedata r:id="rId18" o:title=""/>
                </v:shape>
                <o:OLEObject Type="Embed" ProgID="PBrush" ShapeID="_x0000_i1030" DrawAspect="Content" ObjectID="_1311541179" r:id="rId19"/>
              </w:object>
            </w:r>
          </w:p>
          <w:p w:rsidR="00992146" w:rsidRPr="00A4688A" w:rsidRDefault="00992146" w:rsidP="002A0618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991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BF2B9F" w:rsidRPr="00F60C78" w:rsidRDefault="002A0618" w:rsidP="00BF2B9F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x 5, x 50, x 500, x </w:t>
            </w:r>
            <w:r w:rsidR="008868FA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15,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x 25, x 20. </w:t>
            </w:r>
          </w:p>
          <w:p w:rsidR="00BF2B9F" w:rsidRPr="00F60C78" w:rsidRDefault="002A0618" w:rsidP="00BF2B9F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x 10, x </w:t>
            </w:r>
            <w:r w:rsidR="008868FA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100,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x 1 000. </w:t>
            </w:r>
          </w:p>
          <w:p w:rsidR="00BF2B9F" w:rsidRPr="00F60C78" w:rsidRDefault="002A0618" w:rsidP="00BF2B9F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x9, x 11, </w:t>
            </w:r>
            <w:r w:rsidR="008868FA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x 90, 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x 110, x </w:t>
            </w:r>
            <w:r w:rsidR="008868FA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99, 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x 101.</w:t>
            </w:r>
          </w:p>
          <w:p w:rsidR="002A0618" w:rsidRPr="00F60C78" w:rsidRDefault="008868FA" w:rsidP="00BF2B9F">
            <w:pPr>
              <w:pStyle w:val="Sansinterligne"/>
              <w:numPr>
                <w:ilvl w:val="0"/>
                <w:numId w:val="10"/>
              </w:num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: 10,</w:t>
            </w:r>
            <w:r w:rsidR="002A0618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: 100, : 1 000,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: 5,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: 50,</w:t>
            </w: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: 500.</w:t>
            </w:r>
          </w:p>
          <w:p w:rsidR="00992146" w:rsidRPr="002A0618" w:rsidRDefault="00992146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993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8868FA" w:rsidRPr="008868FA" w:rsidRDefault="002A0618" w:rsidP="00AD55AC">
            <w:pPr>
              <w:pStyle w:val="Sansinterligne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 xml:space="preserve">Mettre en évidence un facteur commun en rapport avec une situation concrète qui lui donne du sens: </w:t>
            </w:r>
          </w:p>
          <w:p w:rsidR="008868FA" w:rsidRPr="008868FA" w:rsidRDefault="008868FA" w:rsidP="008868FA">
            <w:pPr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>(3x17)</w:t>
            </w:r>
            <w:r w:rsidR="002A0618" w:rsidRPr="008868FA">
              <w:rPr>
                <w:rFonts w:ascii="Comic Sans MS" w:hAnsi="Comic Sans MS"/>
              </w:rPr>
              <w:t xml:space="preserve"> + (7x17) = (3 + 7)</w:t>
            </w:r>
            <w:r w:rsidRPr="008868FA">
              <w:rPr>
                <w:rFonts w:ascii="Comic Sans MS" w:hAnsi="Comic Sans MS"/>
              </w:rPr>
              <w:t xml:space="preserve"> </w:t>
            </w:r>
            <w:r w:rsidR="002A0618" w:rsidRPr="008868FA">
              <w:rPr>
                <w:rFonts w:ascii="Comic Sans MS" w:hAnsi="Comic Sans MS"/>
              </w:rPr>
              <w:t xml:space="preserve">x17 </w:t>
            </w:r>
          </w:p>
          <w:p w:rsidR="002A0618" w:rsidRPr="008868FA" w:rsidRDefault="008868FA" w:rsidP="008868FA">
            <w:pPr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 xml:space="preserve">                         </w:t>
            </w:r>
            <w:r w:rsidR="002A0618" w:rsidRPr="008868FA">
              <w:rPr>
                <w:rFonts w:ascii="Comic Sans MS" w:hAnsi="Comic Sans MS"/>
              </w:rPr>
              <w:t>= 10x17</w:t>
            </w:r>
          </w:p>
          <w:p w:rsidR="00992146" w:rsidRPr="002A0618" w:rsidRDefault="00992146" w:rsidP="00E76AD1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994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992146" w:rsidRDefault="00F60C78" w:rsidP="008868FA">
            <w:pPr>
              <w:pStyle w:val="Sansinterligne"/>
              <w:rPr>
                <w:rFonts w:ascii="Comic Sans MS" w:hAnsi="Comic Sans MS"/>
                <w:color w:val="548DD4" w:themeColor="text2" w:themeTint="99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8868FA">
              <w:rPr>
                <w:rFonts w:ascii="Comic Sans MS" w:hAnsi="Comic Sans MS"/>
                <w:color w:val="548DD4" w:themeColor="text2" w:themeTint="99"/>
              </w:rPr>
              <w:t>Compenser (deux termes ou deux facteurs au maximum) pour l'addition, la soustraction, la multiplication et la division.</w:t>
            </w:r>
          </w:p>
          <w:p w:rsidR="00946853" w:rsidRPr="002A0618" w:rsidRDefault="00946853" w:rsidP="008868FA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997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2A0618" w:rsidRPr="008868FA" w:rsidRDefault="002A0618" w:rsidP="008868FA">
            <w:pPr>
              <w:pStyle w:val="Sansinterligne"/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>Découvrir:</w:t>
            </w:r>
          </w:p>
          <w:p w:rsidR="002A0618" w:rsidRPr="008868FA" w:rsidRDefault="002A0618" w:rsidP="008868FA">
            <w:pPr>
              <w:pStyle w:val="Sansinterligne"/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>-le rôle du 0 dans l'addition, la soustraction et la multiplication;</w:t>
            </w:r>
          </w:p>
          <w:p w:rsidR="00992146" w:rsidRDefault="002A0618" w:rsidP="00946853">
            <w:pPr>
              <w:pStyle w:val="Sansinterligne"/>
              <w:rPr>
                <w:rFonts w:ascii="Comic Sans MS" w:hAnsi="Comic Sans MS"/>
              </w:rPr>
            </w:pPr>
            <w:r w:rsidRPr="008868FA">
              <w:rPr>
                <w:rFonts w:ascii="Comic Sans MS" w:hAnsi="Comic Sans MS"/>
              </w:rPr>
              <w:t>- le rôle du 1 dans la multiplication et la division.</w:t>
            </w:r>
          </w:p>
          <w:p w:rsidR="00946853" w:rsidRPr="002A0618" w:rsidRDefault="00946853" w:rsidP="00946853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706725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999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25" w:rsidRPr="00A4688A" w:rsidTr="00706725">
        <w:tc>
          <w:tcPr>
            <w:tcW w:w="10456" w:type="dxa"/>
            <w:gridSpan w:val="3"/>
            <w:shd w:val="clear" w:color="auto" w:fill="FFFFFF" w:themeFill="background1"/>
          </w:tcPr>
          <w:p w:rsidR="00706725" w:rsidRPr="00AD55AC" w:rsidRDefault="008868FA" w:rsidP="00AD55A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Choisir et utiliser avec pertinence le calcul avec ou sans support (papier, tableau, calculatrice…)</w:t>
            </w:r>
          </w:p>
          <w:p w:rsidR="00706725" w:rsidRPr="00A4688A" w:rsidRDefault="00706725" w:rsidP="00AD55AC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1000</w:t>
            </w:r>
          </w:p>
        </w:tc>
      </w:tr>
      <w:tr w:rsidR="00992146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2A0618" w:rsidRPr="008868FA" w:rsidRDefault="00F60C78" w:rsidP="008868FA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lastRenderedPageBreak/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8868FA">
              <w:rPr>
                <w:rFonts w:ascii="Comic Sans MS" w:hAnsi="Comic Sans MS"/>
                <w:color w:val="0099FF"/>
                <w:sz w:val="20"/>
                <w:szCs w:val="20"/>
              </w:rPr>
              <w:t>Reconnaître, parmi les opérations à effectuer, celles pour lesquelles un support est indispensable.</w:t>
            </w:r>
          </w:p>
          <w:p w:rsidR="00992146" w:rsidRPr="00814EBB" w:rsidRDefault="00992146" w:rsidP="00814EBB">
            <w:pPr>
              <w:pStyle w:val="Style17"/>
              <w:widowControl/>
              <w:spacing w:before="180" w:line="285" w:lineRule="exact"/>
              <w:rPr>
                <w:rFonts w:ascii="Comic Sans MS" w:hAnsi="Comic Sans MS" w:cs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46" w:rsidRPr="00A4688A" w:rsidRDefault="00DF4CA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1003</w:t>
            </w:r>
          </w:p>
        </w:tc>
        <w:tc>
          <w:tcPr>
            <w:tcW w:w="1417" w:type="dxa"/>
          </w:tcPr>
          <w:p w:rsidR="00992146" w:rsidRPr="00A4688A" w:rsidRDefault="00992146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F4CA1" w:rsidRDefault="00F60C78" w:rsidP="00F60AA5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EE7A8E" w:rsidRPr="00F60AA5">
              <w:rPr>
                <w:rFonts w:ascii="Comic Sans MS" w:hAnsi="Comic Sans MS"/>
                <w:color w:val="0099FF"/>
                <w:sz w:val="20"/>
                <w:szCs w:val="20"/>
              </w:rPr>
              <w:t>Maitriser les quatre algorithmes pour les opérations fondamentales.</w:t>
            </w:r>
          </w:p>
          <w:p w:rsidR="00946853" w:rsidRPr="00EE7A8E" w:rsidRDefault="00946853" w:rsidP="00F60AA5">
            <w:pPr>
              <w:pStyle w:val="Sansinterligne"/>
              <w:jc w:val="both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F4CA1" w:rsidRPr="00A4688A" w:rsidRDefault="00DF4CA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DF4CA1" w:rsidRDefault="002A0618" w:rsidP="00F60AA5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60AA5">
              <w:rPr>
                <w:rFonts w:ascii="Comic Sans MS" w:hAnsi="Comic Sans MS"/>
                <w:sz w:val="20"/>
                <w:szCs w:val="20"/>
              </w:rPr>
              <w:t>Effectuer, à l'aide d'une calculatrice, un calcul comportant plusieurs opérations.</w:t>
            </w:r>
          </w:p>
          <w:p w:rsidR="00946853" w:rsidRPr="00F60AA5" w:rsidRDefault="00946853" w:rsidP="00F60AA5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CA1" w:rsidRPr="00A4688A" w:rsidRDefault="00DF4CA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1006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DF4CA1">
        <w:tc>
          <w:tcPr>
            <w:tcW w:w="10456" w:type="dxa"/>
            <w:gridSpan w:val="3"/>
            <w:shd w:val="clear" w:color="auto" w:fill="FFFFFF" w:themeFill="background1"/>
          </w:tcPr>
          <w:p w:rsidR="00F60AA5" w:rsidRPr="00AD55AC" w:rsidRDefault="00F60AA5" w:rsidP="00F60AA5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Utiliser, dans leur contexte, les termes usuels et les notations propres aux nombres et aux opérations.</w:t>
            </w:r>
          </w:p>
          <w:p w:rsidR="00DF4CA1" w:rsidRPr="00814EBB" w:rsidRDefault="00DF4CA1" w:rsidP="00F60AA5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07479E">
              <w:rPr>
                <w:rFonts w:ascii="Comic Sans MS" w:hAnsi="Comic Sans MS"/>
                <w:b/>
                <w:sz w:val="20"/>
                <w:szCs w:val="20"/>
              </w:rPr>
              <w:t>1007</w:t>
            </w: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F60AA5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Utiliser, par imprégnation, le vocabulaire propre: </w:t>
            </w:r>
          </w:p>
          <w:p w:rsidR="00F60AA5" w:rsidRDefault="002A061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- aux nombres: premier, décimal, pair, impair...; </w:t>
            </w:r>
          </w:p>
          <w:p w:rsidR="002A0618" w:rsidRPr="008868FA" w:rsidRDefault="002A061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-aux différentes opérations: terme, somme, différence, facteur, produit, dividende, diviseur, quotient reste.</w:t>
            </w:r>
          </w:p>
          <w:p w:rsidR="00DF4CA1" w:rsidRPr="00814EBB" w:rsidRDefault="00DF4CA1" w:rsidP="00814EBB">
            <w:pPr>
              <w:pStyle w:val="Style17"/>
              <w:widowControl/>
              <w:spacing w:before="180" w:line="285" w:lineRule="exact"/>
              <w:rPr>
                <w:rFonts w:ascii="Comic Sans MS" w:hAnsi="Comic Sans MS" w:cs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CA1" w:rsidRPr="00A4688A" w:rsidRDefault="00DF4CA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1009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DF4CA1">
        <w:tc>
          <w:tcPr>
            <w:tcW w:w="10456" w:type="dxa"/>
            <w:gridSpan w:val="3"/>
            <w:shd w:val="clear" w:color="auto" w:fill="FFFFFF" w:themeFill="background1"/>
          </w:tcPr>
          <w:p w:rsidR="00DF4CA1" w:rsidRPr="00AD55AC" w:rsidRDefault="00F60AA5" w:rsidP="00F60AA5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Vérifier le résultat d’une opération</w:t>
            </w:r>
            <w:r w:rsidR="00AD55AC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DF4CA1" w:rsidRPr="00A4688A" w:rsidRDefault="00DF4CA1" w:rsidP="00F60AA5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60AA5">
              <w:rPr>
                <w:rFonts w:ascii="Comic Sans MS" w:hAnsi="Comic Sans MS"/>
                <w:sz w:val="20"/>
                <w:szCs w:val="20"/>
              </w:rPr>
              <w:t>1010</w:t>
            </w: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2A0618" w:rsidRPr="008868FA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8868FA">
              <w:rPr>
                <w:rFonts w:ascii="Comic Sans MS" w:hAnsi="Comic Sans MS"/>
                <w:color w:val="0099FF"/>
                <w:sz w:val="20"/>
                <w:szCs w:val="20"/>
              </w:rPr>
              <w:t>Comparer le résultat d'une opération et l'estimation de dépar</w:t>
            </w:r>
            <w:r w:rsidR="00F60AA5">
              <w:rPr>
                <w:rFonts w:ascii="Comic Sans MS" w:hAnsi="Comic Sans MS"/>
                <w:color w:val="0099FF"/>
                <w:sz w:val="20"/>
                <w:szCs w:val="20"/>
              </w:rPr>
              <w:t>t</w:t>
            </w:r>
            <w:r w:rsidR="002A0618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en faisant la preuve par l’opération inverse.</w:t>
            </w:r>
          </w:p>
          <w:p w:rsidR="00DF4CA1" w:rsidRPr="002A0618" w:rsidRDefault="00DF4CA1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DF4CA1" w:rsidRPr="00A4688A" w:rsidRDefault="00DF4CA1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1014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5A2" w:rsidRPr="00A4688A" w:rsidTr="00B035A2">
        <w:tc>
          <w:tcPr>
            <w:tcW w:w="10456" w:type="dxa"/>
            <w:gridSpan w:val="3"/>
            <w:shd w:val="clear" w:color="auto" w:fill="FFFFFF" w:themeFill="background1"/>
          </w:tcPr>
          <w:p w:rsidR="00B035A2" w:rsidRPr="00AD55AC" w:rsidRDefault="00F60AA5" w:rsidP="00F60AA5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AD55AC">
              <w:rPr>
                <w:rFonts w:ascii="Comic Sans MS" w:hAnsi="Comic Sans MS"/>
                <w:b/>
                <w:sz w:val="20"/>
                <w:szCs w:val="20"/>
              </w:rPr>
              <w:t>Ecrire des nombres sous forme adaptée (entière, décimale ou fractionnaire) en vue de les comparer, les organiser ou les utiliser.</w:t>
            </w:r>
          </w:p>
          <w:p w:rsidR="00B035A2" w:rsidRPr="00A4688A" w:rsidRDefault="00B035A2" w:rsidP="00F60AA5">
            <w:pPr>
              <w:pStyle w:val="Sansinterlign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7479E">
              <w:rPr>
                <w:rFonts w:ascii="Comic Sans MS" w:hAnsi="Comic Sans MS"/>
                <w:b/>
                <w:sz w:val="20"/>
                <w:szCs w:val="20"/>
              </w:rPr>
              <w:t>1015</w:t>
            </w: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2A0618" w:rsidRPr="008868FA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2A0618" w:rsidRPr="008868FA">
              <w:rPr>
                <w:rFonts w:ascii="Comic Sans MS" w:hAnsi="Comic Sans MS"/>
                <w:color w:val="0099FF"/>
                <w:sz w:val="20"/>
                <w:szCs w:val="20"/>
              </w:rPr>
              <w:t>En référence à des fractionnements concrets ou dessinés portant sur des objets ou des grandeurs:</w:t>
            </w:r>
          </w:p>
          <w:p w:rsidR="002A0618" w:rsidRPr="008868FA" w:rsidRDefault="002A0618" w:rsidP="00F60AA5">
            <w:pPr>
              <w:pStyle w:val="Sansinterligne"/>
              <w:numPr>
                <w:ilvl w:val="0"/>
                <w:numId w:val="11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additionner ou soustraire des fractions simples:</w:t>
            </w:r>
          </w:p>
          <w:p w:rsidR="002A0618" w:rsidRPr="008868FA" w:rsidRDefault="002A0618" w:rsidP="00F60AA5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de même dénominateur;</w:t>
            </w:r>
          </w:p>
          <w:p w:rsidR="002A0618" w:rsidRPr="008868FA" w:rsidRDefault="002A0618" w:rsidP="00F60AA5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de dénominateurs multiples l'un de l'autre;</w:t>
            </w:r>
          </w:p>
          <w:p w:rsidR="002A0618" w:rsidRPr="008868FA" w:rsidRDefault="002A0618" w:rsidP="00F60AA5">
            <w:pPr>
              <w:pStyle w:val="Sansinterligne"/>
              <w:numPr>
                <w:ilvl w:val="1"/>
                <w:numId w:val="11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de dénominateurs différents;</w:t>
            </w:r>
          </w:p>
          <w:p w:rsidR="002A0618" w:rsidRPr="00790981" w:rsidRDefault="002A0618" w:rsidP="00F60AA5">
            <w:pPr>
              <w:pStyle w:val="Sansinterligne"/>
              <w:numPr>
                <w:ilvl w:val="0"/>
                <w:numId w:val="1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90981">
              <w:rPr>
                <w:rFonts w:ascii="Comic Sans MS" w:hAnsi="Comic Sans MS"/>
                <w:b/>
                <w:bCs/>
                <w:sz w:val="20"/>
                <w:szCs w:val="20"/>
              </w:rPr>
              <w:t>faire découvrir, par des manipulations, que multiplier une fraction par un nombre, c'est additionner des fractions égales;</w:t>
            </w:r>
          </w:p>
          <w:p w:rsidR="002A0618" w:rsidRPr="00790981" w:rsidRDefault="002A0618" w:rsidP="00F60AA5">
            <w:pPr>
              <w:pStyle w:val="Sansinterligne"/>
              <w:numPr>
                <w:ilvl w:val="0"/>
                <w:numId w:val="1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90981">
              <w:rPr>
                <w:rFonts w:ascii="Comic Sans MS" w:hAnsi="Comic Sans MS"/>
                <w:b/>
                <w:bCs/>
                <w:sz w:val="20"/>
                <w:szCs w:val="20"/>
              </w:rPr>
              <w:t>diviser une fraction par un nombre entier (cas simples).</w:t>
            </w:r>
          </w:p>
          <w:p w:rsidR="00DF4CA1" w:rsidRPr="00790981" w:rsidRDefault="00DF4CA1" w:rsidP="00790981">
            <w:pPr>
              <w:pStyle w:val="Sansinterligne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F4CA1" w:rsidRPr="00A4688A" w:rsidRDefault="00B035A2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1017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3E089E" w:rsidRPr="008868FA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>En référence à des situations de problèmes et à des grandeurs:</w:t>
            </w:r>
          </w:p>
          <w:p w:rsidR="003E089E" w:rsidRPr="008868FA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-</w:t>
            </w: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ab/>
              <w:t>additionner et soustraire des nombres décimaux (limiter aux millièmes);</w:t>
            </w:r>
          </w:p>
          <w:p w:rsidR="003E089E" w:rsidRPr="008868FA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-</w:t>
            </w: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ab/>
              <w:t>multiplier par des nombres décimaux en choisissant à bon escient:</w:t>
            </w:r>
          </w:p>
          <w:p w:rsidR="003E089E" w:rsidRPr="008868FA" w:rsidRDefault="003E089E" w:rsidP="00AD55AC">
            <w:pPr>
              <w:pStyle w:val="Sansinterligne"/>
              <w:numPr>
                <w:ilvl w:val="0"/>
                <w:numId w:val="15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les propriétés des opérations;</w:t>
            </w:r>
          </w:p>
          <w:p w:rsidR="003E089E" w:rsidRPr="008868FA" w:rsidRDefault="003E089E" w:rsidP="00AD55AC">
            <w:pPr>
              <w:pStyle w:val="Sansinterligne"/>
              <w:numPr>
                <w:ilvl w:val="0"/>
                <w:numId w:val="15"/>
              </w:numPr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l'équivalence et l'écriture des nombres décimaux, des fractions et des pourcentages:</w:t>
            </w:r>
          </w:p>
          <w:p w:rsidR="003E089E" w:rsidRPr="008868FA" w:rsidRDefault="00AD55AC" w:rsidP="00AD55A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>commuter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 :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17 x 0,5 = 0,5 x 17</w:t>
            </w:r>
          </w:p>
          <w:p w:rsidR="003E089E" w:rsidRPr="008868FA" w:rsidRDefault="00AD55AC" w:rsidP="00AD55A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                              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99F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99FF"/>
                      <w:sz w:val="20"/>
                      <w:szCs w:val="20"/>
                    </w:rPr>
                    <m:t>2</m:t>
                  </m:r>
                </m:den>
              </m:f>
            </m:oMath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x17</w:t>
            </w:r>
          </w:p>
          <w:p w:rsidR="003E089E" w:rsidRPr="008868FA" w:rsidRDefault="00AD55AC" w:rsidP="00AD55AC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>
              <w:rPr>
                <w:rFonts w:ascii="Comic Sans MS" w:hAnsi="Comic Sans MS"/>
                <w:color w:val="0099FF"/>
                <w:sz w:val="20"/>
                <w:szCs w:val="20"/>
              </w:rPr>
              <w:t xml:space="preserve">                        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>décomposer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 :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 3,5 x 15 =45 + 7</w:t>
            </w:r>
            <w:r>
              <w:rPr>
                <w:rFonts w:ascii="Comic Sans MS" w:hAnsi="Comic Sans MS"/>
                <w:color w:val="0099FF"/>
                <w:sz w:val="20"/>
                <w:szCs w:val="20"/>
              </w:rPr>
              <w:t>,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>5</w:t>
            </w:r>
          </w:p>
          <w:p w:rsidR="00DF4CA1" w:rsidRPr="00790981" w:rsidRDefault="00DF4CA1" w:rsidP="00790981">
            <w:pPr>
              <w:pStyle w:val="Sansinterligne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F4CA1" w:rsidRPr="00A4688A" w:rsidRDefault="00B035A2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1019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AD55AC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Trouver le complément d'un nombre décimal pour arriver à l'unité, la dizaine, la centaine supérieure: </w:t>
            </w:r>
          </w:p>
          <w:p w:rsidR="00AD55AC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17,3 +</w:t>
            </w:r>
            <w:r w:rsidR="00AD55A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... = 20</w:t>
            </w:r>
          </w:p>
          <w:p w:rsidR="003E089E" w:rsidRPr="008868FA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156,85</w:t>
            </w:r>
            <w:r w:rsidR="00AD55A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+</w:t>
            </w:r>
            <w:r w:rsidR="00AD55AC">
              <w:rPr>
                <w:rFonts w:ascii="Comic Sans MS" w:hAnsi="Comic Sans MS"/>
                <w:color w:val="0099FF"/>
                <w:sz w:val="20"/>
                <w:szCs w:val="20"/>
              </w:rPr>
              <w:t xml:space="preserve"> </w:t>
            </w: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... = 200</w:t>
            </w:r>
          </w:p>
          <w:p w:rsidR="00DF4CA1" w:rsidRPr="00A4688A" w:rsidRDefault="00DF4CA1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CA1" w:rsidRPr="00A4688A" w:rsidRDefault="00B035A2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1021</w:t>
            </w:r>
          </w:p>
        </w:tc>
        <w:tc>
          <w:tcPr>
            <w:tcW w:w="1417" w:type="dxa"/>
          </w:tcPr>
          <w:p w:rsidR="00DF4CA1" w:rsidRPr="00A4688A" w:rsidRDefault="00DF4CA1" w:rsidP="00E76A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CA1" w:rsidRPr="00A4688A" w:rsidTr="00F30EBC">
        <w:tc>
          <w:tcPr>
            <w:tcW w:w="8330" w:type="dxa"/>
            <w:shd w:val="clear" w:color="auto" w:fill="BFBFBF" w:themeFill="background1" w:themeFillShade="BF"/>
          </w:tcPr>
          <w:p w:rsidR="00AD55AC" w:rsidRDefault="00F60C78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F60C78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</w:t>
            </w:r>
            <w:r w:rsidR="003E089E" w:rsidRPr="008868FA">
              <w:rPr>
                <w:rFonts w:ascii="Comic Sans MS" w:hAnsi="Comic Sans MS"/>
                <w:color w:val="0099FF"/>
                <w:sz w:val="20"/>
                <w:szCs w:val="20"/>
              </w:rPr>
              <w:t xml:space="preserve">Diviser par un nombre décimal comme 0,5... 0,1... en référence à la division de contenance ou de comparaison: </w:t>
            </w:r>
          </w:p>
          <w:p w:rsidR="003E089E" w:rsidRPr="008868FA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lastRenderedPageBreak/>
              <w:t>12 :0,5 =24</w:t>
            </w:r>
          </w:p>
          <w:p w:rsidR="003E089E" w:rsidRPr="008868FA" w:rsidRDefault="003E089E" w:rsidP="0079098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</w:rPr>
            </w:pPr>
            <w:r w:rsidRPr="008868FA">
              <w:rPr>
                <w:rFonts w:ascii="Comic Sans MS" w:hAnsi="Comic Sans MS"/>
                <w:color w:val="0099FF"/>
                <w:sz w:val="20"/>
                <w:szCs w:val="20"/>
              </w:rPr>
              <w:t>12 € par rapport à 0,5 €, c'est 24 fois plus...</w:t>
            </w:r>
          </w:p>
          <w:p w:rsidR="00DF4CA1" w:rsidRPr="003E089E" w:rsidRDefault="00DF4CA1" w:rsidP="00E76AD1">
            <w:pPr>
              <w:pStyle w:val="Sansinterligne"/>
              <w:jc w:val="both"/>
              <w:rPr>
                <w:rFonts w:ascii="Comic Sans MS" w:hAnsi="Comic Sans MS"/>
                <w:color w:val="0099FF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:rsidR="00DF4CA1" w:rsidRPr="00A4688A" w:rsidRDefault="00B035A2" w:rsidP="00E76A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1022</w:t>
            </w:r>
          </w:p>
        </w:tc>
        <w:tc>
          <w:tcPr>
            <w:tcW w:w="1417" w:type="dxa"/>
          </w:tcPr>
          <w:p w:rsidR="00DF4CA1" w:rsidRPr="00A4688A" w:rsidRDefault="00DF4CA1" w:rsidP="00AD55AC">
            <w:pPr>
              <w:pStyle w:val="Sansinterligne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476A4" w:rsidRPr="006C4570" w:rsidRDefault="008476A4" w:rsidP="008476A4">
      <w:pPr>
        <w:pStyle w:val="Sansinterligne"/>
        <w:jc w:val="right"/>
        <w:rPr>
          <w:rFonts w:ascii="Centaur" w:hAnsi="Centaur"/>
          <w:sz w:val="2"/>
          <w:szCs w:val="24"/>
        </w:rPr>
      </w:pPr>
    </w:p>
    <w:sectPr w:rsidR="008476A4" w:rsidRPr="006C4570" w:rsidSect="00A259B4">
      <w:footerReference w:type="default" r:id="rId20"/>
      <w:pgSz w:w="11906" w:h="16838"/>
      <w:pgMar w:top="1417" w:right="991" w:bottom="851" w:left="709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1F" w:rsidRDefault="0055711F" w:rsidP="006C4570">
      <w:pPr>
        <w:spacing w:after="0" w:line="240" w:lineRule="auto"/>
      </w:pPr>
      <w:r>
        <w:separator/>
      </w:r>
    </w:p>
  </w:endnote>
  <w:endnote w:type="continuationSeparator" w:id="0">
    <w:p w:rsidR="0055711F" w:rsidRDefault="0055711F" w:rsidP="006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86"/>
    </w:tblGrid>
    <w:tr w:rsidR="00FB3B48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B3B48" w:rsidRDefault="00F71690" w:rsidP="00F71690">
          <w:pPr>
            <w:pStyle w:val="En-tte"/>
            <w:ind w:left="113" w:right="113"/>
          </w:pPr>
          <w:r>
            <w:rPr>
              <w:color w:val="4F81BD" w:themeColor="accent1"/>
            </w:rPr>
            <w:t>Nombres et Opérations</w:t>
          </w:r>
          <w:r w:rsidR="00FB3B48">
            <w:rPr>
              <w:color w:val="4F81BD" w:themeColor="accent1"/>
            </w:rPr>
            <w:t>.</w:t>
          </w:r>
        </w:p>
      </w:tc>
    </w:tr>
    <w:tr w:rsidR="00FB3B48">
      <w:tc>
        <w:tcPr>
          <w:tcW w:w="498" w:type="dxa"/>
          <w:tcBorders>
            <w:top w:val="single" w:sz="4" w:space="0" w:color="auto"/>
          </w:tcBorders>
        </w:tcPr>
        <w:p w:rsidR="00FB3B48" w:rsidRDefault="00AC451E">
          <w:pPr>
            <w:pStyle w:val="Pieddepage"/>
          </w:pPr>
          <w:fldSimple w:instr=" PAGE   \* MERGEFORMAT ">
            <w:r w:rsidR="00017587" w:rsidRPr="00017587">
              <w:rPr>
                <w:noProof/>
                <w:color w:val="4F81BD" w:themeColor="accent1"/>
                <w:sz w:val="40"/>
                <w:szCs w:val="40"/>
              </w:rPr>
              <w:t>8</w:t>
            </w:r>
          </w:fldSimple>
        </w:p>
      </w:tc>
    </w:tr>
    <w:tr w:rsidR="00FB3B48">
      <w:trPr>
        <w:trHeight w:val="768"/>
      </w:trPr>
      <w:tc>
        <w:tcPr>
          <w:tcW w:w="498" w:type="dxa"/>
        </w:tcPr>
        <w:p w:rsidR="00FB3B48" w:rsidRDefault="00FB3B48">
          <w:pPr>
            <w:pStyle w:val="En-tte"/>
          </w:pPr>
        </w:p>
      </w:tc>
    </w:tr>
  </w:tbl>
  <w:p w:rsidR="00FB3B48" w:rsidRPr="00FB3B48" w:rsidRDefault="00FB3B48" w:rsidP="00FB3B48">
    <w:pPr>
      <w:pStyle w:val="Pieddepage"/>
      <w:jc w:val="center"/>
      <w:rPr>
        <w:rFonts w:ascii="Comic Sans MS" w:hAnsi="Comic Sans MS"/>
        <w:sz w:val="14"/>
        <w:szCs w:val="14"/>
      </w:rPr>
    </w:pPr>
    <w:r w:rsidRPr="00FB3B48">
      <w:rPr>
        <w:rFonts w:ascii="Comic Sans MS" w:hAnsi="Comic Sans MS"/>
        <w:sz w:val="14"/>
        <w:szCs w:val="14"/>
      </w:rPr>
      <w:t>Classe de 5/6</w:t>
    </w:r>
  </w:p>
  <w:p w:rsidR="00FB3B48" w:rsidRDefault="00FB3B48" w:rsidP="00FB3B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1F" w:rsidRDefault="0055711F" w:rsidP="006C4570">
      <w:pPr>
        <w:spacing w:after="0" w:line="240" w:lineRule="auto"/>
      </w:pPr>
      <w:r>
        <w:separator/>
      </w:r>
    </w:p>
  </w:footnote>
  <w:footnote w:type="continuationSeparator" w:id="0">
    <w:p w:rsidR="0055711F" w:rsidRDefault="0055711F" w:rsidP="006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02AF2A"/>
    <w:lvl w:ilvl="0">
      <w:numFmt w:val="bullet"/>
      <w:lvlText w:val="*"/>
      <w:lvlJc w:val="left"/>
    </w:lvl>
  </w:abstractNum>
  <w:abstractNum w:abstractNumId="1">
    <w:nsid w:val="1D480F69"/>
    <w:multiLevelType w:val="hybridMultilevel"/>
    <w:tmpl w:val="C85C22EC"/>
    <w:lvl w:ilvl="0" w:tplc="153624FE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C3E"/>
    <w:multiLevelType w:val="hybridMultilevel"/>
    <w:tmpl w:val="FA82D826"/>
    <w:lvl w:ilvl="0" w:tplc="45449E98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Times New Roman" w:hint="default"/>
        <w:color w:val="00B0F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A78DA"/>
    <w:multiLevelType w:val="hybridMultilevel"/>
    <w:tmpl w:val="518611B4"/>
    <w:lvl w:ilvl="0" w:tplc="26CA8FA6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311CA"/>
    <w:multiLevelType w:val="hybridMultilevel"/>
    <w:tmpl w:val="B5224CA4"/>
    <w:lvl w:ilvl="0" w:tplc="45449E98">
      <w:numFmt w:val="bullet"/>
      <w:lvlText w:val="•"/>
      <w:lvlJc w:val="left"/>
      <w:pPr>
        <w:ind w:left="1068" w:hanging="360"/>
      </w:pPr>
      <w:rPr>
        <w:rFonts w:ascii="Comic Sans MS" w:eastAsiaTheme="minorEastAsia" w:hAnsi="Comic Sans MS" w:cs="Times New Roman" w:hint="default"/>
        <w:color w:val="00B0F0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BF620B"/>
    <w:multiLevelType w:val="hybridMultilevel"/>
    <w:tmpl w:val="180E5574"/>
    <w:lvl w:ilvl="0" w:tplc="9A3C5D7C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color w:val="548DD4" w:themeColor="text2" w:themeTint="99"/>
      </w:rPr>
    </w:lvl>
    <w:lvl w:ilvl="1" w:tplc="45449E98">
      <w:numFmt w:val="bullet"/>
      <w:lvlText w:val="•"/>
      <w:lvlJc w:val="left"/>
      <w:pPr>
        <w:ind w:left="1440" w:hanging="360"/>
      </w:pPr>
      <w:rPr>
        <w:rFonts w:ascii="Comic Sans MS" w:eastAsiaTheme="minorEastAsia" w:hAnsi="Comic Sans MS" w:cs="Times New Roman" w:hint="default"/>
        <w:color w:val="00B0F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93819"/>
    <w:multiLevelType w:val="hybridMultilevel"/>
    <w:tmpl w:val="2F0C44D6"/>
    <w:lvl w:ilvl="0" w:tplc="153624FE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7187A"/>
    <w:multiLevelType w:val="hybridMultilevel"/>
    <w:tmpl w:val="58B4847A"/>
    <w:lvl w:ilvl="0" w:tplc="153624FE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F24CC"/>
    <w:multiLevelType w:val="hybridMultilevel"/>
    <w:tmpl w:val="D6DAEA2E"/>
    <w:lvl w:ilvl="0" w:tplc="7C02B8C0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Times New Roman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9A0C4C"/>
    <w:multiLevelType w:val="hybridMultilevel"/>
    <w:tmpl w:val="FDF64B64"/>
    <w:lvl w:ilvl="0" w:tplc="153624FE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749C"/>
    <w:multiLevelType w:val="hybridMultilevel"/>
    <w:tmpl w:val="AD38AC80"/>
    <w:lvl w:ilvl="0" w:tplc="45449E98">
      <w:numFmt w:val="bullet"/>
      <w:lvlText w:val="•"/>
      <w:lvlJc w:val="left"/>
      <w:pPr>
        <w:ind w:left="1428" w:hanging="360"/>
      </w:pPr>
      <w:rPr>
        <w:rFonts w:ascii="Comic Sans MS" w:eastAsiaTheme="minorEastAsia" w:hAnsi="Comic Sans MS" w:cs="Times New Roman" w:hint="default"/>
        <w:color w:val="00B0F0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AB3F09"/>
    <w:multiLevelType w:val="hybridMultilevel"/>
    <w:tmpl w:val="97643BD2"/>
    <w:lvl w:ilvl="0" w:tplc="45449E98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="Times New Roman" w:hint="default"/>
        <w:color w:val="00B0F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A48E1"/>
    <w:multiLevelType w:val="hybridMultilevel"/>
    <w:tmpl w:val="6B52C872"/>
    <w:lvl w:ilvl="0" w:tplc="26CA8FA6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7508D"/>
    <w:multiLevelType w:val="hybridMultilevel"/>
    <w:tmpl w:val="E6341A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4706E"/>
    <w:multiLevelType w:val="hybridMultilevel"/>
    <w:tmpl w:val="41049052"/>
    <w:lvl w:ilvl="0" w:tplc="7C02B8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="Times New Roman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6678D"/>
    <w:multiLevelType w:val="hybridMultilevel"/>
    <w:tmpl w:val="C8A046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65EBA"/>
    <w:multiLevelType w:val="hybridMultilevel"/>
    <w:tmpl w:val="B4F80D2C"/>
    <w:lvl w:ilvl="0" w:tplc="7C02B8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="Times New Roman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ahoma" w:hAnsi="Tahoma" w:cs="Tahom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ahoma" w:hAnsi="Tahoma" w:cs="Tahoma" w:hint="default"/>
        </w:rPr>
      </w:lvl>
    </w:lvlOverride>
  </w:num>
  <w:num w:numId="6">
    <w:abstractNumId w:val="13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8C"/>
    <w:rsid w:val="00017587"/>
    <w:rsid w:val="00020600"/>
    <w:rsid w:val="00051215"/>
    <w:rsid w:val="00070463"/>
    <w:rsid w:val="00071398"/>
    <w:rsid w:val="00073E4C"/>
    <w:rsid w:val="0007479E"/>
    <w:rsid w:val="000923A8"/>
    <w:rsid w:val="00097F79"/>
    <w:rsid w:val="000B1DBE"/>
    <w:rsid w:val="000B4688"/>
    <w:rsid w:val="000C3064"/>
    <w:rsid w:val="00102824"/>
    <w:rsid w:val="001238E9"/>
    <w:rsid w:val="001255EC"/>
    <w:rsid w:val="00131695"/>
    <w:rsid w:val="001443EE"/>
    <w:rsid w:val="001846EB"/>
    <w:rsid w:val="00184E94"/>
    <w:rsid w:val="001A2346"/>
    <w:rsid w:val="001D7092"/>
    <w:rsid w:val="002471A0"/>
    <w:rsid w:val="002A0618"/>
    <w:rsid w:val="002B3593"/>
    <w:rsid w:val="002D2F47"/>
    <w:rsid w:val="002D63FF"/>
    <w:rsid w:val="003342AE"/>
    <w:rsid w:val="003449BB"/>
    <w:rsid w:val="0035058D"/>
    <w:rsid w:val="003D34EE"/>
    <w:rsid w:val="003E089E"/>
    <w:rsid w:val="00425874"/>
    <w:rsid w:val="00476097"/>
    <w:rsid w:val="004D4C7E"/>
    <w:rsid w:val="00551BAB"/>
    <w:rsid w:val="00554268"/>
    <w:rsid w:val="0055711F"/>
    <w:rsid w:val="00560E9B"/>
    <w:rsid w:val="00577CC8"/>
    <w:rsid w:val="00584BF4"/>
    <w:rsid w:val="0059025B"/>
    <w:rsid w:val="005A05BF"/>
    <w:rsid w:val="005F2164"/>
    <w:rsid w:val="00617D62"/>
    <w:rsid w:val="006952AC"/>
    <w:rsid w:val="006978DB"/>
    <w:rsid w:val="006B4F70"/>
    <w:rsid w:val="006C4570"/>
    <w:rsid w:val="006C4D63"/>
    <w:rsid w:val="006D68A4"/>
    <w:rsid w:val="006F0F00"/>
    <w:rsid w:val="00706725"/>
    <w:rsid w:val="00724561"/>
    <w:rsid w:val="00790981"/>
    <w:rsid w:val="0079210E"/>
    <w:rsid w:val="007C13FB"/>
    <w:rsid w:val="007E7C08"/>
    <w:rsid w:val="00814EBB"/>
    <w:rsid w:val="00816DC4"/>
    <w:rsid w:val="008476A4"/>
    <w:rsid w:val="008868FA"/>
    <w:rsid w:val="008A13E1"/>
    <w:rsid w:val="008B16D5"/>
    <w:rsid w:val="00913F6A"/>
    <w:rsid w:val="00922AB8"/>
    <w:rsid w:val="0092695F"/>
    <w:rsid w:val="00946853"/>
    <w:rsid w:val="00952B17"/>
    <w:rsid w:val="0097326D"/>
    <w:rsid w:val="00992146"/>
    <w:rsid w:val="0099320E"/>
    <w:rsid w:val="00993838"/>
    <w:rsid w:val="009A39F1"/>
    <w:rsid w:val="009A3AD7"/>
    <w:rsid w:val="009B5AFA"/>
    <w:rsid w:val="009F3EEF"/>
    <w:rsid w:val="00A17C28"/>
    <w:rsid w:val="00A259B4"/>
    <w:rsid w:val="00A4688A"/>
    <w:rsid w:val="00A6626E"/>
    <w:rsid w:val="00A83C94"/>
    <w:rsid w:val="00AB3EFB"/>
    <w:rsid w:val="00AC451E"/>
    <w:rsid w:val="00AD2859"/>
    <w:rsid w:val="00AD55AC"/>
    <w:rsid w:val="00AE6784"/>
    <w:rsid w:val="00AF2824"/>
    <w:rsid w:val="00B035A2"/>
    <w:rsid w:val="00B24B2E"/>
    <w:rsid w:val="00B34560"/>
    <w:rsid w:val="00B816AC"/>
    <w:rsid w:val="00B90B8C"/>
    <w:rsid w:val="00B97629"/>
    <w:rsid w:val="00BF20E7"/>
    <w:rsid w:val="00BF2B9F"/>
    <w:rsid w:val="00C25F87"/>
    <w:rsid w:val="00C44B70"/>
    <w:rsid w:val="00C72192"/>
    <w:rsid w:val="00C776AD"/>
    <w:rsid w:val="00C81EB5"/>
    <w:rsid w:val="00C83CBD"/>
    <w:rsid w:val="00C84740"/>
    <w:rsid w:val="00CA5DEF"/>
    <w:rsid w:val="00CB22B7"/>
    <w:rsid w:val="00D263A8"/>
    <w:rsid w:val="00D53CCC"/>
    <w:rsid w:val="00DB0B45"/>
    <w:rsid w:val="00DB28B5"/>
    <w:rsid w:val="00DB2F3D"/>
    <w:rsid w:val="00DB6E2D"/>
    <w:rsid w:val="00DF4CA1"/>
    <w:rsid w:val="00E01798"/>
    <w:rsid w:val="00E44335"/>
    <w:rsid w:val="00E702C8"/>
    <w:rsid w:val="00E76AD1"/>
    <w:rsid w:val="00E94B57"/>
    <w:rsid w:val="00EC1DC8"/>
    <w:rsid w:val="00ED7C6F"/>
    <w:rsid w:val="00EE1024"/>
    <w:rsid w:val="00EE7A8E"/>
    <w:rsid w:val="00F12782"/>
    <w:rsid w:val="00F1508C"/>
    <w:rsid w:val="00F30EBC"/>
    <w:rsid w:val="00F37A53"/>
    <w:rsid w:val="00F60AA5"/>
    <w:rsid w:val="00F60C78"/>
    <w:rsid w:val="00F71690"/>
    <w:rsid w:val="00F722F5"/>
    <w:rsid w:val="00FA57CA"/>
    <w:rsid w:val="00FB3B48"/>
    <w:rsid w:val="00FB42E3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b0f0"/>
    </o:shapedefaults>
    <o:shapelayout v:ext="edit">
      <o:idmap v:ext="edit" data="1"/>
      <o:rules v:ext="edit">
        <o:r id="V:Rule22" type="connector" idref="#_x0000_s1030"/>
        <o:r id="V:Rule23" type="connector" idref="#_x0000_s1048"/>
        <o:r id="V:Rule24" type="connector" idref="#_x0000_s1028"/>
        <o:r id="V:Rule25" type="connector" idref="#_x0000_s1029"/>
        <o:r id="V:Rule26" type="connector" idref="#_x0000_s1039"/>
        <o:r id="V:Rule27" type="connector" idref="#_x0000_s1044"/>
        <o:r id="V:Rule28" type="connector" idref="#_x0000_s1033"/>
        <o:r id="V:Rule29" type="connector" idref="#_x0000_s1027"/>
        <o:r id="V:Rule30" type="connector" idref="#_x0000_s1036"/>
        <o:r id="V:Rule31" type="connector" idref="#_x0000_s1041"/>
        <o:r id="V:Rule32" type="connector" idref="#_x0000_s1047"/>
        <o:r id="V:Rule33" type="connector" idref="#_x0000_s1037"/>
        <o:r id="V:Rule34" type="connector" idref="#_x0000_s1031"/>
        <o:r id="V:Rule35" type="connector" idref="#_x0000_s1026"/>
        <o:r id="V:Rule36" type="connector" idref="#_x0000_s1045"/>
        <o:r id="V:Rule37" type="connector" idref="#_x0000_s1040"/>
        <o:r id="V:Rule38" type="connector" idref="#_x0000_s1042"/>
        <o:r id="V:Rule39" type="connector" idref="#_x0000_s1032"/>
        <o:r id="V:Rule40" type="connector" idref="#_x0000_s1046"/>
        <o:r id="V:Rule41" type="connector" idref="#_x0000_s1038"/>
        <o:r id="V:Rule4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8C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90B8C"/>
    <w:pPr>
      <w:spacing w:after="0" w:line="240" w:lineRule="auto"/>
    </w:pPr>
    <w:rPr>
      <w:rFonts w:eastAsiaTheme="minorEastAsia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C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570"/>
    <w:rPr>
      <w:rFonts w:eastAsiaTheme="minorEastAsia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6C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570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629"/>
    <w:rPr>
      <w:rFonts w:ascii="Tahoma" w:eastAsiaTheme="minorEastAsia" w:hAnsi="Tahoma" w:cs="Tahoma"/>
      <w:sz w:val="16"/>
      <w:szCs w:val="16"/>
      <w:lang w:eastAsia="fr-BE"/>
    </w:rPr>
  </w:style>
  <w:style w:type="character" w:styleId="Textedelespacerserv">
    <w:name w:val="Placeholder Text"/>
    <w:basedOn w:val="Policepardfaut"/>
    <w:uiPriority w:val="99"/>
    <w:semiHidden/>
    <w:rsid w:val="001255EC"/>
    <w:rPr>
      <w:color w:val="808080"/>
    </w:rPr>
  </w:style>
  <w:style w:type="paragraph" w:customStyle="1" w:styleId="Style2">
    <w:name w:val="Style2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300" w:lineRule="exact"/>
      <w:ind w:hanging="135"/>
      <w:jc w:val="both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">
    <w:name w:val="Font Style29"/>
    <w:basedOn w:val="Policepardfaut"/>
    <w:uiPriority w:val="99"/>
    <w:rsid w:val="002A0618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95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Policepardfaut"/>
    <w:uiPriority w:val="99"/>
    <w:rsid w:val="002A0618"/>
    <w:rPr>
      <w:rFonts w:ascii="Tahoma" w:hAnsi="Tahoma" w:cs="Tahoma"/>
      <w:sz w:val="20"/>
      <w:szCs w:val="20"/>
    </w:rPr>
  </w:style>
  <w:style w:type="paragraph" w:customStyle="1" w:styleId="Style9">
    <w:name w:val="Style9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300" w:lineRule="exact"/>
      <w:ind w:hanging="120"/>
      <w:jc w:val="both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uiPriority w:val="99"/>
    <w:rsid w:val="002A061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"/>
    <w:uiPriority w:val="99"/>
    <w:rsid w:val="003E089E"/>
    <w:pPr>
      <w:widowControl w:val="0"/>
      <w:autoSpaceDE w:val="0"/>
      <w:autoSpaceDN w:val="0"/>
      <w:adjustRightInd w:val="0"/>
      <w:spacing w:after="0" w:line="300" w:lineRule="exact"/>
      <w:ind w:hanging="120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uiPriority w:val="99"/>
    <w:rsid w:val="003E08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"/>
    <w:uiPriority w:val="99"/>
    <w:rsid w:val="003E08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al"/>
    <w:uiPriority w:val="99"/>
    <w:rsid w:val="003E089E"/>
    <w:pPr>
      <w:widowControl w:val="0"/>
      <w:autoSpaceDE w:val="0"/>
      <w:autoSpaceDN w:val="0"/>
      <w:adjustRightInd w:val="0"/>
      <w:spacing w:after="0" w:line="300" w:lineRule="exact"/>
      <w:ind w:hanging="120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"/>
    <w:uiPriority w:val="99"/>
    <w:rsid w:val="003E08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basedOn w:val="Policepardfaut"/>
    <w:uiPriority w:val="99"/>
    <w:rsid w:val="003E089E"/>
    <w:rPr>
      <w:rFonts w:ascii="Trebuchet MS" w:hAnsi="Trebuchet MS" w:cs="Trebuchet MS"/>
      <w:spacing w:val="20"/>
      <w:sz w:val="18"/>
      <w:szCs w:val="18"/>
    </w:rPr>
  </w:style>
  <w:style w:type="character" w:customStyle="1" w:styleId="FontStyle18">
    <w:name w:val="Font Style18"/>
    <w:basedOn w:val="Policepardfaut"/>
    <w:uiPriority w:val="99"/>
    <w:rsid w:val="003E089E"/>
    <w:rPr>
      <w:rFonts w:ascii="Tahoma" w:hAnsi="Tahoma" w:cs="Tahoma"/>
      <w:sz w:val="20"/>
      <w:szCs w:val="20"/>
    </w:rPr>
  </w:style>
  <w:style w:type="character" w:customStyle="1" w:styleId="FontStyle19">
    <w:name w:val="Font Style19"/>
    <w:basedOn w:val="Policepardfaut"/>
    <w:uiPriority w:val="99"/>
    <w:rsid w:val="003E089E"/>
    <w:rPr>
      <w:rFonts w:ascii="Tahoma" w:hAnsi="Tahoma" w:cs="Tahoma"/>
      <w:b/>
      <w:bCs/>
      <w:i/>
      <w:iCs/>
      <w:spacing w:val="-20"/>
      <w:sz w:val="20"/>
      <w:szCs w:val="20"/>
    </w:rPr>
  </w:style>
  <w:style w:type="character" w:customStyle="1" w:styleId="FontStyle16">
    <w:name w:val="Font Style16"/>
    <w:basedOn w:val="Policepardfaut"/>
    <w:uiPriority w:val="99"/>
    <w:rsid w:val="00814EBB"/>
    <w:rPr>
      <w:rFonts w:ascii="Tahoma" w:hAnsi="Tahoma" w:cs="Tahoma"/>
      <w:b/>
      <w:bCs/>
      <w:sz w:val="22"/>
      <w:szCs w:val="22"/>
    </w:rPr>
  </w:style>
  <w:style w:type="character" w:customStyle="1" w:styleId="FontStyle20">
    <w:name w:val="Font Style20"/>
    <w:basedOn w:val="Policepardfaut"/>
    <w:uiPriority w:val="99"/>
    <w:rsid w:val="00814EBB"/>
    <w:rPr>
      <w:rFonts w:ascii="Tahoma" w:hAnsi="Tahoma" w:cs="Tahoma"/>
      <w:b/>
      <w:bCs/>
      <w:spacing w:val="1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9321-A715-4C37-8D2D-8225963D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2014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2</cp:revision>
  <cp:lastPrinted>2009-08-08T21:48:00Z</cp:lastPrinted>
  <dcterms:created xsi:type="dcterms:W3CDTF">2009-08-11T22:13:00Z</dcterms:created>
  <dcterms:modified xsi:type="dcterms:W3CDTF">2009-08-11T22:13:00Z</dcterms:modified>
</cp:coreProperties>
</file>