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86C08" w:rsidTr="00486C08">
        <w:tc>
          <w:tcPr>
            <w:tcW w:w="9212" w:type="dxa"/>
          </w:tcPr>
          <w:p w:rsidR="00486C08" w:rsidRDefault="003369B6" w:rsidP="00486C08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fr-BE"/>
              </w:rPr>
              <w:pict>
                <v:rect id="_x0000_s1032" style="position:absolute;left:0;text-align:left;margin-left:460.9pt;margin-top:-18.3pt;width:28.5pt;height:24.75pt;z-index:251664384"/>
              </w:pict>
            </w:r>
            <w:r>
              <w:rPr>
                <w:noProof/>
                <w:lang w:eastAsia="fr-B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-10.1pt;margin-top:-12.3pt;width:99pt;height:0;z-index:251663360" o:connectortype="straight"/>
              </w:pict>
            </w:r>
            <w:r w:rsidR="00486C08">
              <w:t xml:space="preserve">Feuille d’occupation : </w:t>
            </w:r>
            <w:r w:rsidR="00486C08" w:rsidRPr="00486C08">
              <w:rPr>
                <w:b/>
                <w:bCs/>
                <w:i/>
                <w:iCs/>
              </w:rPr>
              <w:t>sphères sur quadrillage</w:t>
            </w:r>
            <w:r w:rsidR="00486C08">
              <w:rPr>
                <w:b/>
                <w:bCs/>
                <w:i/>
                <w:iCs/>
              </w:rPr>
              <w:t>.</w:t>
            </w:r>
          </w:p>
        </w:tc>
      </w:tr>
    </w:tbl>
    <w:p w:rsidR="00BF0197" w:rsidRDefault="003369B6">
      <w:r>
        <w:rPr>
          <w:noProof/>
          <w:lang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2.3pt;margin-top:17.25pt;width:208.5pt;height:276pt;z-index:251658240;mso-position-horizontal-relative:text;mso-position-vertical-relative:text" stroked="f">
            <v:textbox style="mso-next-textbox:#_x0000_s1026">
              <w:txbxContent>
                <w:p w:rsidR="00486C08" w:rsidRDefault="00486C08">
                  <w:r w:rsidRPr="00486C08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3333192" cy="2119793"/>
                        <wp:effectExtent l="0" t="609600" r="0" b="585307"/>
                        <wp:docPr id="2" name="Image 1" descr="Photo : Arts Visuels Eco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hoto : Arts Visuels Eco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0" y="0"/>
                                  <a:ext cx="3336108" cy="21216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86C08" w:rsidRPr="00486C08" w:rsidRDefault="00486C08" w:rsidP="00486C0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486C08">
        <w:rPr>
          <w:rFonts w:eastAsia="Times New Roman" w:cstheme="minorHAnsi"/>
          <w:b/>
          <w:bCs/>
          <w:i/>
          <w:iCs/>
          <w:color w:val="000000"/>
          <w:sz w:val="24"/>
          <w:szCs w:val="24"/>
          <w:u w:val="single"/>
          <w:lang w:eastAsia="fr-BE"/>
        </w:rPr>
        <w:t>Objectifs</w:t>
      </w:r>
    </w:p>
    <w:p w:rsidR="00486C08" w:rsidRPr="00486C08" w:rsidRDefault="00486C08" w:rsidP="00486C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486C08">
        <w:rPr>
          <w:rFonts w:eastAsia="Times New Roman" w:cstheme="minorHAnsi"/>
          <w:color w:val="000000"/>
          <w:sz w:val="24"/>
          <w:szCs w:val="24"/>
          <w:lang w:eastAsia="fr-BE"/>
        </w:rPr>
        <w:t xml:space="preserve">Créer un effet d'optique en utilisant un quadrillage </w:t>
      </w:r>
    </w:p>
    <w:p w:rsidR="00486C08" w:rsidRPr="00486C08" w:rsidRDefault="00486C08" w:rsidP="00486C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486C08">
        <w:rPr>
          <w:rFonts w:eastAsia="Times New Roman" w:cstheme="minorHAnsi"/>
          <w:color w:val="000000"/>
          <w:sz w:val="24"/>
          <w:szCs w:val="24"/>
          <w:lang w:eastAsia="fr-BE"/>
        </w:rPr>
        <w:t>Utiliser la règle et le compas</w:t>
      </w:r>
    </w:p>
    <w:p w:rsidR="00384C97" w:rsidRPr="00384C97" w:rsidRDefault="00384C97" w:rsidP="00384C97">
      <w:r w:rsidRPr="00384C97">
        <w:rPr>
          <w:b/>
          <w:bCs/>
          <w:i/>
          <w:iCs/>
          <w:u w:val="single"/>
        </w:rPr>
        <w:t>Matériel</w:t>
      </w:r>
      <w:r w:rsidRPr="00384C97">
        <w:t xml:space="preserve"> </w:t>
      </w:r>
    </w:p>
    <w:p w:rsidR="00384C97" w:rsidRPr="00384C97" w:rsidRDefault="00384C97" w:rsidP="00384C97">
      <w:pPr>
        <w:numPr>
          <w:ilvl w:val="0"/>
          <w:numId w:val="2"/>
        </w:numPr>
      </w:pPr>
      <w:r w:rsidRPr="00384C97">
        <w:t xml:space="preserve">1 feuille blanche A4 </w:t>
      </w:r>
    </w:p>
    <w:p w:rsidR="00384C97" w:rsidRPr="00384C97" w:rsidRDefault="00384C97" w:rsidP="00384C97">
      <w:pPr>
        <w:numPr>
          <w:ilvl w:val="0"/>
          <w:numId w:val="2"/>
        </w:numPr>
      </w:pPr>
      <w:r w:rsidRPr="00384C97">
        <w:t xml:space="preserve">1 crayon à papier </w:t>
      </w:r>
    </w:p>
    <w:p w:rsidR="00384C97" w:rsidRPr="00384C97" w:rsidRDefault="00384C97" w:rsidP="00384C97">
      <w:pPr>
        <w:numPr>
          <w:ilvl w:val="0"/>
          <w:numId w:val="2"/>
        </w:numPr>
      </w:pPr>
      <w:r w:rsidRPr="00384C97">
        <w:t xml:space="preserve">1 règle 30 cm </w:t>
      </w:r>
    </w:p>
    <w:p w:rsidR="00384C97" w:rsidRPr="00384C97" w:rsidRDefault="00384C97" w:rsidP="00384C97">
      <w:pPr>
        <w:numPr>
          <w:ilvl w:val="0"/>
          <w:numId w:val="2"/>
        </w:numPr>
      </w:pPr>
      <w:r w:rsidRPr="00384C97">
        <w:t xml:space="preserve">1 boîte de feutres </w:t>
      </w:r>
    </w:p>
    <w:p w:rsidR="00384C97" w:rsidRPr="00384C97" w:rsidRDefault="00384C97" w:rsidP="00384C97">
      <w:pPr>
        <w:numPr>
          <w:ilvl w:val="0"/>
          <w:numId w:val="2"/>
        </w:numPr>
      </w:pPr>
      <w:r w:rsidRPr="00384C97">
        <w:t xml:space="preserve">1 gomme </w:t>
      </w:r>
    </w:p>
    <w:p w:rsidR="00384C97" w:rsidRPr="00384C97" w:rsidRDefault="00384C97" w:rsidP="00384C97">
      <w:pPr>
        <w:numPr>
          <w:ilvl w:val="0"/>
          <w:numId w:val="2"/>
        </w:numPr>
      </w:pPr>
      <w:r w:rsidRPr="00384C97">
        <w:t>1 compas</w:t>
      </w:r>
    </w:p>
    <w:p w:rsidR="00384C97" w:rsidRPr="00384C97" w:rsidRDefault="00384C97" w:rsidP="00384C97">
      <w:r w:rsidRPr="00384C97">
        <w:rPr>
          <w:b/>
          <w:bCs/>
          <w:i/>
          <w:iCs/>
          <w:u w:val="single"/>
        </w:rPr>
        <w:t>Déroulement de l'activité</w:t>
      </w:r>
      <w:r w:rsidRPr="00384C97">
        <w:t xml:space="preserve"> (1h)</w:t>
      </w:r>
    </w:p>
    <w:p w:rsidR="00384C97" w:rsidRPr="00384C97" w:rsidRDefault="00384C97" w:rsidP="00384C97">
      <w:pPr>
        <w:numPr>
          <w:ilvl w:val="0"/>
          <w:numId w:val="3"/>
        </w:numPr>
      </w:pPr>
      <w:r w:rsidRPr="00384C97">
        <w:t xml:space="preserve">Tracer à la règle et au crayon à papier un quadrillage 1 x 1 cm. </w:t>
      </w:r>
    </w:p>
    <w:p w:rsidR="00384C97" w:rsidRPr="00384C97" w:rsidRDefault="00384C97" w:rsidP="00384C97">
      <w:pPr>
        <w:numPr>
          <w:ilvl w:val="0"/>
          <w:numId w:val="3"/>
        </w:numPr>
      </w:pPr>
      <w:r w:rsidRPr="00384C97">
        <w:t xml:space="preserve">Sur le quadrillage, tracer 2 cercles au compas. </w:t>
      </w:r>
    </w:p>
    <w:p w:rsidR="00384C97" w:rsidRPr="00384C97" w:rsidRDefault="00384C97" w:rsidP="00384C97">
      <w:pPr>
        <w:numPr>
          <w:ilvl w:val="0"/>
          <w:numId w:val="3"/>
        </w:numPr>
      </w:pPr>
      <w:r w:rsidRPr="00384C97">
        <w:t xml:space="preserve">Effacer le quadrillage situé à l'intérieur des deux cercles (voir schéma). </w:t>
      </w:r>
    </w:p>
    <w:p w:rsidR="00384C97" w:rsidRPr="00384C97" w:rsidRDefault="00384C97" w:rsidP="00384C97">
      <w:pPr>
        <w:numPr>
          <w:ilvl w:val="0"/>
          <w:numId w:val="3"/>
        </w:numPr>
      </w:pPr>
      <w:r w:rsidRPr="00384C97">
        <w:t xml:space="preserve">Au crayon, retracer à l'intérieur des cercles un quadrillage "arrondi" (voir schéma). </w:t>
      </w:r>
    </w:p>
    <w:p w:rsidR="00384C97" w:rsidRPr="00384C97" w:rsidRDefault="00384C97" w:rsidP="00384C97">
      <w:pPr>
        <w:numPr>
          <w:ilvl w:val="0"/>
          <w:numId w:val="3"/>
        </w:numPr>
      </w:pPr>
      <w:r w:rsidRPr="00384C97">
        <w:t xml:space="preserve">Colorier au feutre une case sur deux du quadrillage situé autour des deux cercles. </w:t>
      </w:r>
    </w:p>
    <w:p w:rsidR="00384C97" w:rsidRPr="00384C97" w:rsidRDefault="00384C97" w:rsidP="00384C97">
      <w:pPr>
        <w:numPr>
          <w:ilvl w:val="0"/>
          <w:numId w:val="3"/>
        </w:numPr>
      </w:pPr>
      <w:r w:rsidRPr="00384C97">
        <w:t>A l'intérieur des deux cercles, colorier une case sur deux du quadrillage en inversant le rythme des couleurs par rapport au quadrillage extérieur au cercle.</w:t>
      </w:r>
    </w:p>
    <w:p w:rsidR="00486C08" w:rsidRDefault="003369B6">
      <w:r>
        <w:rPr>
          <w:noProof/>
          <w:lang w:eastAsia="fr-BE"/>
        </w:rPr>
        <w:pict>
          <v:shape id="_x0000_s1030" type="#_x0000_t202" style="position:absolute;margin-left:365.65pt;margin-top:14.75pt;width:130.5pt;height:197.25pt;z-index:251662336">
            <v:textbox>
              <w:txbxContent>
                <w:p w:rsidR="00384C97" w:rsidRDefault="00384C97"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1546503" cy="2181225"/>
                        <wp:effectExtent l="19050" t="0" r="0" b="9525"/>
                        <wp:docPr id="6" name="Image 6" descr="C:\Users\Les Mouchons\Desktop\scan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Les Mouchons\Desktop\scan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3904" cy="21775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29" type="#_x0000_t202" style="position:absolute;margin-left:235.15pt;margin-top:14.75pt;width:130.5pt;height:197.25pt;z-index:251661312">
            <v:textbox>
              <w:txbxContent>
                <w:p w:rsidR="00384C97" w:rsidRDefault="00384C97"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1543050" cy="2180397"/>
                        <wp:effectExtent l="19050" t="0" r="0" b="0"/>
                        <wp:docPr id="5" name="Image 5" descr="C:\Users\Les Mouchons\Desktop\scan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Les Mouchons\Desktop\scan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5369" cy="21836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28" type="#_x0000_t202" style="position:absolute;margin-left:102.4pt;margin-top:14.75pt;width:132.75pt;height:197.25pt;z-index:251660288">
            <v:textbox>
              <w:txbxContent>
                <w:p w:rsidR="00384C97" w:rsidRDefault="00384C97"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1543636" cy="2181225"/>
                        <wp:effectExtent l="19050" t="0" r="0" b="0"/>
                        <wp:docPr id="4" name="Image 4" descr="C:\Users\Les Mouchons\Desktop\scan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Les Mouchons\Desktop\scan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1716" cy="21785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27" type="#_x0000_t202" style="position:absolute;margin-left:-35.75pt;margin-top:14.75pt;width:138.15pt;height:197.25pt;z-index:251659264">
            <v:textbox>
              <w:txbxContent>
                <w:p w:rsidR="00384C97" w:rsidRPr="00384C97" w:rsidRDefault="00384C97" w:rsidP="00384C97">
                  <w:pPr>
                    <w:tabs>
                      <w:tab w:val="left" w:pos="0"/>
                    </w:tabs>
                    <w:spacing w:before="100" w:beforeAutospacing="1" w:after="100" w:afterAutospacing="1" w:line="240" w:lineRule="auto"/>
                    <w:ind w:left="-284" w:firstLine="284"/>
                    <w:jc w:val="both"/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lang w:eastAsia="fr-BE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36"/>
                      <w:szCs w:val="36"/>
                      <w:lang w:eastAsia="fr-BE"/>
                    </w:rPr>
                    <w:drawing>
                      <wp:inline distT="0" distB="0" distL="0" distR="0">
                        <wp:extent cx="1544116" cy="2181225"/>
                        <wp:effectExtent l="19050" t="0" r="0" b="0"/>
                        <wp:docPr id="3" name="Image 3" descr="C:\Users\Les Mouchons\Desktop\scan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Les Mouchons\Desktop\scan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5159" cy="21826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84C97" w:rsidRDefault="00384C97" w:rsidP="00384C97">
                  <w:pPr>
                    <w:tabs>
                      <w:tab w:val="left" w:pos="0"/>
                    </w:tabs>
                    <w:ind w:left="-284" w:firstLine="284"/>
                  </w:pPr>
                </w:p>
              </w:txbxContent>
            </v:textbox>
          </v:shape>
        </w:pict>
      </w:r>
    </w:p>
    <w:sectPr w:rsidR="00486C08" w:rsidSect="00486C0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7775A"/>
    <w:multiLevelType w:val="multilevel"/>
    <w:tmpl w:val="0D98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A2891"/>
    <w:multiLevelType w:val="multilevel"/>
    <w:tmpl w:val="DFA2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33705F"/>
    <w:multiLevelType w:val="multilevel"/>
    <w:tmpl w:val="89EEE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BE7040"/>
    <w:multiLevelType w:val="multilevel"/>
    <w:tmpl w:val="1D98B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8004A3"/>
    <w:multiLevelType w:val="multilevel"/>
    <w:tmpl w:val="3E08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486C08"/>
    <w:rsid w:val="003369B6"/>
    <w:rsid w:val="00384C97"/>
    <w:rsid w:val="00486C08"/>
    <w:rsid w:val="00576FD6"/>
    <w:rsid w:val="0066223A"/>
    <w:rsid w:val="00BF0197"/>
    <w:rsid w:val="00FE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1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86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86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6C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Caroline</cp:lastModifiedBy>
  <cp:revision>2</cp:revision>
  <cp:lastPrinted>2011-03-21T13:03:00Z</cp:lastPrinted>
  <dcterms:created xsi:type="dcterms:W3CDTF">2011-03-22T21:54:00Z</dcterms:created>
  <dcterms:modified xsi:type="dcterms:W3CDTF">2011-03-22T21:54:00Z</dcterms:modified>
</cp:coreProperties>
</file>