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DB" w:rsidRDefault="002A10DB" w:rsidP="002A10DB">
      <w:pPr>
        <w:pStyle w:val="Sansinterligne"/>
        <w:jc w:val="center"/>
        <w:rPr>
          <w:rFonts w:ascii="Curlz MT" w:hAnsi="Curlz MT"/>
          <w:b/>
          <w:sz w:val="40"/>
          <w:szCs w:val="40"/>
        </w:rPr>
      </w:pPr>
      <w:r w:rsidRPr="00EF6E91">
        <w:rPr>
          <w:rFonts w:ascii="Curlz MT" w:hAnsi="Curlz MT"/>
          <w:b/>
          <w:noProof/>
          <w:sz w:val="40"/>
          <w:szCs w:val="40"/>
          <w:lang w:eastAsia="fr-BE"/>
        </w:rPr>
        <w:drawing>
          <wp:anchor distT="0" distB="0" distL="114300" distR="114300" simplePos="0" relativeHeight="251659264" behindDoc="1" locked="0" layoutInCell="1" allowOverlap="1" wp14:anchorId="25E3E054" wp14:editId="3221AAF7">
            <wp:simplePos x="0" y="0"/>
            <wp:positionH relativeFrom="column">
              <wp:posOffset>4919980</wp:posOffset>
            </wp:positionH>
            <wp:positionV relativeFrom="paragraph">
              <wp:posOffset>16510</wp:posOffset>
            </wp:positionV>
            <wp:extent cx="1209675" cy="12096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E91">
        <w:rPr>
          <w:rFonts w:ascii="Curlz MT" w:hAnsi="Curlz MT"/>
          <w:b/>
          <w:sz w:val="40"/>
          <w:szCs w:val="40"/>
        </w:rPr>
        <w:t>VOCABULAIRE</w:t>
      </w:r>
    </w:p>
    <w:p w:rsidR="002A10DB" w:rsidRDefault="002A10DB" w:rsidP="002A10DB">
      <w:pPr>
        <w:pStyle w:val="Sansinterligne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 14 au 30 septembre</w:t>
      </w:r>
    </w:p>
    <w:p w:rsidR="002A10DB" w:rsidRDefault="002A10DB" w:rsidP="002A10DB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80DB6" wp14:editId="3DD2C806">
                <wp:simplePos x="0" y="0"/>
                <wp:positionH relativeFrom="column">
                  <wp:posOffset>1310005</wp:posOffset>
                </wp:positionH>
                <wp:positionV relativeFrom="paragraph">
                  <wp:posOffset>64135</wp:posOffset>
                </wp:positionV>
                <wp:extent cx="3209925" cy="752475"/>
                <wp:effectExtent l="0" t="171450" r="2952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52475"/>
                        </a:xfrm>
                        <a:prstGeom prst="wedgeRoundRectCallout">
                          <a:avLst>
                            <a:gd name="adj1" fmla="val 57699"/>
                            <a:gd name="adj2" fmla="val -72121"/>
                            <a:gd name="adj3" fmla="val 16667"/>
                          </a:avLst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0DB" w:rsidRPr="00EF6E91" w:rsidRDefault="002A10DB" w:rsidP="002A10DB">
                            <w:pP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4"/>
                                <w:szCs w:val="4"/>
                              </w:rPr>
                              <w:br/>
                            </w:r>
                            <w:r w:rsidRPr="00EF6E91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 xml:space="preserve">Tu dois pouvoir EXPLIQUER ces mots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br/>
                            </w:r>
                            <w:r w:rsidRPr="00EF6E91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et les replacer dans leur contexte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A10DB" w:rsidRDefault="002A10DB" w:rsidP="002A1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4" o:spid="_x0000_s1026" type="#_x0000_t62" style="position:absolute;margin-left:103.15pt;margin-top:5.05pt;width:252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gxzgIAAPwFAAAOAAAAZHJzL2Uyb0RvYy54bWysVN1O2zAUvp+0d7B8D2lCf9aKFFVFTJMQ&#10;IGDi2nXs1pvjk9luk+5peJe92I6dNJSBdjHtxjkn5/87P+cXTanJTlinwOQ0PR1QIgyHQpl1Tr8+&#10;Xp18osR5ZgqmwYic7oWjF/OPH87raiYy2IAuhCXoxLhZXeV04301SxLHN6Jk7hQqYVAowZbMI2vX&#10;SWFZjd5LnWSDwTipwRaVBS6cw7+XrZDOo38pBfe3Ujrhic4p5ubja+O7Cm8yP2eztWXVRvEuDfYP&#10;WZRMGQzau7pknpGtVW9clYpbcCD9KYcyASkVF7EGrCYd/FHNw4ZVItaC4Liqh8n9P7f8ZndniSpy&#10;OqTEsBJbdI+gMbPWgvx6JhyUcYRZC6ZQjgwDYHXlZmj3UN3ZjnNIhuobacvwxbpIE0He9yCLxhOO&#10;P8+ywXSajSjhKJuMsuFkFJwmL9aVdf6zgJIEIqe1KNbiHramCJktmdaw9RFstrt2PqJedLmz4ltK&#10;iSw1NnHHNBlNxtNp1+QjnexY52SSpVn6VunsWCkdj8eTLs8uLGZ8yDTkoA2pQ7GBdqBVcaW0jkyY&#10;ZbHUlmBGOfVNjIXWR1rIaYMgBGhbMCPl91q0vu+FxC4hfFkb4LVPxrkwftzlpw1qBzOJGfSG6XuG&#10;2h+S6XSDmYh70xt2Jf0tYm8Ro4LxvXGpDNj3Ihff+8it/qH6tuZQvm9WTTdgKyj2OKcW2gV2Fb9S&#10;OBzXzPk7ZrHZuNt4hfwtPlIDNgI6ipIN2J/v/Q/6uEgopaTGC5BT92PLrKBEfzG4YtN0OAwnIzLD&#10;0SRDxh5LVscSsy2XgO3F8cPsIhn0vT6Q0kL5hMdqEaKiiBmOsXPKvT0wS99eJjx3XCwWUQ3PRMX8&#10;tXmoeHAeAA5T99g8MVt1G+Jxt27gcC3YLA5ou1MvusHSwGLrQSofhAHiFteOwROD1KsbdsxHrZej&#10;Pf8NAAD//wMAUEsDBBQABgAIAAAAIQChygji3AAAAAoBAAAPAAAAZHJzL2Rvd25yZXYueG1sTI/B&#10;TsMwEETvSPyDtUjcqJNUSqIQp4qQuHCjIHHdxm4S1V5HttumfD3LCY478zQ70+5WZ8XFhDh7UpBv&#10;MhCGBq9nGhV8frw+1SBiQtJoPRkFNxNh193ftdhof6V3c9mnUXAIxQYVTCktjZRxmIzDuPGLIfaO&#10;PjhMfIZR6oBXDndWFllWSocz8YcJF/MymeG0PzsFJ40uHbffN2t72dfVXK1vX0Gpx4e1fwaRzJr+&#10;YPitz9Wh404HfyYdhVVQZOWWUTayHAQDVZ7zlgMLRV2C7Fr5f0L3AwAA//8DAFBLAQItABQABgAI&#10;AAAAIQC2gziS/gAAAOEBAAATAAAAAAAAAAAAAAAAAAAAAABbQ29udGVudF9UeXBlc10ueG1sUEsB&#10;Ai0AFAAGAAgAAAAhADj9If/WAAAAlAEAAAsAAAAAAAAAAAAAAAAALwEAAF9yZWxzLy5yZWxzUEsB&#10;Ai0AFAAGAAgAAAAhAL4K+DHOAgAA/AUAAA4AAAAAAAAAAAAAAAAALgIAAGRycy9lMm9Eb2MueG1s&#10;UEsBAi0AFAAGAAgAAAAhAKHKCOLcAAAACgEAAA8AAAAAAAAAAAAAAAAAKAUAAGRycy9kb3ducmV2&#10;LnhtbFBLBQYAAAAABAAEAPMAAAAxBgAAAAA=&#10;" adj="23263,-4778" fillcolor="white [3201]" strokecolor="black [3213]" strokeweight="0">
                <v:textbox>
                  <w:txbxContent>
                    <w:p w:rsidR="002A10DB" w:rsidRPr="00EF6E91" w:rsidRDefault="002A10DB" w:rsidP="002A10DB">
                      <w:pP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4"/>
                          <w:szCs w:val="4"/>
                        </w:rPr>
                        <w:br/>
                      </w:r>
                      <w:r w:rsidRPr="00EF6E91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Tu dois pouvoir EXPLIQUER ces mots 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br/>
                      </w:r>
                      <w:r w:rsidRPr="00EF6E91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et les replacer dans leur contexte</w:t>
                      </w:r>
                      <w:r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.</w:t>
                      </w:r>
                    </w:p>
                    <w:p w:rsidR="002A10DB" w:rsidRDefault="002A10DB" w:rsidP="002A1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  <w:u w:val="single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7E32F3">
        <w:rPr>
          <w:rFonts w:ascii="Comic Sans MS" w:hAnsi="Comic Sans MS"/>
          <w:sz w:val="24"/>
          <w:szCs w:val="24"/>
          <w:u w:val="single"/>
        </w:rPr>
        <w:t>La viticulture</w:t>
      </w:r>
      <w:r>
        <w:rPr>
          <w:rFonts w:ascii="Comic Sans MS" w:hAnsi="Comic Sans MS"/>
          <w:sz w:val="24"/>
          <w:szCs w:val="24"/>
        </w:rPr>
        <w:t> : culture de la vigne pour la production du vin.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7E32F3">
        <w:rPr>
          <w:rFonts w:ascii="Comic Sans MS" w:hAnsi="Comic Sans MS"/>
          <w:sz w:val="24"/>
          <w:szCs w:val="24"/>
          <w:u w:val="single"/>
        </w:rPr>
        <w:t>Une meute</w:t>
      </w:r>
      <w:r>
        <w:rPr>
          <w:rFonts w:ascii="Comic Sans MS" w:hAnsi="Comic Sans MS"/>
          <w:sz w:val="24"/>
          <w:szCs w:val="24"/>
        </w:rPr>
        <w:t> : groupe de chiens ou de loups dressés pour la chasse à courre.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7E32F3">
        <w:rPr>
          <w:rFonts w:ascii="Comic Sans MS" w:hAnsi="Comic Sans MS"/>
          <w:sz w:val="24"/>
          <w:szCs w:val="24"/>
          <w:u w:val="single"/>
        </w:rPr>
        <w:t>Un acolyte</w:t>
      </w:r>
      <w:r>
        <w:rPr>
          <w:rFonts w:ascii="Comic Sans MS" w:hAnsi="Comic Sans MS"/>
          <w:sz w:val="24"/>
          <w:szCs w:val="24"/>
        </w:rPr>
        <w:t> : complice d’une personne.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7E32F3">
        <w:rPr>
          <w:rFonts w:ascii="Comic Sans MS" w:hAnsi="Comic Sans MS"/>
          <w:sz w:val="24"/>
          <w:szCs w:val="24"/>
          <w:u w:val="single"/>
        </w:rPr>
        <w:t>Indemniser</w:t>
      </w:r>
      <w:r>
        <w:rPr>
          <w:rFonts w:ascii="Comic Sans MS" w:hAnsi="Comic Sans MS"/>
          <w:sz w:val="24"/>
          <w:szCs w:val="24"/>
        </w:rPr>
        <w:t> : indemniser quelqu’un, c’est lui donner de l’argent pour réparer des dégâts ou une catastrophe dont il a été victime.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7E32F3">
        <w:rPr>
          <w:rFonts w:ascii="Comic Sans MS" w:hAnsi="Comic Sans MS"/>
          <w:sz w:val="24"/>
          <w:szCs w:val="24"/>
          <w:u w:val="single"/>
        </w:rPr>
        <w:t>Alambiqué</w:t>
      </w:r>
      <w:r>
        <w:rPr>
          <w:rFonts w:ascii="Comic Sans MS" w:hAnsi="Comic Sans MS"/>
          <w:sz w:val="24"/>
          <w:szCs w:val="24"/>
        </w:rPr>
        <w:t> : se dit de quelque chose qui est très compliqué.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7E32F3">
        <w:rPr>
          <w:rFonts w:ascii="Comic Sans MS" w:hAnsi="Comic Sans MS"/>
          <w:sz w:val="24"/>
          <w:szCs w:val="24"/>
          <w:u w:val="single"/>
        </w:rPr>
        <w:t>Un portrait-robot</w:t>
      </w:r>
      <w:r>
        <w:rPr>
          <w:rFonts w:ascii="Comic Sans MS" w:hAnsi="Comic Sans MS"/>
          <w:sz w:val="24"/>
          <w:szCs w:val="24"/>
        </w:rPr>
        <w:t> : dessin du visage d’une personne recherchée par la police.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100C9D">
        <w:rPr>
          <w:rFonts w:ascii="Comic Sans MS" w:hAnsi="Comic Sans MS"/>
          <w:sz w:val="24"/>
          <w:szCs w:val="24"/>
          <w:u w:val="single"/>
        </w:rPr>
        <w:t>La carlingue</w:t>
      </w:r>
      <w:r>
        <w:rPr>
          <w:rFonts w:ascii="Comic Sans MS" w:hAnsi="Comic Sans MS"/>
          <w:sz w:val="24"/>
          <w:szCs w:val="24"/>
        </w:rPr>
        <w:t> : partie de l’avion où se trouvent les passagers et l’équipage.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100C9D">
        <w:rPr>
          <w:rFonts w:ascii="Comic Sans MS" w:hAnsi="Comic Sans MS"/>
          <w:sz w:val="24"/>
          <w:szCs w:val="24"/>
          <w:u w:val="single"/>
        </w:rPr>
        <w:t>Saugrenu</w:t>
      </w:r>
      <w:r>
        <w:rPr>
          <w:rFonts w:ascii="Comic Sans MS" w:hAnsi="Comic Sans MS"/>
          <w:sz w:val="24"/>
          <w:szCs w:val="24"/>
        </w:rPr>
        <w:t> : se dit de quelque chose qui est bizarre et surprenant.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100C9D">
        <w:rPr>
          <w:rFonts w:ascii="Comic Sans MS" w:hAnsi="Comic Sans MS"/>
          <w:sz w:val="24"/>
          <w:szCs w:val="24"/>
          <w:u w:val="single"/>
        </w:rPr>
        <w:t>Dépecer</w:t>
      </w:r>
      <w:r>
        <w:rPr>
          <w:rFonts w:ascii="Comic Sans MS" w:hAnsi="Comic Sans MS"/>
          <w:sz w:val="24"/>
          <w:szCs w:val="24"/>
        </w:rPr>
        <w:t> : dépecer un animal, c’est le découper en morceaux.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100C9D">
        <w:rPr>
          <w:rFonts w:ascii="Comic Sans MS" w:hAnsi="Comic Sans MS"/>
          <w:sz w:val="24"/>
          <w:szCs w:val="24"/>
          <w:u w:val="single"/>
        </w:rPr>
        <w:t>Un lotus</w:t>
      </w:r>
      <w:r>
        <w:rPr>
          <w:rFonts w:ascii="Comic Sans MS" w:hAnsi="Comic Sans MS"/>
          <w:sz w:val="24"/>
          <w:szCs w:val="24"/>
        </w:rPr>
        <w:t> : plante avec de grosses fleurs qui ressemble à un nénuphar et pousse dans les lacs et les marais.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100C9D">
        <w:rPr>
          <w:rFonts w:ascii="Comic Sans MS" w:hAnsi="Comic Sans MS"/>
          <w:sz w:val="24"/>
          <w:szCs w:val="24"/>
          <w:u w:val="single"/>
        </w:rPr>
        <w:t>Pathétique</w:t>
      </w:r>
      <w:r>
        <w:rPr>
          <w:rFonts w:ascii="Comic Sans MS" w:hAnsi="Comic Sans MS"/>
          <w:sz w:val="24"/>
          <w:szCs w:val="24"/>
        </w:rPr>
        <w:t> : se dit de quelque chose (ou de quelqu’un) qui est triste et émouvant.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100C9D">
        <w:rPr>
          <w:rFonts w:ascii="Comic Sans MS" w:hAnsi="Comic Sans MS"/>
          <w:sz w:val="24"/>
          <w:szCs w:val="24"/>
          <w:u w:val="single"/>
        </w:rPr>
        <w:t>Badigeonner</w:t>
      </w:r>
      <w:r>
        <w:rPr>
          <w:rFonts w:ascii="Comic Sans MS" w:hAnsi="Comic Sans MS"/>
          <w:sz w:val="24"/>
          <w:szCs w:val="24"/>
        </w:rPr>
        <w:t xml:space="preserve"> : </w:t>
      </w:r>
      <w:r w:rsidR="00FE383C">
        <w:rPr>
          <w:rFonts w:ascii="Comic Sans MS" w:hAnsi="Comic Sans MS"/>
          <w:sz w:val="24"/>
          <w:szCs w:val="24"/>
        </w:rPr>
        <w:t>recouvrir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à grands coups de pinceau.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100C9D">
        <w:rPr>
          <w:rFonts w:ascii="Comic Sans MS" w:hAnsi="Comic Sans MS"/>
          <w:sz w:val="24"/>
          <w:szCs w:val="24"/>
          <w:u w:val="single"/>
        </w:rPr>
        <w:t>Une mégère</w:t>
      </w:r>
      <w:r>
        <w:rPr>
          <w:rFonts w:ascii="Comic Sans MS" w:hAnsi="Comic Sans MS"/>
          <w:sz w:val="24"/>
          <w:szCs w:val="24"/>
        </w:rPr>
        <w:t> : femme méchante qui dit du mal des autres.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100C9D">
        <w:rPr>
          <w:rFonts w:ascii="Comic Sans MS" w:hAnsi="Comic Sans MS"/>
          <w:sz w:val="24"/>
          <w:szCs w:val="24"/>
          <w:u w:val="single"/>
        </w:rPr>
        <w:t>Un vernissage</w:t>
      </w:r>
      <w:r>
        <w:rPr>
          <w:rFonts w:ascii="Comic Sans MS" w:hAnsi="Comic Sans MS"/>
          <w:sz w:val="24"/>
          <w:szCs w:val="24"/>
        </w:rPr>
        <w:t> : jour d’ouverture d’une exposition de tableaux ou de sculptures.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100C9D">
        <w:rPr>
          <w:rFonts w:ascii="Comic Sans MS" w:hAnsi="Comic Sans MS"/>
          <w:sz w:val="24"/>
          <w:szCs w:val="24"/>
          <w:u w:val="single"/>
        </w:rPr>
        <w:t>Déconfit</w:t>
      </w:r>
      <w:r>
        <w:rPr>
          <w:rFonts w:ascii="Comic Sans MS" w:hAnsi="Comic Sans MS"/>
          <w:sz w:val="24"/>
          <w:szCs w:val="24"/>
        </w:rPr>
        <w:t> : se dit de quelqu’un qui est à la fois surpris et déçu.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100C9D">
        <w:rPr>
          <w:rFonts w:ascii="Comic Sans MS" w:hAnsi="Comic Sans MS"/>
          <w:sz w:val="24"/>
          <w:szCs w:val="24"/>
          <w:u w:val="single"/>
        </w:rPr>
        <w:t>Un trompe-l’œil</w:t>
      </w:r>
      <w:r>
        <w:rPr>
          <w:rFonts w:ascii="Comic Sans MS" w:hAnsi="Comic Sans MS"/>
          <w:sz w:val="24"/>
          <w:szCs w:val="24"/>
        </w:rPr>
        <w:t> : peinture qui imite parfaitement la réalité.</w:t>
      </w:r>
    </w:p>
    <w:p w:rsidR="002A10DB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</w:p>
    <w:p w:rsidR="002A10DB" w:rsidRPr="00EF6E91" w:rsidRDefault="002A10DB" w:rsidP="002A10DB">
      <w:pPr>
        <w:pStyle w:val="Sansinterligne"/>
        <w:rPr>
          <w:rFonts w:ascii="Comic Sans MS" w:hAnsi="Comic Sans MS"/>
          <w:sz w:val="24"/>
          <w:szCs w:val="24"/>
        </w:rPr>
      </w:pPr>
      <w:r w:rsidRPr="00100C9D">
        <w:rPr>
          <w:rFonts w:ascii="Comic Sans MS" w:hAnsi="Comic Sans MS"/>
          <w:sz w:val="24"/>
          <w:szCs w:val="24"/>
          <w:u w:val="single"/>
        </w:rPr>
        <w:t>La puberté</w:t>
      </w:r>
      <w:r>
        <w:rPr>
          <w:rFonts w:ascii="Comic Sans MS" w:hAnsi="Comic Sans MS"/>
          <w:sz w:val="24"/>
          <w:szCs w:val="24"/>
        </w:rPr>
        <w:t> : période pendant laquelle on cesse d’être un enfant et où l’on devient capable de faire soi-même des enfants.</w:t>
      </w:r>
    </w:p>
    <w:p w:rsidR="0064093D" w:rsidRDefault="0064093D"/>
    <w:sectPr w:rsidR="0064093D" w:rsidSect="002A10D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DB"/>
    <w:rsid w:val="002A10DB"/>
    <w:rsid w:val="004967D5"/>
    <w:rsid w:val="0064093D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10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1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HUBERT</dc:creator>
  <cp:lastModifiedBy>Virginie HUBERT</cp:lastModifiedBy>
  <cp:revision>2</cp:revision>
  <cp:lastPrinted>2011-09-27T20:46:00Z</cp:lastPrinted>
  <dcterms:created xsi:type="dcterms:W3CDTF">2011-09-25T15:49:00Z</dcterms:created>
  <dcterms:modified xsi:type="dcterms:W3CDTF">2011-09-27T20:46:00Z</dcterms:modified>
</cp:coreProperties>
</file>