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79" w:rsidRPr="00763C34" w:rsidRDefault="000A3B4B" w:rsidP="00024B79">
      <w:pPr>
        <w:jc w:val="both"/>
        <w:rPr>
          <w:rFonts w:ascii="Arial" w:hAnsi="Arial" w:cs="Arial"/>
          <w:b/>
        </w:rPr>
      </w:pPr>
      <w:r>
        <w:rPr>
          <w:rFonts w:ascii="Arial" w:hAnsi="Arial" w:cs="Arial"/>
          <w:b/>
          <w:noProof/>
          <w:lang w:val="fr-BE" w:eastAsia="fr-BE"/>
        </w:rPr>
        <w:drawing>
          <wp:inline distT="0" distB="0" distL="0" distR="0">
            <wp:extent cx="1389380" cy="260985"/>
            <wp:effectExtent l="0" t="0" r="0" b="0"/>
            <wp:docPr id="1" name="Image 1" descr="Rivage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ageo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9380" cy="260985"/>
                    </a:xfrm>
                    <a:prstGeom prst="rect">
                      <a:avLst/>
                    </a:prstGeom>
                    <a:noFill/>
                    <a:ln>
                      <a:noFill/>
                    </a:ln>
                  </pic:spPr>
                </pic:pic>
              </a:graphicData>
            </a:graphic>
          </wp:inline>
        </w:drawing>
      </w:r>
      <w:r w:rsidR="00024B79" w:rsidRPr="00763C34">
        <w:rPr>
          <w:rFonts w:ascii="Arial" w:hAnsi="Arial" w:cs="Arial"/>
          <w:b/>
        </w:rPr>
        <w:tab/>
      </w:r>
      <w:r w:rsidR="00024B79" w:rsidRPr="00763C34">
        <w:rPr>
          <w:rFonts w:ascii="Arial" w:hAnsi="Arial" w:cs="Arial"/>
          <w:b/>
        </w:rPr>
        <w:tab/>
      </w:r>
      <w:r w:rsidR="00024B79" w:rsidRPr="00763C34">
        <w:rPr>
          <w:rFonts w:ascii="Arial" w:hAnsi="Arial" w:cs="Arial"/>
          <w:b/>
        </w:rPr>
        <w:tab/>
      </w:r>
      <w:r w:rsidR="00024B79" w:rsidRPr="00763C34">
        <w:rPr>
          <w:rFonts w:ascii="Arial" w:hAnsi="Arial" w:cs="Arial"/>
          <w:b/>
        </w:rPr>
        <w:tab/>
      </w:r>
      <w:r w:rsidR="00024B79" w:rsidRPr="00763C34">
        <w:rPr>
          <w:rFonts w:ascii="Arial" w:hAnsi="Arial" w:cs="Arial"/>
          <w:b/>
        </w:rPr>
        <w:tab/>
      </w:r>
    </w:p>
    <w:p w:rsidR="00024B79" w:rsidRPr="00966D08" w:rsidRDefault="00024B79" w:rsidP="00024B79">
      <w:pPr>
        <w:rPr>
          <w:rFonts w:ascii="Arial" w:hAnsi="Arial" w:cs="Arial"/>
          <w:i/>
          <w:sz w:val="18"/>
          <w:szCs w:val="18"/>
        </w:rPr>
      </w:pPr>
      <w:r w:rsidRPr="00966D08">
        <w:rPr>
          <w:rFonts w:ascii="Arial" w:hAnsi="Arial" w:cs="Arial"/>
          <w:i/>
          <w:sz w:val="18"/>
          <w:szCs w:val="18"/>
        </w:rPr>
        <w:t>INSTITUT D’ENSEIGNEMENT SUPERIEUR</w:t>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t xml:space="preserve">        </w:t>
      </w:r>
      <w:r w:rsidRPr="00971DF6">
        <w:rPr>
          <w:rFonts w:ascii="MV Boli" w:hAnsi="MV Boli" w:cs="MV Boli"/>
          <w:i/>
          <w:sz w:val="18"/>
          <w:szCs w:val="18"/>
        </w:rPr>
        <w:t>HAUTE ECOLE CHARLEMAGNE</w:t>
      </w:r>
    </w:p>
    <w:p w:rsidR="00024B79" w:rsidRPr="00966D08" w:rsidRDefault="00024B79" w:rsidP="00024B79">
      <w:pPr>
        <w:rPr>
          <w:rFonts w:ascii="Arial" w:hAnsi="Arial" w:cs="Arial"/>
          <w:i/>
          <w:sz w:val="18"/>
          <w:szCs w:val="18"/>
        </w:rPr>
      </w:pPr>
      <w:r w:rsidRPr="00966D08">
        <w:rPr>
          <w:rFonts w:ascii="Arial" w:hAnsi="Arial" w:cs="Arial"/>
          <w:i/>
          <w:sz w:val="18"/>
          <w:szCs w:val="18"/>
        </w:rPr>
        <w:t>PEDAGOGIQUE ET ECONOMIQUE</w:t>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66D08">
        <w:rPr>
          <w:rFonts w:ascii="Arial" w:hAnsi="Arial" w:cs="Arial"/>
          <w:i/>
          <w:sz w:val="18"/>
          <w:szCs w:val="18"/>
        </w:rPr>
        <w:tab/>
      </w:r>
      <w:r w:rsidRPr="00971DF6">
        <w:rPr>
          <w:rFonts w:ascii="MV Boli" w:hAnsi="MV Boli" w:cs="MV Boli"/>
          <w:i/>
          <w:sz w:val="18"/>
          <w:szCs w:val="18"/>
        </w:rPr>
        <w:t>COMMUNAUTE FRANCAISE</w:t>
      </w:r>
    </w:p>
    <w:p w:rsidR="00024B79" w:rsidRPr="00971DF6" w:rsidRDefault="00024B79" w:rsidP="00024B79">
      <w:pPr>
        <w:pStyle w:val="Syllabus3"/>
        <w:numPr>
          <w:ilvl w:val="0"/>
          <w:numId w:val="0"/>
        </w:numPr>
        <w:rPr>
          <w:rFonts w:ascii="MV Boli" w:hAnsi="MV Boli" w:cs="MV Boli"/>
          <w:i/>
          <w:sz w:val="22"/>
          <w:szCs w:val="22"/>
        </w:rPr>
      </w:pPr>
      <w:r w:rsidRPr="00971DF6">
        <w:rPr>
          <w:rFonts w:ascii="MV Boli" w:hAnsi="MV Boli" w:cs="MV Boli"/>
          <w:i/>
          <w:sz w:val="22"/>
          <w:szCs w:val="22"/>
        </w:rPr>
        <w:t xml:space="preserve">Présentation de </w:t>
      </w:r>
      <w:smartTag w:uri="urn:schemas-microsoft-com:office:smarttags" w:element="PersonName">
        <w:smartTagPr>
          <w:attr w:name="ProductID" w:val="LA LEￇON"/>
        </w:smartTagPr>
        <w:r w:rsidRPr="00971DF6">
          <w:rPr>
            <w:rFonts w:ascii="MV Boli" w:hAnsi="MV Boli" w:cs="MV Boli"/>
            <w:i/>
            <w:sz w:val="22"/>
            <w:szCs w:val="22"/>
          </w:rPr>
          <w:t>la leçon</w:t>
        </w:r>
      </w:smartTag>
      <w:r w:rsidRPr="00971DF6">
        <w:rPr>
          <w:rFonts w:ascii="MV Boli" w:hAnsi="MV Boli" w:cs="MV Boli"/>
          <w: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9"/>
        <w:gridCol w:w="7500"/>
      </w:tblGrid>
      <w:tr w:rsidR="00024B79" w:rsidRPr="00335CD6" w:rsidTr="0018075B">
        <w:trPr>
          <w:trHeight w:val="1174"/>
        </w:trPr>
        <w:tc>
          <w:tcPr>
            <w:tcW w:w="7499" w:type="dxa"/>
          </w:tcPr>
          <w:p w:rsidR="00024B79" w:rsidRPr="00C703F8" w:rsidRDefault="00AB4612" w:rsidP="000C4DD9">
            <w:pPr>
              <w:spacing w:before="120"/>
              <w:rPr>
                <w:rFonts w:ascii="MV Boli" w:hAnsi="MV Boli" w:cs="MV Boli"/>
                <w:bCs/>
                <w:sz w:val="22"/>
                <w:szCs w:val="22"/>
                <w:lang w:val="fr-BE"/>
              </w:rPr>
            </w:pPr>
            <w:r w:rsidRPr="00971DF6">
              <w:rPr>
                <w:rFonts w:ascii="MV Boli" w:hAnsi="MV Boli" w:cs="MV Boli"/>
                <w:bCs/>
                <w:sz w:val="22"/>
                <w:szCs w:val="22"/>
                <w:u w:val="single"/>
                <w:lang w:val="fr-BE"/>
              </w:rPr>
              <w:t>Discipline :</w:t>
            </w:r>
            <w:r w:rsidR="00C703F8">
              <w:rPr>
                <w:rFonts w:ascii="MV Boli" w:hAnsi="MV Boli" w:cs="MV Boli"/>
                <w:bCs/>
                <w:sz w:val="22"/>
                <w:szCs w:val="22"/>
                <w:lang w:val="fr-BE"/>
              </w:rPr>
              <w:t xml:space="preserve"> </w:t>
            </w:r>
            <w:r w:rsidR="00EA23AF" w:rsidRPr="00FF42C5">
              <w:rPr>
                <w:rFonts w:asciiTheme="minorHAnsi" w:hAnsiTheme="minorHAnsi" w:cstheme="minorHAnsi"/>
                <w:bCs/>
                <w:lang w:val="fr-BE"/>
              </w:rPr>
              <w:t>Eveil scientifique</w:t>
            </w:r>
          </w:p>
          <w:p w:rsidR="00024B79" w:rsidRPr="00971DF6" w:rsidRDefault="00024B79" w:rsidP="00024B79">
            <w:pPr>
              <w:rPr>
                <w:rFonts w:ascii="MV Boli" w:hAnsi="MV Boli" w:cs="MV Boli"/>
                <w:bCs/>
                <w:sz w:val="22"/>
                <w:szCs w:val="22"/>
                <w:u w:val="single"/>
                <w:lang w:val="fr-BE"/>
              </w:rPr>
            </w:pPr>
          </w:p>
          <w:p w:rsidR="00024B79" w:rsidRPr="00971DF6" w:rsidRDefault="00024B79" w:rsidP="00D57A4C">
            <w:pPr>
              <w:rPr>
                <w:rFonts w:ascii="MV Boli" w:hAnsi="MV Boli" w:cs="MV Boli"/>
                <w:bCs/>
                <w:sz w:val="22"/>
                <w:szCs w:val="22"/>
                <w:lang w:val="fr-BE"/>
              </w:rPr>
            </w:pPr>
            <w:r w:rsidRPr="00971DF6">
              <w:rPr>
                <w:rFonts w:ascii="MV Boli" w:hAnsi="MV Boli" w:cs="MV Boli"/>
                <w:bCs/>
                <w:sz w:val="22"/>
                <w:szCs w:val="22"/>
                <w:u w:val="single"/>
                <w:lang w:val="fr-BE"/>
              </w:rPr>
              <w:t>Sujet de la leçon :</w:t>
            </w:r>
            <w:r w:rsidR="00AB4612" w:rsidRPr="00971DF6">
              <w:rPr>
                <w:rFonts w:ascii="MV Boli" w:hAnsi="MV Boli" w:cs="MV Boli"/>
                <w:bCs/>
                <w:sz w:val="22"/>
                <w:szCs w:val="22"/>
                <w:lang w:val="fr-BE"/>
              </w:rPr>
              <w:t xml:space="preserve"> </w:t>
            </w:r>
            <w:r w:rsidR="00EA23AF" w:rsidRPr="00FF42C5">
              <w:rPr>
                <w:rFonts w:asciiTheme="minorHAnsi" w:hAnsiTheme="minorHAnsi" w:cstheme="minorHAnsi"/>
                <w:bCs/>
                <w:lang w:val="fr-BE"/>
              </w:rPr>
              <w:t>Les cinq sens</w:t>
            </w:r>
          </w:p>
        </w:tc>
        <w:tc>
          <w:tcPr>
            <w:tcW w:w="7500" w:type="dxa"/>
          </w:tcPr>
          <w:p w:rsidR="00F95939" w:rsidRPr="00971DF6" w:rsidRDefault="00AB4612" w:rsidP="0018075B">
            <w:pPr>
              <w:spacing w:before="120"/>
              <w:rPr>
                <w:rFonts w:ascii="MV Boli" w:hAnsi="MV Boli" w:cs="MV Boli"/>
                <w:bCs/>
                <w:sz w:val="22"/>
                <w:szCs w:val="22"/>
                <w:lang w:val="fr-BE"/>
              </w:rPr>
            </w:pPr>
            <w:r w:rsidRPr="00971DF6">
              <w:rPr>
                <w:rFonts w:ascii="MV Boli" w:hAnsi="MV Boli" w:cs="MV Boli"/>
                <w:bCs/>
                <w:sz w:val="22"/>
                <w:szCs w:val="22"/>
                <w:u w:val="single"/>
                <w:lang w:val="fr-BE"/>
              </w:rPr>
              <w:t>Durée</w:t>
            </w:r>
            <w:r w:rsidR="00D57A4C">
              <w:rPr>
                <w:rFonts w:ascii="MV Boli" w:hAnsi="MV Boli" w:cs="MV Boli"/>
                <w:bCs/>
                <w:sz w:val="22"/>
                <w:szCs w:val="22"/>
                <w:u w:val="single"/>
                <w:lang w:val="fr-BE"/>
              </w:rPr>
              <w:t> :</w:t>
            </w:r>
            <w:r w:rsidR="00C703F8">
              <w:rPr>
                <w:rFonts w:ascii="MV Boli" w:hAnsi="MV Boli" w:cs="MV Boli"/>
                <w:bCs/>
                <w:sz w:val="22"/>
                <w:szCs w:val="22"/>
                <w:lang w:val="fr-BE"/>
              </w:rPr>
              <w:t xml:space="preserve"> </w:t>
            </w:r>
            <w:r w:rsidR="00AE2748" w:rsidRPr="00FF42C5">
              <w:rPr>
                <w:rFonts w:asciiTheme="minorHAnsi" w:hAnsiTheme="minorHAnsi" w:cstheme="minorHAnsi"/>
                <w:bCs/>
                <w:lang w:val="fr-BE"/>
              </w:rPr>
              <w:t>5</w:t>
            </w:r>
            <w:r w:rsidR="00EA23AF" w:rsidRPr="00FF42C5">
              <w:rPr>
                <w:rFonts w:asciiTheme="minorHAnsi" w:hAnsiTheme="minorHAnsi" w:cstheme="minorHAnsi"/>
                <w:bCs/>
                <w:lang w:val="fr-BE"/>
              </w:rPr>
              <w:t xml:space="preserve"> x </w:t>
            </w:r>
            <w:r w:rsidR="00421AA7" w:rsidRPr="00FF42C5">
              <w:rPr>
                <w:rFonts w:asciiTheme="minorHAnsi" w:hAnsiTheme="minorHAnsi" w:cstheme="minorHAnsi"/>
                <w:bCs/>
                <w:lang w:val="fr-BE"/>
              </w:rPr>
              <w:t>50minutes</w:t>
            </w:r>
            <w:r w:rsidR="00554383">
              <w:rPr>
                <w:rFonts w:asciiTheme="minorHAnsi" w:hAnsiTheme="minorHAnsi" w:cstheme="minorHAnsi"/>
                <w:bCs/>
                <w:lang w:val="fr-BE"/>
              </w:rPr>
              <w:t xml:space="preserve"> + 25 minutes</w:t>
            </w:r>
          </w:p>
          <w:p w:rsidR="00024B79" w:rsidRPr="00971DF6" w:rsidRDefault="00024B79" w:rsidP="00024B79">
            <w:pPr>
              <w:rPr>
                <w:rFonts w:ascii="MV Boli" w:hAnsi="MV Boli" w:cs="MV Boli"/>
                <w:bCs/>
                <w:sz w:val="22"/>
                <w:szCs w:val="22"/>
                <w:u w:val="single"/>
                <w:lang w:val="fr-BE"/>
              </w:rPr>
            </w:pPr>
          </w:p>
          <w:p w:rsidR="00024B79" w:rsidRPr="00971DF6" w:rsidRDefault="00024B79" w:rsidP="00D57A4C">
            <w:pPr>
              <w:rPr>
                <w:rFonts w:ascii="MV Boli" w:hAnsi="MV Boli" w:cs="MV Boli"/>
                <w:bCs/>
                <w:sz w:val="22"/>
                <w:szCs w:val="22"/>
                <w:lang w:val="fr-BE"/>
              </w:rPr>
            </w:pPr>
            <w:r w:rsidRPr="00971DF6">
              <w:rPr>
                <w:rFonts w:ascii="MV Boli" w:hAnsi="MV Boli" w:cs="MV Boli"/>
                <w:bCs/>
                <w:sz w:val="22"/>
                <w:szCs w:val="22"/>
                <w:u w:val="single"/>
                <w:lang w:val="fr-BE"/>
              </w:rPr>
              <w:t>Public (classe/cycle)</w:t>
            </w:r>
            <w:r w:rsidR="00AB4612" w:rsidRPr="00971DF6">
              <w:rPr>
                <w:rFonts w:ascii="MV Boli" w:hAnsi="MV Boli" w:cs="MV Boli"/>
                <w:bCs/>
                <w:sz w:val="22"/>
                <w:szCs w:val="22"/>
                <w:u w:val="single"/>
                <w:lang w:val="fr-BE"/>
              </w:rPr>
              <w:t> :</w:t>
            </w:r>
            <w:r w:rsidR="00F95939" w:rsidRPr="00971DF6">
              <w:rPr>
                <w:rFonts w:ascii="MV Boli" w:hAnsi="MV Boli" w:cs="MV Boli"/>
                <w:bCs/>
                <w:sz w:val="22"/>
                <w:szCs w:val="22"/>
                <w:lang w:val="fr-BE"/>
              </w:rPr>
              <w:t xml:space="preserve"> </w:t>
            </w:r>
            <w:r w:rsidR="00EA23AF" w:rsidRPr="00FF42C5">
              <w:rPr>
                <w:rFonts w:asciiTheme="minorHAnsi" w:hAnsiTheme="minorHAnsi" w:cstheme="minorHAnsi"/>
                <w:bCs/>
                <w:lang w:val="fr-BE"/>
              </w:rPr>
              <w:t>1</w:t>
            </w:r>
            <w:r w:rsidR="00EA23AF" w:rsidRPr="00FF42C5">
              <w:rPr>
                <w:rFonts w:asciiTheme="minorHAnsi" w:hAnsiTheme="minorHAnsi" w:cstheme="minorHAnsi"/>
                <w:bCs/>
                <w:vertAlign w:val="superscript"/>
                <w:lang w:val="fr-BE"/>
              </w:rPr>
              <w:t>ère</w:t>
            </w:r>
            <w:r w:rsidR="00EA23AF" w:rsidRPr="00FF42C5">
              <w:rPr>
                <w:rFonts w:asciiTheme="minorHAnsi" w:hAnsiTheme="minorHAnsi" w:cstheme="minorHAnsi"/>
                <w:bCs/>
                <w:lang w:val="fr-BE"/>
              </w:rPr>
              <w:t xml:space="preserve"> et 2</w:t>
            </w:r>
            <w:r w:rsidR="00EA23AF" w:rsidRPr="00FF42C5">
              <w:rPr>
                <w:rFonts w:asciiTheme="minorHAnsi" w:hAnsiTheme="minorHAnsi" w:cstheme="minorHAnsi"/>
                <w:bCs/>
                <w:vertAlign w:val="superscript"/>
                <w:lang w:val="fr-BE"/>
              </w:rPr>
              <w:t>ème</w:t>
            </w:r>
            <w:r w:rsidR="00EA23AF" w:rsidRPr="00FF42C5">
              <w:rPr>
                <w:rFonts w:asciiTheme="minorHAnsi" w:hAnsiTheme="minorHAnsi" w:cstheme="minorHAnsi"/>
                <w:bCs/>
                <w:lang w:val="fr-BE"/>
              </w:rPr>
              <w:t xml:space="preserve"> </w:t>
            </w:r>
            <w:r w:rsidR="00421AA7" w:rsidRPr="00FF42C5">
              <w:rPr>
                <w:rFonts w:asciiTheme="minorHAnsi" w:hAnsiTheme="minorHAnsi" w:cstheme="minorHAnsi"/>
                <w:bCs/>
                <w:lang w:val="fr-BE"/>
              </w:rPr>
              <w:t>année</w:t>
            </w:r>
            <w:r w:rsidR="00EA23AF" w:rsidRPr="00FF42C5">
              <w:rPr>
                <w:rFonts w:asciiTheme="minorHAnsi" w:hAnsiTheme="minorHAnsi" w:cstheme="minorHAnsi"/>
                <w:bCs/>
                <w:lang w:val="fr-BE"/>
              </w:rPr>
              <w:t>s</w:t>
            </w:r>
          </w:p>
        </w:tc>
      </w:tr>
      <w:tr w:rsidR="00024B79" w:rsidRPr="00335CD6" w:rsidTr="00C45DD6">
        <w:trPr>
          <w:trHeight w:val="4885"/>
        </w:trPr>
        <w:tc>
          <w:tcPr>
            <w:tcW w:w="14999" w:type="dxa"/>
            <w:gridSpan w:val="2"/>
          </w:tcPr>
          <w:p w:rsidR="00024B79" w:rsidRPr="00971DF6" w:rsidRDefault="00024B79" w:rsidP="00024B79">
            <w:pPr>
              <w:rPr>
                <w:rFonts w:ascii="MV Boli" w:hAnsi="MV Boli" w:cs="MV Boli"/>
                <w:bCs/>
                <w:sz w:val="22"/>
                <w:szCs w:val="22"/>
                <w:u w:val="single"/>
                <w:lang w:val="fr-BE"/>
              </w:rPr>
            </w:pPr>
            <w:r w:rsidRPr="00971DF6">
              <w:rPr>
                <w:rFonts w:ascii="MV Boli" w:hAnsi="MV Boli" w:cs="MV Boli"/>
                <w:bCs/>
                <w:sz w:val="22"/>
                <w:szCs w:val="22"/>
                <w:u w:val="single"/>
                <w:lang w:val="fr-BE"/>
              </w:rPr>
              <w:t>Compétences visées (référence aux « Socles de compétences » et/ou au programme) :</w:t>
            </w:r>
          </w:p>
          <w:p w:rsidR="00FF42C5" w:rsidRDefault="0062092E" w:rsidP="00EA23AF">
            <w:pPr>
              <w:ind w:left="2552" w:hanging="2552"/>
              <w:rPr>
                <w:rFonts w:asciiTheme="minorHAnsi" w:hAnsiTheme="minorHAnsi" w:cstheme="minorHAnsi"/>
                <w:lang w:val="fr-BE"/>
              </w:rPr>
            </w:pPr>
            <w:r w:rsidRPr="0062092E">
              <w:rPr>
                <w:rFonts w:ascii="MV Boli" w:hAnsi="MV Boli" w:cs="MV Boli"/>
                <w:b/>
                <w:sz w:val="22"/>
                <w:szCs w:val="22"/>
                <w:u w:val="single"/>
                <w:lang w:val="fr-BE"/>
              </w:rPr>
              <w:t>Socles de compétences :</w:t>
            </w:r>
            <w:r w:rsidR="00A0473C" w:rsidRPr="00A0473C">
              <w:rPr>
                <w:rFonts w:ascii="MV Boli" w:hAnsi="MV Boli" w:cs="MV Boli"/>
                <w:sz w:val="22"/>
                <w:szCs w:val="22"/>
                <w:lang w:val="fr-BE"/>
              </w:rPr>
              <w:t xml:space="preserve"> </w:t>
            </w:r>
            <w:r w:rsidR="00EA23AF" w:rsidRPr="00FF42C5">
              <w:rPr>
                <w:rFonts w:asciiTheme="minorHAnsi" w:hAnsiTheme="minorHAnsi" w:cstheme="minorHAnsi"/>
                <w:lang w:val="fr-BE"/>
              </w:rPr>
              <w:t xml:space="preserve">1.1.2 Les êtres vivants réagissent ; Les récepteurs des stimuli : les organes des sens (sans étude anatomique exhaustive) </w:t>
            </w:r>
          </w:p>
          <w:p w:rsidR="00CC2104" w:rsidRPr="00CC2104" w:rsidRDefault="00FF42C5" w:rsidP="00FF42C5">
            <w:pPr>
              <w:ind w:left="2552"/>
              <w:rPr>
                <w:rFonts w:cs="Calibri"/>
              </w:rPr>
            </w:pPr>
            <w:r>
              <w:rPr>
                <w:rFonts w:ascii="MV Boli" w:hAnsi="MV Boli" w:cs="MV Boli"/>
                <w:sz w:val="22"/>
                <w:szCs w:val="22"/>
                <w:lang w:val="fr-BE"/>
              </w:rPr>
              <w:t xml:space="preserve"> </w:t>
            </w:r>
            <w:r w:rsidR="00EA23AF" w:rsidRPr="00FF42C5">
              <w:rPr>
                <w:rFonts w:asciiTheme="minorHAnsi" w:hAnsiTheme="minorHAnsi" w:cstheme="minorHAnsi"/>
                <w:lang w:val="fr-BE"/>
              </w:rPr>
              <w:t>[p. 41]</w:t>
            </w:r>
          </w:p>
          <w:p w:rsidR="00A0473C" w:rsidRPr="00FF42C5" w:rsidRDefault="0062092E" w:rsidP="006C4FF8">
            <w:pPr>
              <w:ind w:left="3119" w:hanging="3119"/>
              <w:rPr>
                <w:rFonts w:asciiTheme="minorHAnsi" w:hAnsiTheme="minorHAnsi" w:cstheme="minorHAnsi"/>
                <w:lang w:val="fr-BE"/>
              </w:rPr>
            </w:pPr>
            <w:r w:rsidRPr="00A0473C">
              <w:rPr>
                <w:rFonts w:ascii="MV Boli" w:hAnsi="MV Boli" w:cs="MV Boli"/>
                <w:b/>
                <w:sz w:val="22"/>
                <w:szCs w:val="22"/>
                <w:u w:val="single"/>
                <w:lang w:val="fr-BE"/>
              </w:rPr>
              <w:t>Programme :</w:t>
            </w:r>
            <w:r w:rsidR="00A0473C">
              <w:rPr>
                <w:rFonts w:ascii="MV Boli" w:hAnsi="MV Boli" w:cs="MV Boli"/>
                <w:sz w:val="22"/>
                <w:szCs w:val="22"/>
                <w:lang w:val="fr-BE"/>
              </w:rPr>
              <w:t xml:space="preserve"> </w:t>
            </w:r>
            <w:r w:rsidR="00EA23AF" w:rsidRPr="00FF42C5">
              <w:rPr>
                <w:rFonts w:asciiTheme="minorHAnsi" w:hAnsiTheme="minorHAnsi" w:cstheme="minorHAnsi"/>
                <w:lang w:val="fr-BE"/>
              </w:rPr>
              <w:t>Utiliser ses sens pour connaître l’environnement</w:t>
            </w:r>
            <w:r w:rsidR="00B670F0" w:rsidRPr="00FF42C5">
              <w:rPr>
                <w:rFonts w:asciiTheme="minorHAnsi" w:hAnsiTheme="minorHAnsi" w:cstheme="minorHAnsi"/>
                <w:lang w:val="fr-BE"/>
              </w:rPr>
              <w:t> :</w:t>
            </w:r>
          </w:p>
          <w:p w:rsidR="00B670F0" w:rsidRPr="00FF42C5" w:rsidRDefault="00B670F0" w:rsidP="00B670F0">
            <w:pPr>
              <w:ind w:left="1418"/>
              <w:rPr>
                <w:rFonts w:asciiTheme="minorHAnsi" w:hAnsiTheme="minorHAnsi" w:cstheme="minorHAnsi"/>
                <w:lang w:val="fr-BE"/>
              </w:rPr>
            </w:pPr>
            <w:r w:rsidRPr="00FF42C5">
              <w:rPr>
                <w:rFonts w:asciiTheme="minorHAnsi" w:hAnsiTheme="minorHAnsi" w:cstheme="minorHAnsi"/>
                <w:lang w:val="fr-BE"/>
              </w:rPr>
              <w:t>- voir, entendre, sentir, palper, soupeser, goûter en situation</w:t>
            </w:r>
          </w:p>
          <w:p w:rsidR="00B670F0" w:rsidRPr="00FF42C5" w:rsidRDefault="00B670F0" w:rsidP="00B670F0">
            <w:pPr>
              <w:ind w:left="1418"/>
              <w:rPr>
                <w:rFonts w:asciiTheme="minorHAnsi" w:hAnsiTheme="minorHAnsi" w:cstheme="minorHAnsi"/>
                <w:lang w:val="fr-BE"/>
              </w:rPr>
            </w:pPr>
            <w:r w:rsidRPr="00FF42C5">
              <w:rPr>
                <w:rFonts w:asciiTheme="minorHAnsi" w:hAnsiTheme="minorHAnsi" w:cstheme="minorHAnsi"/>
                <w:lang w:val="fr-BE"/>
              </w:rPr>
              <w:t>- reconnaître les odeurs, habituelles ou non (senteurs)</w:t>
            </w:r>
          </w:p>
          <w:p w:rsidR="00B670F0" w:rsidRPr="00FF42C5" w:rsidRDefault="00B670F0" w:rsidP="00B670F0">
            <w:pPr>
              <w:ind w:left="1418"/>
              <w:rPr>
                <w:rFonts w:asciiTheme="minorHAnsi" w:hAnsiTheme="minorHAnsi" w:cstheme="minorHAnsi"/>
                <w:lang w:val="fr-BE"/>
              </w:rPr>
            </w:pPr>
            <w:r w:rsidRPr="00FF42C5">
              <w:rPr>
                <w:rFonts w:asciiTheme="minorHAnsi" w:hAnsiTheme="minorHAnsi" w:cstheme="minorHAnsi"/>
                <w:lang w:val="fr-BE"/>
              </w:rPr>
              <w:t>- développer son goût (saveurs) [Item 468, p. 80]</w:t>
            </w:r>
          </w:p>
          <w:p w:rsidR="00B670F0" w:rsidRPr="00FF42C5" w:rsidRDefault="00B670F0" w:rsidP="00B670F0">
            <w:pPr>
              <w:ind w:left="1418"/>
              <w:rPr>
                <w:rFonts w:asciiTheme="minorHAnsi" w:hAnsiTheme="minorHAnsi" w:cstheme="minorHAnsi"/>
                <w:lang w:val="fr-BE"/>
              </w:rPr>
            </w:pPr>
            <w:r w:rsidRPr="00FF42C5">
              <w:rPr>
                <w:rFonts w:asciiTheme="minorHAnsi" w:hAnsiTheme="minorHAnsi" w:cstheme="minorHAnsi"/>
                <w:lang w:val="fr-BE"/>
              </w:rPr>
              <w:t>Prendre conscience que les organes des sens reçoivent de nombreuses informations :</w:t>
            </w:r>
          </w:p>
          <w:p w:rsidR="00B670F0" w:rsidRPr="00FF42C5" w:rsidRDefault="00B670F0" w:rsidP="00B670F0">
            <w:pPr>
              <w:ind w:left="1418"/>
              <w:rPr>
                <w:rFonts w:asciiTheme="minorHAnsi" w:hAnsiTheme="minorHAnsi" w:cstheme="minorHAnsi"/>
                <w:lang w:val="fr-BE"/>
              </w:rPr>
            </w:pPr>
            <w:r w:rsidRPr="00FF42C5">
              <w:rPr>
                <w:rFonts w:asciiTheme="minorHAnsi" w:hAnsiTheme="minorHAnsi" w:cstheme="minorHAnsi"/>
                <w:lang w:val="fr-BE"/>
              </w:rPr>
              <w:t>- identification d’un objet, les yeux fermés, grâce au toucher et/ou à l’odorat</w:t>
            </w:r>
          </w:p>
          <w:p w:rsidR="00B670F0" w:rsidRPr="00FF42C5" w:rsidRDefault="00B670F0" w:rsidP="00B670F0">
            <w:pPr>
              <w:ind w:left="1418"/>
              <w:rPr>
                <w:rFonts w:asciiTheme="minorHAnsi" w:hAnsiTheme="minorHAnsi" w:cstheme="minorHAnsi"/>
                <w:lang w:val="fr-BE"/>
              </w:rPr>
            </w:pPr>
            <w:r w:rsidRPr="00FF42C5">
              <w:rPr>
                <w:rFonts w:asciiTheme="minorHAnsi" w:hAnsiTheme="minorHAnsi" w:cstheme="minorHAnsi"/>
                <w:lang w:val="fr-BE"/>
              </w:rPr>
              <w:t>- reconnaissance d’une personne, les yeux fermés, grâce au toucher, à l’ouïe</w:t>
            </w:r>
          </w:p>
          <w:p w:rsidR="00B670F0" w:rsidRPr="00FF42C5" w:rsidRDefault="00B670F0" w:rsidP="00B670F0">
            <w:pPr>
              <w:ind w:left="1418"/>
              <w:rPr>
                <w:rFonts w:asciiTheme="minorHAnsi" w:hAnsiTheme="minorHAnsi" w:cstheme="minorHAnsi"/>
                <w:lang w:val="fr-BE"/>
              </w:rPr>
            </w:pPr>
            <w:r w:rsidRPr="00FF42C5">
              <w:rPr>
                <w:rFonts w:asciiTheme="minorHAnsi" w:hAnsiTheme="minorHAnsi" w:cstheme="minorHAnsi"/>
                <w:lang w:val="fr-BE"/>
              </w:rPr>
              <w:t>- reconnaissance de différents bruitages [Item 476, p. 80]</w:t>
            </w:r>
          </w:p>
          <w:p w:rsidR="00421AA7" w:rsidRPr="000E18C8" w:rsidRDefault="00024B79" w:rsidP="00C45DD6">
            <w:pPr>
              <w:spacing w:before="120"/>
              <w:ind w:left="2694" w:hanging="2694"/>
              <w:rPr>
                <w:rFonts w:ascii="MV Boli" w:hAnsi="MV Boli" w:cs="MV Boli"/>
                <w:bCs/>
                <w:sz w:val="22"/>
                <w:szCs w:val="22"/>
                <w:lang w:val="fr-BE"/>
              </w:rPr>
            </w:pPr>
            <w:r w:rsidRPr="00971DF6">
              <w:rPr>
                <w:rFonts w:ascii="MV Boli" w:hAnsi="MV Boli" w:cs="MV Boli"/>
                <w:bCs/>
                <w:sz w:val="22"/>
                <w:szCs w:val="22"/>
                <w:u w:val="single"/>
                <w:lang w:val="fr-BE"/>
              </w:rPr>
              <w:t>Objectif d’apprentissage</w:t>
            </w:r>
            <w:r w:rsidR="00A0473C">
              <w:rPr>
                <w:rFonts w:ascii="MV Boli" w:hAnsi="MV Boli" w:cs="MV Boli"/>
                <w:bCs/>
                <w:sz w:val="22"/>
                <w:szCs w:val="22"/>
                <w:lang w:val="fr-BE"/>
              </w:rPr>
              <w:t xml:space="preserve">: </w:t>
            </w:r>
            <w:r w:rsidR="00B670F0" w:rsidRPr="00FF42C5">
              <w:rPr>
                <w:rFonts w:asciiTheme="minorHAnsi" w:hAnsiTheme="minorHAnsi" w:cstheme="minorHAnsi"/>
                <w:bCs/>
                <w:lang w:val="fr-BE"/>
              </w:rPr>
              <w:t>Au terme des séquences, les enfants seront capables de cit</w:t>
            </w:r>
            <w:r w:rsidR="00C639BB" w:rsidRPr="00FF42C5">
              <w:rPr>
                <w:rFonts w:asciiTheme="minorHAnsi" w:hAnsiTheme="minorHAnsi" w:cstheme="minorHAnsi"/>
                <w:bCs/>
                <w:lang w:val="fr-BE"/>
              </w:rPr>
              <w:t>er les cinq organes d</w:t>
            </w:r>
            <w:r w:rsidR="00C45DD6" w:rsidRPr="00FF42C5">
              <w:rPr>
                <w:rFonts w:asciiTheme="minorHAnsi" w:hAnsiTheme="minorHAnsi" w:cstheme="minorHAnsi"/>
                <w:bCs/>
                <w:lang w:val="fr-BE"/>
              </w:rPr>
              <w:t>es sens et d’expliquer brièvement comment ceux-ci fonctionnent.</w:t>
            </w:r>
          </w:p>
        </w:tc>
      </w:tr>
      <w:tr w:rsidR="00024B79" w:rsidRPr="00335CD6" w:rsidTr="00554383">
        <w:trPr>
          <w:trHeight w:val="1977"/>
        </w:trPr>
        <w:tc>
          <w:tcPr>
            <w:tcW w:w="14999" w:type="dxa"/>
            <w:gridSpan w:val="2"/>
          </w:tcPr>
          <w:p w:rsidR="00024B79" w:rsidRPr="0042445E" w:rsidRDefault="00024B79" w:rsidP="0042445E">
            <w:pPr>
              <w:spacing w:before="120"/>
              <w:rPr>
                <w:rFonts w:ascii="MV Boli" w:hAnsi="MV Boli" w:cs="MV Boli"/>
                <w:bCs/>
                <w:sz w:val="22"/>
                <w:szCs w:val="22"/>
                <w:lang w:val="fr-BE"/>
              </w:rPr>
            </w:pPr>
            <w:r w:rsidRPr="00971DF6">
              <w:rPr>
                <w:rFonts w:ascii="MV Boli" w:hAnsi="MV Boli" w:cs="MV Boli"/>
                <w:bCs/>
                <w:sz w:val="22"/>
                <w:szCs w:val="22"/>
                <w:u w:val="single"/>
                <w:lang w:val="fr-BE"/>
              </w:rPr>
              <w:t>Organisation spatiale :</w:t>
            </w:r>
            <w:r w:rsidR="00FE71BC" w:rsidRPr="00971DF6">
              <w:rPr>
                <w:rFonts w:ascii="MV Boli" w:hAnsi="MV Boli" w:cs="MV Boli"/>
                <w:bCs/>
                <w:sz w:val="22"/>
                <w:szCs w:val="22"/>
                <w:lang w:val="fr-BE"/>
              </w:rPr>
              <w:t xml:space="preserve"> </w:t>
            </w:r>
            <w:r w:rsidR="002F6962" w:rsidRPr="00FF42C5">
              <w:rPr>
                <w:rFonts w:asciiTheme="minorHAnsi" w:hAnsiTheme="minorHAnsi" w:cstheme="minorHAnsi"/>
                <w:bCs/>
                <w:lang w:val="fr-BE"/>
              </w:rPr>
              <w:t xml:space="preserve">Les bancs sont </w:t>
            </w:r>
            <w:r w:rsidR="00C639BB" w:rsidRPr="00FF42C5">
              <w:rPr>
                <w:rFonts w:asciiTheme="minorHAnsi" w:hAnsiTheme="minorHAnsi" w:cstheme="minorHAnsi"/>
                <w:bCs/>
                <w:lang w:val="fr-BE"/>
              </w:rPr>
              <w:t>mis de façon à réaliser quatre ateliers. Il y a 16 élèves dans la classe, les enfants sont donc répartis en quatre groupes de quatre</w:t>
            </w:r>
            <w:r w:rsidR="00554383">
              <w:rPr>
                <w:rFonts w:asciiTheme="minorHAnsi" w:hAnsiTheme="minorHAnsi" w:cstheme="minorHAnsi"/>
                <w:bCs/>
                <w:lang w:val="fr-BE"/>
              </w:rPr>
              <w:t xml:space="preserve"> (séquence 1). Les bancs sont placés de façon à former une table d’observation (séquence 2</w:t>
            </w:r>
            <w:r w:rsidR="00C117E1">
              <w:rPr>
                <w:rFonts w:asciiTheme="minorHAnsi" w:hAnsiTheme="minorHAnsi" w:cstheme="minorHAnsi"/>
                <w:bCs/>
                <w:lang w:val="fr-BE"/>
              </w:rPr>
              <w:t xml:space="preserve"> et 3</w:t>
            </w:r>
            <w:r w:rsidR="00554383">
              <w:rPr>
                <w:rFonts w:asciiTheme="minorHAnsi" w:hAnsiTheme="minorHAnsi" w:cstheme="minorHAnsi"/>
                <w:bCs/>
                <w:lang w:val="fr-BE"/>
              </w:rPr>
              <w:t>).</w:t>
            </w:r>
          </w:p>
          <w:p w:rsidR="00A926D8" w:rsidRDefault="00024B79" w:rsidP="00CC2104">
            <w:pPr>
              <w:rPr>
                <w:rFonts w:ascii="MV Boli" w:hAnsi="MV Boli" w:cs="MV Boli"/>
                <w:bCs/>
                <w:sz w:val="22"/>
                <w:szCs w:val="22"/>
                <w:lang w:val="fr-BE"/>
              </w:rPr>
            </w:pPr>
            <w:r w:rsidRPr="00971DF6">
              <w:rPr>
                <w:rFonts w:ascii="MV Boli" w:hAnsi="MV Boli" w:cs="MV Boli"/>
                <w:bCs/>
                <w:sz w:val="22"/>
                <w:szCs w:val="22"/>
                <w:u w:val="single"/>
                <w:lang w:val="fr-BE"/>
              </w:rPr>
              <w:t>Matériel didactique :</w:t>
            </w:r>
            <w:r w:rsidR="00AB4612" w:rsidRPr="00971DF6">
              <w:rPr>
                <w:rFonts w:ascii="MV Boli" w:hAnsi="MV Boli" w:cs="MV Boli"/>
                <w:bCs/>
                <w:sz w:val="22"/>
                <w:szCs w:val="22"/>
                <w:lang w:val="fr-BE"/>
              </w:rPr>
              <w:t xml:space="preserve"> </w:t>
            </w:r>
          </w:p>
          <w:p w:rsidR="00024B79" w:rsidRPr="00C45DD6" w:rsidRDefault="00024B79" w:rsidP="00C45DD6">
            <w:pPr>
              <w:rPr>
                <w:rFonts w:ascii="MV Boli" w:hAnsi="MV Boli" w:cs="MV Boli"/>
                <w:bCs/>
                <w:sz w:val="22"/>
                <w:szCs w:val="22"/>
                <w:u w:val="single"/>
                <w:lang w:val="fr-BE"/>
              </w:rPr>
            </w:pPr>
            <w:r w:rsidRPr="00CC2104">
              <w:rPr>
                <w:rFonts w:ascii="MV Boli" w:hAnsi="MV Boli" w:cs="MV Boli"/>
                <w:bCs/>
                <w:sz w:val="22"/>
                <w:szCs w:val="22"/>
                <w:u w:val="single"/>
              </w:rPr>
              <w:t>Sources/Bibliographie :</w:t>
            </w:r>
          </w:p>
        </w:tc>
      </w:tr>
    </w:tbl>
    <w:p w:rsidR="00C45DD6" w:rsidRDefault="00C45DD6" w:rsidP="00024B79">
      <w:pPr>
        <w:pStyle w:val="Syllabus3"/>
        <w:numPr>
          <w:ilvl w:val="0"/>
          <w:numId w:val="0"/>
        </w:numPr>
        <w:rPr>
          <w:rFonts w:ascii="MV Boli" w:hAnsi="MV Boli" w:cs="MV Boli"/>
          <w:i/>
          <w:sz w:val="22"/>
          <w:szCs w:val="22"/>
        </w:rPr>
      </w:pPr>
    </w:p>
    <w:p w:rsidR="00024B79" w:rsidRPr="00335CD6" w:rsidRDefault="00024B79" w:rsidP="00024B79">
      <w:pPr>
        <w:pStyle w:val="Syllabus3"/>
        <w:numPr>
          <w:ilvl w:val="0"/>
          <w:numId w:val="0"/>
        </w:numPr>
        <w:rPr>
          <w:rFonts w:ascii="MV Boli" w:hAnsi="MV Boli" w:cs="MV Boli"/>
          <w:i/>
          <w:sz w:val="22"/>
          <w:szCs w:val="22"/>
        </w:rPr>
      </w:pPr>
      <w:r w:rsidRPr="00335CD6">
        <w:rPr>
          <w:rFonts w:ascii="MV Boli" w:hAnsi="MV Boli" w:cs="MV Boli"/>
          <w:i/>
          <w:sz w:val="22"/>
          <w:szCs w:val="22"/>
        </w:rPr>
        <w:lastRenderedPageBreak/>
        <w:t>Déroulement de la leçon:</w:t>
      </w:r>
    </w:p>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5400"/>
        <w:gridCol w:w="5400"/>
        <w:gridCol w:w="1260"/>
      </w:tblGrid>
      <w:tr w:rsidR="00024B79" w:rsidRPr="00335CD6" w:rsidTr="00024B79">
        <w:trPr>
          <w:trHeight w:val="509"/>
        </w:trPr>
        <w:tc>
          <w:tcPr>
            <w:tcW w:w="2590" w:type="dxa"/>
            <w:vAlign w:val="center"/>
          </w:tcPr>
          <w:p w:rsidR="00024B79" w:rsidRPr="00335CD6" w:rsidRDefault="00024B79" w:rsidP="00024B79">
            <w:pPr>
              <w:jc w:val="center"/>
              <w:rPr>
                <w:rFonts w:ascii="MV Boli" w:hAnsi="MV Boli" w:cs="MV Boli"/>
                <w:b/>
                <w:bCs/>
                <w:smallCaps/>
                <w:sz w:val="22"/>
                <w:szCs w:val="22"/>
                <w:lang w:val="fr-BE"/>
              </w:rPr>
            </w:pPr>
            <w:r w:rsidRPr="00335CD6">
              <w:rPr>
                <w:rFonts w:ascii="MV Boli" w:hAnsi="MV Boli" w:cs="MV Boli"/>
                <w:b/>
                <w:bCs/>
                <w:smallCaps/>
                <w:sz w:val="22"/>
                <w:szCs w:val="22"/>
                <w:lang w:val="fr-BE"/>
              </w:rPr>
              <w:t>Etapes</w:t>
            </w:r>
          </w:p>
        </w:tc>
        <w:tc>
          <w:tcPr>
            <w:tcW w:w="5400" w:type="dxa"/>
            <w:vAlign w:val="center"/>
          </w:tcPr>
          <w:p w:rsidR="00024B79" w:rsidRPr="00335CD6" w:rsidRDefault="00024B79" w:rsidP="00024B79">
            <w:pPr>
              <w:jc w:val="center"/>
              <w:rPr>
                <w:rFonts w:ascii="MV Boli" w:hAnsi="MV Boli" w:cs="MV Boli"/>
                <w:b/>
                <w:bCs/>
                <w:smallCaps/>
                <w:sz w:val="22"/>
                <w:szCs w:val="22"/>
                <w:lang w:val="fr-BE"/>
              </w:rPr>
            </w:pPr>
            <w:r w:rsidRPr="00335CD6">
              <w:rPr>
                <w:rFonts w:ascii="MV Boli" w:hAnsi="MV Boli" w:cs="MV Boli"/>
                <w:b/>
                <w:bCs/>
                <w:smallCaps/>
                <w:sz w:val="22"/>
                <w:szCs w:val="22"/>
                <w:lang w:val="fr-BE"/>
              </w:rPr>
              <w:t>Méthodologie</w:t>
            </w:r>
          </w:p>
          <w:p w:rsidR="00024B79" w:rsidRPr="00335CD6" w:rsidRDefault="00024B79" w:rsidP="00024B79">
            <w:pPr>
              <w:jc w:val="center"/>
              <w:rPr>
                <w:rFonts w:ascii="MV Boli" w:hAnsi="MV Boli" w:cs="MV Boli"/>
                <w:b/>
                <w:bCs/>
                <w:smallCaps/>
                <w:sz w:val="22"/>
                <w:szCs w:val="22"/>
                <w:lang w:val="fr-BE"/>
              </w:rPr>
            </w:pPr>
            <w:r w:rsidRPr="00335CD6">
              <w:rPr>
                <w:rFonts w:ascii="MV Boli" w:hAnsi="MV Boli" w:cs="MV Boli"/>
                <w:b/>
                <w:bCs/>
                <w:smallCaps/>
                <w:sz w:val="22"/>
                <w:szCs w:val="22"/>
                <w:lang w:val="fr-BE"/>
              </w:rPr>
              <w:t>procédés et démarches</w:t>
            </w:r>
          </w:p>
        </w:tc>
        <w:tc>
          <w:tcPr>
            <w:tcW w:w="5400" w:type="dxa"/>
            <w:vAlign w:val="center"/>
          </w:tcPr>
          <w:p w:rsidR="00024B79" w:rsidRPr="00335CD6" w:rsidRDefault="00024B79" w:rsidP="00024B79">
            <w:pPr>
              <w:jc w:val="center"/>
              <w:rPr>
                <w:rFonts w:ascii="MV Boli" w:hAnsi="MV Boli" w:cs="MV Boli"/>
                <w:b/>
                <w:bCs/>
                <w:smallCaps/>
                <w:sz w:val="22"/>
                <w:szCs w:val="22"/>
                <w:lang w:val="fr-BE"/>
              </w:rPr>
            </w:pPr>
            <w:r w:rsidRPr="00335CD6">
              <w:rPr>
                <w:rFonts w:ascii="MV Boli" w:hAnsi="MV Boli" w:cs="MV Boli"/>
                <w:b/>
                <w:bCs/>
                <w:smallCaps/>
                <w:sz w:val="22"/>
                <w:szCs w:val="22"/>
                <w:lang w:val="fr-BE"/>
              </w:rPr>
              <w:t>Matière</w:t>
            </w:r>
          </w:p>
        </w:tc>
        <w:tc>
          <w:tcPr>
            <w:tcW w:w="1260" w:type="dxa"/>
            <w:vAlign w:val="center"/>
          </w:tcPr>
          <w:p w:rsidR="00024B79" w:rsidRPr="00335CD6" w:rsidRDefault="00024B79" w:rsidP="00024B79">
            <w:pPr>
              <w:jc w:val="center"/>
              <w:rPr>
                <w:rFonts w:ascii="MV Boli" w:hAnsi="MV Boli" w:cs="MV Boli"/>
                <w:b/>
                <w:bCs/>
                <w:smallCaps/>
                <w:sz w:val="22"/>
                <w:szCs w:val="22"/>
                <w:lang w:val="fr-BE"/>
              </w:rPr>
            </w:pPr>
            <w:r w:rsidRPr="00335CD6">
              <w:rPr>
                <w:rFonts w:ascii="MV Boli" w:hAnsi="MV Boli" w:cs="MV Boli"/>
                <w:b/>
                <w:bCs/>
                <w:smallCaps/>
                <w:sz w:val="22"/>
                <w:szCs w:val="22"/>
                <w:lang w:val="fr-BE"/>
              </w:rPr>
              <w:t>Temps</w:t>
            </w:r>
          </w:p>
        </w:tc>
      </w:tr>
      <w:tr w:rsidR="00024B79" w:rsidRPr="00335CD6" w:rsidTr="00335CD6">
        <w:trPr>
          <w:trHeight w:val="85"/>
        </w:trPr>
        <w:tc>
          <w:tcPr>
            <w:tcW w:w="2590" w:type="dxa"/>
          </w:tcPr>
          <w:p w:rsidR="006434EC" w:rsidRDefault="00C639BB" w:rsidP="006C4FF8">
            <w:pPr>
              <w:rPr>
                <w:rFonts w:asciiTheme="minorHAnsi" w:hAnsiTheme="minorHAnsi" w:cstheme="minorHAnsi"/>
                <w:b/>
                <w:color w:val="00B050"/>
                <w:u w:val="double"/>
                <w:lang w:val="fr-BE"/>
              </w:rPr>
            </w:pPr>
            <w:r>
              <w:rPr>
                <w:rFonts w:asciiTheme="minorHAnsi" w:hAnsiTheme="minorHAnsi" w:cstheme="minorHAnsi"/>
                <w:b/>
                <w:color w:val="00B050"/>
                <w:u w:val="double"/>
                <w:lang w:val="fr-BE"/>
              </w:rPr>
              <w:t>Première séquence </w:t>
            </w:r>
            <w:r w:rsidR="00932B0D">
              <w:rPr>
                <w:rFonts w:asciiTheme="minorHAnsi" w:hAnsiTheme="minorHAnsi" w:cstheme="minorHAnsi"/>
                <w:b/>
                <w:color w:val="00B050"/>
                <w:u w:val="double"/>
                <w:lang w:val="fr-BE"/>
              </w:rPr>
              <w:t xml:space="preserve">(2 x 50 minutes) </w:t>
            </w:r>
            <w:r>
              <w:rPr>
                <w:rFonts w:asciiTheme="minorHAnsi" w:hAnsiTheme="minorHAnsi" w:cstheme="minorHAnsi"/>
                <w:b/>
                <w:color w:val="00B050"/>
                <w:u w:val="double"/>
                <w:lang w:val="fr-BE"/>
              </w:rPr>
              <w:t>:</w:t>
            </w:r>
          </w:p>
          <w:p w:rsidR="00C639BB" w:rsidRDefault="00C639BB" w:rsidP="006C4FF8">
            <w:pPr>
              <w:rPr>
                <w:rFonts w:asciiTheme="minorHAnsi" w:hAnsiTheme="minorHAnsi" w:cstheme="minorHAnsi"/>
                <w:b/>
                <w:color w:val="00B050"/>
                <w:u w:val="double"/>
                <w:lang w:val="fr-BE"/>
              </w:rPr>
            </w:pPr>
            <w:r>
              <w:rPr>
                <w:rFonts w:asciiTheme="minorHAnsi" w:hAnsiTheme="minorHAnsi" w:cstheme="minorHAnsi"/>
                <w:b/>
                <w:color w:val="00B050"/>
                <w:u w:val="double"/>
                <w:lang w:val="fr-BE"/>
              </w:rPr>
              <w:t>La vision et le toucher</w:t>
            </w:r>
          </w:p>
          <w:p w:rsidR="00C639BB" w:rsidRDefault="00C639BB" w:rsidP="006C4FF8">
            <w:pPr>
              <w:rPr>
                <w:rFonts w:asciiTheme="minorHAnsi" w:hAnsiTheme="minorHAnsi" w:cstheme="minorHAnsi"/>
                <w:b/>
                <w:color w:val="00B050"/>
                <w:u w:val="double"/>
                <w:lang w:val="fr-BE"/>
              </w:rPr>
            </w:pPr>
          </w:p>
          <w:p w:rsidR="00C639BB" w:rsidRPr="00C639BB" w:rsidRDefault="00C639BB" w:rsidP="006C4FF8">
            <w:pPr>
              <w:rPr>
                <w:rFonts w:asciiTheme="minorHAnsi" w:hAnsiTheme="minorHAnsi" w:cstheme="minorHAnsi"/>
                <w:b/>
                <w:color w:val="FF0000"/>
                <w:u w:val="double"/>
                <w:lang w:val="fr-BE"/>
              </w:rPr>
            </w:pPr>
            <w:r>
              <w:rPr>
                <w:rFonts w:asciiTheme="minorHAnsi" w:hAnsiTheme="minorHAnsi" w:cstheme="minorHAnsi"/>
                <w:b/>
                <w:color w:val="FF0000"/>
                <w:u w:val="double"/>
                <w:lang w:val="fr-BE"/>
              </w:rPr>
              <w:t>Mise en situation – Questionnement et hypothèses</w:t>
            </w:r>
            <w:r w:rsidR="00AE2748">
              <w:rPr>
                <w:rFonts w:asciiTheme="minorHAnsi" w:hAnsiTheme="minorHAnsi" w:cstheme="minorHAnsi"/>
                <w:b/>
                <w:color w:val="FF0000"/>
                <w:u w:val="double"/>
                <w:lang w:val="fr-BE"/>
              </w:rPr>
              <w:t xml:space="preserve"> (vision)</w:t>
            </w:r>
          </w:p>
          <w:p w:rsidR="006434EC" w:rsidRPr="00C639BB" w:rsidRDefault="006434EC" w:rsidP="00024B79">
            <w:pPr>
              <w:rPr>
                <w:rFonts w:asciiTheme="minorHAnsi" w:hAnsiTheme="minorHAnsi" w:cstheme="minorHAnsi"/>
                <w:lang w:val="fr-BE"/>
              </w:rPr>
            </w:pPr>
          </w:p>
          <w:p w:rsidR="006434EC" w:rsidRPr="00C639BB" w:rsidRDefault="006434EC" w:rsidP="00024B79">
            <w:pPr>
              <w:rPr>
                <w:rFonts w:asciiTheme="minorHAnsi" w:hAnsiTheme="minorHAnsi" w:cstheme="minorHAnsi"/>
                <w:lang w:val="fr-BE"/>
              </w:rPr>
            </w:pPr>
          </w:p>
          <w:p w:rsidR="008F469F" w:rsidRPr="00C639BB" w:rsidRDefault="008F469F" w:rsidP="00024B79">
            <w:pPr>
              <w:rPr>
                <w:rFonts w:asciiTheme="minorHAnsi" w:hAnsiTheme="minorHAnsi" w:cstheme="minorHAnsi"/>
                <w:lang w:val="fr-BE"/>
              </w:rPr>
            </w:pPr>
          </w:p>
          <w:p w:rsidR="008F469F" w:rsidRPr="00C639BB" w:rsidRDefault="008F469F" w:rsidP="00024B79">
            <w:pPr>
              <w:rPr>
                <w:rFonts w:asciiTheme="minorHAnsi" w:hAnsiTheme="minorHAnsi" w:cstheme="minorHAnsi"/>
                <w:lang w:val="fr-BE"/>
              </w:rPr>
            </w:pPr>
          </w:p>
          <w:p w:rsidR="008F469F" w:rsidRPr="00C639BB" w:rsidRDefault="008F469F" w:rsidP="00024B79">
            <w:pPr>
              <w:rPr>
                <w:rFonts w:asciiTheme="minorHAnsi" w:hAnsiTheme="minorHAnsi" w:cstheme="minorHAnsi"/>
                <w:lang w:val="fr-BE"/>
              </w:rPr>
            </w:pPr>
          </w:p>
          <w:p w:rsidR="008F469F" w:rsidRPr="00C639BB" w:rsidRDefault="008F469F" w:rsidP="00024B79">
            <w:pPr>
              <w:rPr>
                <w:rFonts w:asciiTheme="minorHAnsi" w:hAnsiTheme="minorHAnsi" w:cstheme="minorHAnsi"/>
                <w:lang w:val="fr-BE"/>
              </w:rPr>
            </w:pPr>
          </w:p>
          <w:p w:rsidR="008F469F" w:rsidRPr="00C639BB" w:rsidRDefault="008F469F" w:rsidP="00024B79">
            <w:pPr>
              <w:rPr>
                <w:rFonts w:asciiTheme="minorHAnsi" w:hAnsiTheme="minorHAnsi" w:cstheme="minorHAnsi"/>
                <w:lang w:val="fr-BE"/>
              </w:rPr>
            </w:pPr>
          </w:p>
          <w:p w:rsidR="008F469F" w:rsidRPr="00C639BB" w:rsidRDefault="008F469F" w:rsidP="00024B79">
            <w:pPr>
              <w:rPr>
                <w:rFonts w:asciiTheme="minorHAnsi" w:hAnsiTheme="minorHAnsi" w:cstheme="minorHAnsi"/>
                <w:lang w:val="fr-BE"/>
              </w:rPr>
            </w:pPr>
          </w:p>
          <w:p w:rsidR="008F469F" w:rsidRPr="00C639BB" w:rsidRDefault="008F469F" w:rsidP="00024B79">
            <w:pPr>
              <w:rPr>
                <w:rFonts w:asciiTheme="minorHAnsi" w:hAnsiTheme="minorHAnsi" w:cstheme="minorHAnsi"/>
                <w:lang w:val="fr-BE"/>
              </w:rPr>
            </w:pPr>
          </w:p>
          <w:p w:rsidR="008F469F" w:rsidRPr="00C639BB" w:rsidRDefault="008F469F" w:rsidP="00024B79">
            <w:pPr>
              <w:rPr>
                <w:rFonts w:asciiTheme="minorHAnsi" w:hAnsiTheme="minorHAnsi" w:cstheme="minorHAnsi"/>
                <w:lang w:val="fr-BE"/>
              </w:rPr>
            </w:pPr>
          </w:p>
          <w:p w:rsidR="008F469F" w:rsidRPr="00C639BB" w:rsidRDefault="008F469F" w:rsidP="00024B79">
            <w:pPr>
              <w:rPr>
                <w:rFonts w:asciiTheme="minorHAnsi" w:hAnsiTheme="minorHAnsi" w:cstheme="minorHAnsi"/>
                <w:lang w:val="fr-BE"/>
              </w:rPr>
            </w:pPr>
          </w:p>
          <w:p w:rsidR="008F469F" w:rsidRPr="00C639BB" w:rsidRDefault="008F469F" w:rsidP="00024B79">
            <w:pPr>
              <w:rPr>
                <w:rFonts w:asciiTheme="minorHAnsi" w:hAnsiTheme="minorHAnsi" w:cstheme="minorHAnsi"/>
                <w:lang w:val="fr-BE"/>
              </w:rPr>
            </w:pPr>
          </w:p>
          <w:p w:rsidR="008F469F" w:rsidRPr="00C639BB" w:rsidRDefault="008F469F" w:rsidP="00024B79">
            <w:pPr>
              <w:rPr>
                <w:rFonts w:asciiTheme="minorHAnsi" w:hAnsiTheme="minorHAnsi" w:cstheme="minorHAnsi"/>
                <w:lang w:val="fr-BE"/>
              </w:rPr>
            </w:pPr>
          </w:p>
          <w:p w:rsidR="008F469F" w:rsidRDefault="00AE2748" w:rsidP="00024B79">
            <w:pPr>
              <w:rPr>
                <w:rFonts w:asciiTheme="minorHAnsi" w:hAnsiTheme="minorHAnsi" w:cstheme="minorHAnsi"/>
                <w:b/>
                <w:color w:val="FF0000"/>
                <w:u w:val="double"/>
                <w:lang w:val="fr-BE"/>
              </w:rPr>
            </w:pPr>
            <w:r>
              <w:rPr>
                <w:rFonts w:asciiTheme="minorHAnsi" w:hAnsiTheme="minorHAnsi" w:cstheme="minorHAnsi"/>
                <w:b/>
                <w:color w:val="FF0000"/>
                <w:u w:val="double"/>
                <w:lang w:val="fr-BE"/>
              </w:rPr>
              <w:t>Ateliers</w:t>
            </w: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Default="00C45DD6" w:rsidP="00024B79">
            <w:pPr>
              <w:rPr>
                <w:rFonts w:asciiTheme="minorHAnsi" w:hAnsiTheme="minorHAnsi" w:cstheme="minorHAnsi"/>
                <w:b/>
                <w:color w:val="FF0000"/>
                <w:u w:val="double"/>
                <w:lang w:val="fr-BE"/>
              </w:rPr>
            </w:pPr>
          </w:p>
          <w:p w:rsidR="00C45DD6" w:rsidRPr="00AE2748" w:rsidRDefault="00C45DD6" w:rsidP="00024B79">
            <w:pPr>
              <w:rPr>
                <w:rFonts w:asciiTheme="minorHAnsi" w:hAnsiTheme="minorHAnsi" w:cstheme="minorHAnsi"/>
                <w:b/>
                <w:color w:val="FF0000"/>
                <w:u w:val="double"/>
                <w:lang w:val="fr-BE"/>
              </w:rPr>
            </w:pPr>
          </w:p>
          <w:p w:rsidR="008F469F" w:rsidRPr="00C639BB" w:rsidRDefault="008F469F" w:rsidP="00024B79">
            <w:pPr>
              <w:rPr>
                <w:rFonts w:asciiTheme="minorHAnsi" w:hAnsiTheme="minorHAnsi" w:cstheme="minorHAnsi"/>
                <w:lang w:val="fr-BE"/>
              </w:rPr>
            </w:pPr>
          </w:p>
          <w:p w:rsidR="00CC2104" w:rsidRPr="00C639BB" w:rsidRDefault="00CC2104" w:rsidP="00024B79">
            <w:pPr>
              <w:rPr>
                <w:rFonts w:asciiTheme="minorHAnsi" w:hAnsiTheme="minorHAnsi" w:cstheme="minorHAnsi"/>
                <w:lang w:val="fr-BE"/>
              </w:rPr>
            </w:pPr>
          </w:p>
          <w:p w:rsidR="00CC2104" w:rsidRPr="00C639BB" w:rsidRDefault="00CC2104" w:rsidP="00024B79">
            <w:pPr>
              <w:rPr>
                <w:rFonts w:asciiTheme="minorHAnsi" w:hAnsiTheme="minorHAnsi" w:cstheme="minorHAnsi"/>
                <w:lang w:val="fr-BE"/>
              </w:rPr>
            </w:pPr>
          </w:p>
          <w:p w:rsidR="00C45DD6" w:rsidRDefault="00C45DD6" w:rsidP="00024B79">
            <w:pPr>
              <w:rPr>
                <w:rFonts w:asciiTheme="minorHAnsi" w:hAnsiTheme="minorHAnsi" w:cstheme="minorHAnsi"/>
                <w:b/>
                <w:color w:val="FF0000"/>
                <w:u w:val="double"/>
                <w:lang w:val="fr-BE"/>
              </w:rPr>
            </w:pPr>
          </w:p>
          <w:p w:rsidR="009C06AB" w:rsidRDefault="009C06AB" w:rsidP="00024B79">
            <w:pPr>
              <w:rPr>
                <w:rFonts w:asciiTheme="minorHAnsi" w:hAnsiTheme="minorHAnsi" w:cstheme="minorHAnsi"/>
                <w:b/>
                <w:color w:val="FF0000"/>
                <w:u w:val="double"/>
                <w:lang w:val="fr-BE"/>
              </w:rPr>
            </w:pPr>
          </w:p>
          <w:p w:rsidR="00CC2104" w:rsidRDefault="00C45DD6" w:rsidP="00024B79">
            <w:pPr>
              <w:rPr>
                <w:rFonts w:asciiTheme="minorHAnsi" w:hAnsiTheme="minorHAnsi" w:cstheme="minorHAnsi"/>
                <w:b/>
                <w:color w:val="FF0000"/>
                <w:u w:val="double"/>
                <w:lang w:val="fr-BE"/>
              </w:rPr>
            </w:pPr>
            <w:r>
              <w:rPr>
                <w:rFonts w:asciiTheme="minorHAnsi" w:hAnsiTheme="minorHAnsi" w:cstheme="minorHAnsi"/>
                <w:b/>
                <w:color w:val="FF0000"/>
                <w:u w:val="double"/>
                <w:lang w:val="fr-BE"/>
              </w:rPr>
              <w:t>Synthèse dans le carnet d’observations</w:t>
            </w: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r>
              <w:rPr>
                <w:rFonts w:asciiTheme="minorHAnsi" w:hAnsiTheme="minorHAnsi" w:cstheme="minorHAnsi"/>
                <w:b/>
                <w:color w:val="FF0000"/>
                <w:u w:val="double"/>
                <w:lang w:val="fr-BE"/>
              </w:rPr>
              <w:t>Mise en situation – Questionnement et hypothèses (toucher)</w:t>
            </w: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p>
          <w:p w:rsidR="00FF42C5" w:rsidRDefault="00FF42C5" w:rsidP="00024B79">
            <w:pPr>
              <w:rPr>
                <w:rFonts w:asciiTheme="minorHAnsi" w:hAnsiTheme="minorHAnsi" w:cstheme="minorHAnsi"/>
                <w:b/>
                <w:color w:val="FF0000"/>
                <w:u w:val="double"/>
                <w:lang w:val="fr-BE"/>
              </w:rPr>
            </w:pPr>
            <w:r>
              <w:rPr>
                <w:rFonts w:asciiTheme="minorHAnsi" w:hAnsiTheme="minorHAnsi" w:cstheme="minorHAnsi"/>
                <w:b/>
                <w:color w:val="FF0000"/>
                <w:u w:val="double"/>
                <w:lang w:val="fr-BE"/>
              </w:rPr>
              <w:t>Ateliers</w:t>
            </w: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F40817">
            <w:pPr>
              <w:rPr>
                <w:rFonts w:asciiTheme="minorHAnsi" w:hAnsiTheme="minorHAnsi" w:cstheme="minorHAnsi"/>
                <w:b/>
                <w:color w:val="FF0000"/>
                <w:u w:val="double"/>
                <w:lang w:val="fr-BE"/>
              </w:rPr>
            </w:pPr>
            <w:r>
              <w:rPr>
                <w:rFonts w:asciiTheme="minorHAnsi" w:hAnsiTheme="minorHAnsi" w:cstheme="minorHAnsi"/>
                <w:b/>
                <w:color w:val="FF0000"/>
                <w:u w:val="double"/>
                <w:lang w:val="fr-BE"/>
              </w:rPr>
              <w:t>Synthèse dans le carnet d’observations</w:t>
            </w: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F40817" w:rsidRDefault="00F40817" w:rsidP="00024B79">
            <w:pPr>
              <w:rPr>
                <w:rFonts w:asciiTheme="minorHAnsi" w:hAnsiTheme="minorHAnsi" w:cstheme="minorHAnsi"/>
                <w:b/>
                <w:color w:val="FF0000"/>
                <w:u w:val="double"/>
                <w:lang w:val="fr-BE"/>
              </w:rPr>
            </w:pPr>
          </w:p>
          <w:p w:rsidR="008B23B3" w:rsidRDefault="00313745" w:rsidP="00024B79">
            <w:pPr>
              <w:rPr>
                <w:rFonts w:asciiTheme="minorHAnsi" w:hAnsiTheme="minorHAnsi" w:cstheme="minorHAnsi"/>
                <w:b/>
                <w:color w:val="00B050"/>
                <w:u w:val="double"/>
                <w:lang w:val="fr-BE"/>
              </w:rPr>
            </w:pPr>
            <w:r>
              <w:rPr>
                <w:rFonts w:asciiTheme="minorHAnsi" w:hAnsiTheme="minorHAnsi" w:cstheme="minorHAnsi"/>
                <w:b/>
                <w:color w:val="00B050"/>
                <w:u w:val="double"/>
                <w:lang w:val="fr-BE"/>
              </w:rPr>
              <w:lastRenderedPageBreak/>
              <w:t>Deuxième séquence (2x 50minutes) : l’ouïe et l’odorat</w:t>
            </w:r>
          </w:p>
          <w:p w:rsidR="008B23B3" w:rsidRDefault="008B23B3" w:rsidP="00024B79">
            <w:pPr>
              <w:rPr>
                <w:rFonts w:asciiTheme="minorHAnsi" w:hAnsiTheme="minorHAnsi" w:cstheme="minorHAnsi"/>
                <w:b/>
                <w:color w:val="FF0000"/>
                <w:u w:val="double"/>
                <w:lang w:val="fr-BE"/>
              </w:rPr>
            </w:pPr>
            <w:r>
              <w:rPr>
                <w:rFonts w:asciiTheme="minorHAnsi" w:hAnsiTheme="minorHAnsi" w:cstheme="minorHAnsi"/>
                <w:b/>
                <w:color w:val="FF0000"/>
                <w:u w:val="double"/>
                <w:lang w:val="fr-BE"/>
              </w:rPr>
              <w:t>Mise en situation – Questionnement et hypothèses (ouïe)</w:t>
            </w:r>
          </w:p>
          <w:p w:rsidR="00CD3A06" w:rsidRDefault="00CD3A06" w:rsidP="00024B79">
            <w:pPr>
              <w:rPr>
                <w:rFonts w:asciiTheme="minorHAnsi" w:hAnsiTheme="minorHAnsi" w:cstheme="minorHAnsi"/>
                <w:b/>
                <w:color w:val="FF0000"/>
                <w:u w:val="double"/>
                <w:lang w:val="fr-BE"/>
              </w:rPr>
            </w:pPr>
          </w:p>
          <w:p w:rsidR="00CD3A06" w:rsidRDefault="00CD3A06" w:rsidP="00024B79">
            <w:pPr>
              <w:rPr>
                <w:rFonts w:asciiTheme="minorHAnsi" w:hAnsiTheme="minorHAnsi" w:cstheme="minorHAnsi"/>
                <w:b/>
                <w:color w:val="FF0000"/>
                <w:u w:val="double"/>
                <w:lang w:val="fr-BE"/>
              </w:rPr>
            </w:pPr>
          </w:p>
          <w:p w:rsidR="00CD3A06" w:rsidRDefault="00CD3A06" w:rsidP="00024B79">
            <w:pPr>
              <w:rPr>
                <w:rFonts w:asciiTheme="minorHAnsi" w:hAnsiTheme="minorHAnsi" w:cstheme="minorHAnsi"/>
                <w:b/>
                <w:color w:val="FF0000"/>
                <w:u w:val="double"/>
                <w:lang w:val="fr-BE"/>
              </w:rPr>
            </w:pPr>
          </w:p>
          <w:p w:rsidR="00CD3A06" w:rsidRDefault="00CD3A06" w:rsidP="00024B79">
            <w:pPr>
              <w:rPr>
                <w:rFonts w:asciiTheme="minorHAnsi" w:hAnsiTheme="minorHAnsi" w:cstheme="minorHAnsi"/>
                <w:b/>
                <w:color w:val="FF0000"/>
                <w:u w:val="double"/>
                <w:lang w:val="fr-BE"/>
              </w:rPr>
            </w:pPr>
          </w:p>
          <w:p w:rsidR="00CD3A06" w:rsidRDefault="00CD3A06" w:rsidP="00024B79">
            <w:pPr>
              <w:rPr>
                <w:rFonts w:asciiTheme="minorHAnsi" w:hAnsiTheme="minorHAnsi" w:cstheme="minorHAnsi"/>
                <w:b/>
                <w:color w:val="FF0000"/>
                <w:u w:val="double"/>
                <w:lang w:val="fr-BE"/>
              </w:rPr>
            </w:pPr>
          </w:p>
          <w:p w:rsidR="00CD3A06" w:rsidRDefault="00CD3A06" w:rsidP="00024B79">
            <w:pPr>
              <w:rPr>
                <w:rFonts w:asciiTheme="minorHAnsi" w:hAnsiTheme="minorHAnsi" w:cstheme="minorHAnsi"/>
                <w:b/>
                <w:color w:val="FF0000"/>
                <w:u w:val="double"/>
                <w:lang w:val="fr-BE"/>
              </w:rPr>
            </w:pPr>
          </w:p>
          <w:p w:rsidR="00CD3A06" w:rsidRDefault="00CD3A06" w:rsidP="00024B79">
            <w:pPr>
              <w:rPr>
                <w:rFonts w:asciiTheme="minorHAnsi" w:hAnsiTheme="minorHAnsi" w:cstheme="minorHAnsi"/>
                <w:b/>
                <w:color w:val="FF0000"/>
                <w:u w:val="double"/>
                <w:lang w:val="fr-BE"/>
              </w:rPr>
            </w:pPr>
          </w:p>
          <w:p w:rsidR="00CD3A06" w:rsidRDefault="00CD3A06" w:rsidP="00024B79">
            <w:pPr>
              <w:rPr>
                <w:rFonts w:asciiTheme="minorHAnsi" w:hAnsiTheme="minorHAnsi" w:cstheme="minorHAnsi"/>
                <w:b/>
                <w:color w:val="FF0000"/>
                <w:u w:val="double"/>
                <w:lang w:val="fr-BE"/>
              </w:rPr>
            </w:pPr>
          </w:p>
          <w:p w:rsidR="00CD3A06" w:rsidRDefault="00CD3A06" w:rsidP="00024B79">
            <w:pPr>
              <w:rPr>
                <w:rFonts w:asciiTheme="minorHAnsi" w:hAnsiTheme="minorHAnsi" w:cstheme="minorHAnsi"/>
                <w:b/>
                <w:color w:val="FF0000"/>
                <w:u w:val="double"/>
                <w:lang w:val="fr-BE"/>
              </w:rPr>
            </w:pPr>
          </w:p>
          <w:p w:rsidR="00CD3A06" w:rsidRDefault="00CD3A06" w:rsidP="00024B79">
            <w:pPr>
              <w:rPr>
                <w:rFonts w:asciiTheme="minorHAnsi" w:hAnsiTheme="minorHAnsi" w:cstheme="minorHAnsi"/>
                <w:b/>
                <w:color w:val="FF0000"/>
                <w:u w:val="double"/>
                <w:lang w:val="fr-BE"/>
              </w:rPr>
            </w:pPr>
          </w:p>
          <w:p w:rsidR="00CD3A06" w:rsidRDefault="00CD3A06" w:rsidP="00024B79">
            <w:pPr>
              <w:rPr>
                <w:rFonts w:asciiTheme="minorHAnsi" w:hAnsiTheme="minorHAnsi" w:cstheme="minorHAnsi"/>
                <w:b/>
                <w:color w:val="FF0000"/>
                <w:u w:val="double"/>
                <w:lang w:val="fr-BE"/>
              </w:rPr>
            </w:pPr>
          </w:p>
          <w:p w:rsidR="00CD3A06" w:rsidRDefault="00CD3A06" w:rsidP="00024B79">
            <w:pPr>
              <w:rPr>
                <w:rFonts w:asciiTheme="minorHAnsi" w:hAnsiTheme="minorHAnsi" w:cstheme="minorHAnsi"/>
                <w:b/>
                <w:color w:val="FF0000"/>
                <w:u w:val="double"/>
                <w:lang w:val="fr-BE"/>
              </w:rPr>
            </w:pPr>
          </w:p>
          <w:p w:rsidR="00CD3A06" w:rsidRDefault="00CD3A06" w:rsidP="00024B79">
            <w:pPr>
              <w:rPr>
                <w:rFonts w:asciiTheme="minorHAnsi" w:hAnsiTheme="minorHAnsi" w:cstheme="minorHAnsi"/>
                <w:b/>
                <w:color w:val="FF0000"/>
                <w:u w:val="double"/>
                <w:lang w:val="fr-BE"/>
              </w:rPr>
            </w:pPr>
            <w:r>
              <w:rPr>
                <w:rFonts w:asciiTheme="minorHAnsi" w:hAnsiTheme="minorHAnsi" w:cstheme="minorHAnsi"/>
                <w:b/>
                <w:color w:val="FF0000"/>
                <w:u w:val="double"/>
                <w:lang w:val="fr-BE"/>
              </w:rPr>
              <w:t>Jeux</w:t>
            </w: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554383">
            <w:pPr>
              <w:rPr>
                <w:rFonts w:asciiTheme="minorHAnsi" w:hAnsiTheme="minorHAnsi" w:cstheme="minorHAnsi"/>
                <w:b/>
                <w:color w:val="FF0000"/>
                <w:u w:val="double"/>
                <w:lang w:val="fr-BE"/>
              </w:rPr>
            </w:pPr>
            <w:r>
              <w:rPr>
                <w:rFonts w:asciiTheme="minorHAnsi" w:hAnsiTheme="minorHAnsi" w:cstheme="minorHAnsi"/>
                <w:b/>
                <w:color w:val="FF0000"/>
                <w:u w:val="double"/>
                <w:lang w:val="fr-BE"/>
              </w:rPr>
              <w:t>Synthèse dans le carnet d’observations</w:t>
            </w: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554383">
            <w:pPr>
              <w:rPr>
                <w:rFonts w:asciiTheme="minorHAnsi" w:hAnsiTheme="minorHAnsi" w:cstheme="minorHAnsi"/>
                <w:b/>
                <w:color w:val="FF0000"/>
                <w:u w:val="double"/>
                <w:lang w:val="fr-BE"/>
              </w:rPr>
            </w:pPr>
          </w:p>
          <w:p w:rsidR="00554383" w:rsidRDefault="00554383" w:rsidP="00554383">
            <w:pPr>
              <w:rPr>
                <w:rFonts w:asciiTheme="minorHAnsi" w:hAnsiTheme="minorHAnsi" w:cstheme="minorHAnsi"/>
                <w:b/>
                <w:color w:val="FF0000"/>
                <w:u w:val="double"/>
                <w:lang w:val="fr-BE"/>
              </w:rPr>
            </w:pPr>
            <w:r>
              <w:rPr>
                <w:rFonts w:asciiTheme="minorHAnsi" w:hAnsiTheme="minorHAnsi" w:cstheme="minorHAnsi"/>
                <w:b/>
                <w:color w:val="FF0000"/>
                <w:u w:val="double"/>
                <w:lang w:val="fr-BE"/>
              </w:rPr>
              <w:t>Mise en situation – Questionnement et hypothèses (odorat)</w:t>
            </w: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p>
          <w:p w:rsidR="00554383" w:rsidRDefault="00554383" w:rsidP="00024B79">
            <w:pPr>
              <w:rPr>
                <w:rFonts w:asciiTheme="minorHAnsi" w:hAnsiTheme="minorHAnsi" w:cstheme="minorHAnsi"/>
                <w:b/>
                <w:color w:val="FF0000"/>
                <w:u w:val="double"/>
                <w:lang w:val="fr-BE"/>
              </w:rPr>
            </w:pPr>
            <w:r>
              <w:rPr>
                <w:rFonts w:asciiTheme="minorHAnsi" w:hAnsiTheme="minorHAnsi" w:cstheme="minorHAnsi"/>
                <w:b/>
                <w:color w:val="FF0000"/>
                <w:u w:val="double"/>
                <w:lang w:val="fr-BE"/>
              </w:rPr>
              <w:lastRenderedPageBreak/>
              <w:t>Jeu</w:t>
            </w: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C117E1">
            <w:pPr>
              <w:rPr>
                <w:rFonts w:asciiTheme="minorHAnsi" w:hAnsiTheme="minorHAnsi" w:cstheme="minorHAnsi"/>
                <w:b/>
                <w:color w:val="FF0000"/>
                <w:u w:val="double"/>
                <w:lang w:val="fr-BE"/>
              </w:rPr>
            </w:pPr>
            <w:r>
              <w:rPr>
                <w:rFonts w:asciiTheme="minorHAnsi" w:hAnsiTheme="minorHAnsi" w:cstheme="minorHAnsi"/>
                <w:b/>
                <w:color w:val="FF0000"/>
                <w:u w:val="double"/>
                <w:lang w:val="fr-BE"/>
              </w:rPr>
              <w:t>Synthèse dans le carnet d’observations</w:t>
            </w: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00B050"/>
                <w:u w:val="double"/>
                <w:lang w:val="fr-BE"/>
              </w:rPr>
            </w:pPr>
          </w:p>
          <w:p w:rsidR="00C117E1" w:rsidRDefault="00C117E1" w:rsidP="00024B79">
            <w:pPr>
              <w:rPr>
                <w:rFonts w:asciiTheme="minorHAnsi" w:hAnsiTheme="minorHAnsi" w:cstheme="minorHAnsi"/>
                <w:b/>
                <w:color w:val="00B050"/>
                <w:u w:val="double"/>
                <w:lang w:val="fr-BE"/>
              </w:rPr>
            </w:pPr>
            <w:r>
              <w:rPr>
                <w:rFonts w:asciiTheme="minorHAnsi" w:hAnsiTheme="minorHAnsi" w:cstheme="minorHAnsi"/>
                <w:b/>
                <w:color w:val="00B050"/>
                <w:u w:val="double"/>
                <w:lang w:val="fr-BE"/>
              </w:rPr>
              <w:t>Troisième séquence (50min + 25min) : le goût + synthèse générale</w:t>
            </w:r>
          </w:p>
          <w:p w:rsidR="00C117E1" w:rsidRDefault="00C117E1" w:rsidP="00024B79">
            <w:pPr>
              <w:rPr>
                <w:rFonts w:asciiTheme="minorHAnsi" w:hAnsiTheme="minorHAnsi" w:cstheme="minorHAnsi"/>
                <w:b/>
                <w:color w:val="FF0000"/>
                <w:u w:val="double"/>
                <w:lang w:val="fr-BE"/>
              </w:rPr>
            </w:pPr>
          </w:p>
          <w:p w:rsidR="00C117E1" w:rsidRDefault="00C117E1" w:rsidP="00024B79">
            <w:pPr>
              <w:rPr>
                <w:rFonts w:asciiTheme="minorHAnsi" w:hAnsiTheme="minorHAnsi" w:cstheme="minorHAnsi"/>
                <w:b/>
                <w:color w:val="FF0000"/>
                <w:u w:val="double"/>
                <w:lang w:val="fr-BE"/>
              </w:rPr>
            </w:pPr>
            <w:r>
              <w:rPr>
                <w:rFonts w:asciiTheme="minorHAnsi" w:hAnsiTheme="minorHAnsi" w:cstheme="minorHAnsi"/>
                <w:b/>
                <w:color w:val="FF0000"/>
                <w:u w:val="double"/>
                <w:lang w:val="fr-BE"/>
              </w:rPr>
              <w:t>Mise en situation – Questionnement et hypothèses (goût)</w:t>
            </w:r>
          </w:p>
          <w:p w:rsidR="00BD3FA2" w:rsidRDefault="00BD3FA2" w:rsidP="00024B79">
            <w:pPr>
              <w:rPr>
                <w:rFonts w:asciiTheme="minorHAnsi" w:hAnsiTheme="minorHAnsi" w:cstheme="minorHAnsi"/>
                <w:b/>
                <w:color w:val="FF0000"/>
                <w:u w:val="double"/>
                <w:lang w:val="fr-BE"/>
              </w:rPr>
            </w:pPr>
          </w:p>
          <w:p w:rsidR="00BD3FA2" w:rsidRDefault="00BD3FA2" w:rsidP="00024B79">
            <w:pPr>
              <w:rPr>
                <w:rFonts w:asciiTheme="minorHAnsi" w:hAnsiTheme="minorHAnsi" w:cstheme="minorHAnsi"/>
                <w:b/>
                <w:color w:val="FF0000"/>
                <w:u w:val="double"/>
                <w:lang w:val="fr-BE"/>
              </w:rPr>
            </w:pPr>
          </w:p>
          <w:p w:rsidR="00BD3FA2" w:rsidRDefault="00BD3FA2" w:rsidP="00024B79">
            <w:pPr>
              <w:rPr>
                <w:rFonts w:asciiTheme="minorHAnsi" w:hAnsiTheme="minorHAnsi" w:cstheme="minorHAnsi"/>
                <w:b/>
                <w:color w:val="FF0000"/>
                <w:u w:val="double"/>
                <w:lang w:val="fr-BE"/>
              </w:rPr>
            </w:pPr>
          </w:p>
          <w:p w:rsidR="00BD3FA2" w:rsidRDefault="00BD3FA2" w:rsidP="00024B79">
            <w:pPr>
              <w:rPr>
                <w:rFonts w:asciiTheme="minorHAnsi" w:hAnsiTheme="minorHAnsi" w:cstheme="minorHAnsi"/>
                <w:b/>
                <w:color w:val="FF0000"/>
                <w:u w:val="double"/>
                <w:lang w:val="fr-BE"/>
              </w:rPr>
            </w:pPr>
          </w:p>
          <w:p w:rsidR="00BD3FA2" w:rsidRDefault="00BD3FA2" w:rsidP="00024B79">
            <w:pPr>
              <w:rPr>
                <w:rFonts w:asciiTheme="minorHAnsi" w:hAnsiTheme="minorHAnsi" w:cstheme="minorHAnsi"/>
                <w:b/>
                <w:color w:val="FF0000"/>
                <w:u w:val="double"/>
                <w:lang w:val="fr-BE"/>
              </w:rPr>
            </w:pPr>
          </w:p>
          <w:p w:rsidR="00BD3FA2" w:rsidRDefault="00BD3FA2" w:rsidP="00024B79">
            <w:pPr>
              <w:rPr>
                <w:rFonts w:asciiTheme="minorHAnsi" w:hAnsiTheme="minorHAnsi" w:cstheme="minorHAnsi"/>
                <w:b/>
                <w:color w:val="FF0000"/>
                <w:u w:val="double"/>
                <w:lang w:val="fr-BE"/>
              </w:rPr>
            </w:pPr>
          </w:p>
          <w:p w:rsidR="00BD3FA2" w:rsidRDefault="00BD3FA2" w:rsidP="00024B79">
            <w:pPr>
              <w:rPr>
                <w:rFonts w:asciiTheme="minorHAnsi" w:hAnsiTheme="minorHAnsi" w:cstheme="minorHAnsi"/>
                <w:b/>
                <w:color w:val="FF0000"/>
                <w:u w:val="double"/>
                <w:lang w:val="fr-BE"/>
              </w:rPr>
            </w:pPr>
          </w:p>
          <w:p w:rsidR="00BD3FA2" w:rsidRDefault="00BD3FA2" w:rsidP="00024B79">
            <w:pPr>
              <w:rPr>
                <w:rFonts w:asciiTheme="minorHAnsi" w:hAnsiTheme="minorHAnsi" w:cstheme="minorHAnsi"/>
                <w:b/>
                <w:color w:val="FF0000"/>
                <w:u w:val="double"/>
                <w:lang w:val="fr-BE"/>
              </w:rPr>
            </w:pPr>
          </w:p>
          <w:p w:rsidR="00BD3FA2" w:rsidRDefault="00BD3FA2" w:rsidP="00024B79">
            <w:pPr>
              <w:rPr>
                <w:rFonts w:asciiTheme="minorHAnsi" w:hAnsiTheme="minorHAnsi" w:cstheme="minorHAnsi"/>
                <w:b/>
                <w:color w:val="FF0000"/>
                <w:u w:val="double"/>
                <w:lang w:val="fr-BE"/>
              </w:rPr>
            </w:pPr>
          </w:p>
          <w:p w:rsidR="00BD3FA2" w:rsidRDefault="00BD3FA2" w:rsidP="00024B79">
            <w:pPr>
              <w:rPr>
                <w:rFonts w:asciiTheme="minorHAnsi" w:hAnsiTheme="minorHAnsi" w:cstheme="minorHAnsi"/>
                <w:b/>
                <w:color w:val="FF0000"/>
                <w:u w:val="double"/>
                <w:lang w:val="fr-BE"/>
              </w:rPr>
            </w:pPr>
          </w:p>
          <w:p w:rsidR="00BD3FA2" w:rsidRDefault="00BD3FA2" w:rsidP="00024B79">
            <w:pPr>
              <w:rPr>
                <w:rFonts w:asciiTheme="minorHAnsi" w:hAnsiTheme="minorHAnsi" w:cstheme="minorHAnsi"/>
                <w:b/>
                <w:color w:val="FF0000"/>
                <w:u w:val="double"/>
                <w:lang w:val="fr-BE"/>
              </w:rPr>
            </w:pPr>
            <w:r>
              <w:rPr>
                <w:rFonts w:asciiTheme="minorHAnsi" w:hAnsiTheme="minorHAnsi" w:cstheme="minorHAnsi"/>
                <w:b/>
                <w:color w:val="FF0000"/>
                <w:u w:val="double"/>
                <w:lang w:val="fr-BE"/>
              </w:rPr>
              <w:t>Jeu</w:t>
            </w: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464DDD">
            <w:pPr>
              <w:rPr>
                <w:rFonts w:asciiTheme="minorHAnsi" w:hAnsiTheme="minorHAnsi" w:cstheme="minorHAnsi"/>
                <w:b/>
                <w:color w:val="FF0000"/>
                <w:u w:val="double"/>
                <w:lang w:val="fr-BE"/>
              </w:rPr>
            </w:pPr>
            <w:r>
              <w:rPr>
                <w:rFonts w:asciiTheme="minorHAnsi" w:hAnsiTheme="minorHAnsi" w:cstheme="minorHAnsi"/>
                <w:b/>
                <w:color w:val="FF0000"/>
                <w:u w:val="double"/>
                <w:lang w:val="fr-BE"/>
              </w:rPr>
              <w:t>Synthèse dans le carnet d’observations</w:t>
            </w: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Default="00464DDD" w:rsidP="00024B79">
            <w:pPr>
              <w:rPr>
                <w:rFonts w:asciiTheme="minorHAnsi" w:hAnsiTheme="minorHAnsi" w:cstheme="minorHAnsi"/>
                <w:b/>
                <w:color w:val="FF0000"/>
                <w:u w:val="double"/>
                <w:lang w:val="fr-BE"/>
              </w:rPr>
            </w:pPr>
          </w:p>
          <w:p w:rsidR="00464DDD" w:rsidRPr="00C117E1" w:rsidRDefault="00464DDD" w:rsidP="00024B79">
            <w:pPr>
              <w:rPr>
                <w:rFonts w:asciiTheme="minorHAnsi" w:hAnsiTheme="minorHAnsi" w:cstheme="minorHAnsi"/>
                <w:b/>
                <w:color w:val="FF0000"/>
                <w:u w:val="double"/>
                <w:lang w:val="fr-BE"/>
              </w:rPr>
            </w:pPr>
            <w:r>
              <w:rPr>
                <w:rFonts w:asciiTheme="minorHAnsi" w:hAnsiTheme="minorHAnsi" w:cstheme="minorHAnsi"/>
                <w:b/>
                <w:color w:val="FF0000"/>
                <w:u w:val="double"/>
                <w:lang w:val="fr-BE"/>
              </w:rPr>
              <w:t>Synthèse générale sur les cinq sens</w:t>
            </w:r>
          </w:p>
        </w:tc>
        <w:tc>
          <w:tcPr>
            <w:tcW w:w="5400" w:type="dxa"/>
          </w:tcPr>
          <w:p w:rsidR="00CC2104" w:rsidRDefault="00C639BB" w:rsidP="00CC2104">
            <w:pPr>
              <w:rPr>
                <w:rFonts w:asciiTheme="minorHAnsi" w:hAnsiTheme="minorHAnsi" w:cstheme="minorHAnsi"/>
                <w:lang w:val="fr-BE"/>
              </w:rPr>
            </w:pPr>
            <w:r>
              <w:rPr>
                <w:rFonts w:asciiTheme="minorHAnsi" w:hAnsiTheme="minorHAnsi" w:cstheme="minorHAnsi"/>
                <w:lang w:val="fr-BE"/>
              </w:rPr>
              <w:lastRenderedPageBreak/>
              <w:t>La normalienne répartit les enfants aux tables de façon équitable (2 élèves de deuxième et deux élèves de première). Une fois que les enfants sont correctement assis, elle leur pose la question suivante :</w:t>
            </w:r>
          </w:p>
          <w:p w:rsidR="00C639BB" w:rsidRDefault="00C639BB" w:rsidP="00CC2104">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w:t>
            </w:r>
            <w:proofErr w:type="spellStart"/>
            <w:r w:rsidR="00262547">
              <w:rPr>
                <w:rFonts w:asciiTheme="minorHAnsi" w:hAnsiTheme="minorHAnsi" w:cstheme="minorHAnsi"/>
                <w:b/>
                <w:color w:val="E36C0A" w:themeColor="accent6" w:themeShade="BF"/>
                <w:lang w:val="fr-BE"/>
              </w:rPr>
              <w:t>Cachez-vous</w:t>
            </w:r>
            <w:proofErr w:type="spellEnd"/>
            <w:r>
              <w:rPr>
                <w:rFonts w:asciiTheme="minorHAnsi" w:hAnsiTheme="minorHAnsi" w:cstheme="minorHAnsi"/>
                <w:b/>
                <w:color w:val="E36C0A" w:themeColor="accent6" w:themeShade="BF"/>
                <w:lang w:val="fr-BE"/>
              </w:rPr>
              <w:t xml:space="preserve"> les yeux avec les mains. Maintenant, je vais écrire un chiffre au TN. </w:t>
            </w:r>
            <w:r w:rsidR="00262547">
              <w:rPr>
                <w:rFonts w:asciiTheme="minorHAnsi" w:hAnsiTheme="minorHAnsi" w:cstheme="minorHAnsi"/>
                <w:b/>
                <w:color w:val="E36C0A" w:themeColor="accent6" w:themeShade="BF"/>
                <w:lang w:val="fr-BE"/>
              </w:rPr>
              <w:t>Qu’est-ce que je viens d’écrire ? M</w:t>
            </w:r>
            <w:r>
              <w:rPr>
                <w:rFonts w:asciiTheme="minorHAnsi" w:hAnsiTheme="minorHAnsi" w:cstheme="minorHAnsi"/>
                <w:b/>
                <w:color w:val="E36C0A" w:themeColor="accent6" w:themeShade="BF"/>
                <w:lang w:val="fr-BE"/>
              </w:rPr>
              <w:t>ais attention</w:t>
            </w:r>
            <w:r w:rsidR="00262547">
              <w:rPr>
                <w:rFonts w:asciiTheme="minorHAnsi" w:hAnsiTheme="minorHAnsi" w:cstheme="minorHAnsi"/>
                <w:b/>
                <w:color w:val="E36C0A" w:themeColor="accent6" w:themeShade="BF"/>
                <w:lang w:val="fr-BE"/>
              </w:rPr>
              <w:t>,</w:t>
            </w:r>
            <w:r>
              <w:rPr>
                <w:rFonts w:asciiTheme="minorHAnsi" w:hAnsiTheme="minorHAnsi" w:cstheme="minorHAnsi"/>
                <w:b/>
                <w:color w:val="E36C0A" w:themeColor="accent6" w:themeShade="BF"/>
                <w:lang w:val="fr-BE"/>
              </w:rPr>
              <w:t xml:space="preserve"> </w:t>
            </w:r>
            <w:r w:rsidR="00262547">
              <w:rPr>
                <w:rFonts w:asciiTheme="minorHAnsi" w:hAnsiTheme="minorHAnsi" w:cstheme="minorHAnsi"/>
                <w:b/>
                <w:color w:val="E36C0A" w:themeColor="accent6" w:themeShade="BF"/>
                <w:lang w:val="fr-BE"/>
              </w:rPr>
              <w:t xml:space="preserve">vous ne pouvez </w:t>
            </w:r>
            <w:r>
              <w:rPr>
                <w:rFonts w:asciiTheme="minorHAnsi" w:hAnsiTheme="minorHAnsi" w:cstheme="minorHAnsi"/>
                <w:b/>
                <w:color w:val="E36C0A" w:themeColor="accent6" w:themeShade="BF"/>
                <w:lang w:val="fr-BE"/>
              </w:rPr>
              <w:t xml:space="preserve">pas enlever </w:t>
            </w:r>
            <w:r w:rsidR="00262547">
              <w:rPr>
                <w:rFonts w:asciiTheme="minorHAnsi" w:hAnsiTheme="minorHAnsi" w:cstheme="minorHAnsi"/>
                <w:b/>
                <w:color w:val="E36C0A" w:themeColor="accent6" w:themeShade="BF"/>
                <w:lang w:val="fr-BE"/>
              </w:rPr>
              <w:t>les</w:t>
            </w:r>
            <w:r>
              <w:rPr>
                <w:rFonts w:asciiTheme="minorHAnsi" w:hAnsiTheme="minorHAnsi" w:cstheme="minorHAnsi"/>
                <w:b/>
                <w:color w:val="E36C0A" w:themeColor="accent6" w:themeShade="BF"/>
                <w:lang w:val="fr-BE"/>
              </w:rPr>
              <w:t xml:space="preserve"> main</w:t>
            </w:r>
            <w:r w:rsidR="00262547">
              <w:rPr>
                <w:rFonts w:asciiTheme="minorHAnsi" w:hAnsiTheme="minorHAnsi" w:cstheme="minorHAnsi"/>
                <w:b/>
                <w:color w:val="E36C0A" w:themeColor="accent6" w:themeShade="BF"/>
                <w:lang w:val="fr-BE"/>
              </w:rPr>
              <w:t>s</w:t>
            </w:r>
            <w:r>
              <w:rPr>
                <w:rFonts w:asciiTheme="minorHAnsi" w:hAnsiTheme="minorHAnsi" w:cstheme="minorHAnsi"/>
                <w:b/>
                <w:color w:val="E36C0A" w:themeColor="accent6" w:themeShade="BF"/>
                <w:lang w:val="fr-BE"/>
              </w:rPr>
              <w:t xml:space="preserve"> de </w:t>
            </w:r>
            <w:r w:rsidR="00262547">
              <w:rPr>
                <w:rFonts w:asciiTheme="minorHAnsi" w:hAnsiTheme="minorHAnsi" w:cstheme="minorHAnsi"/>
                <w:b/>
                <w:color w:val="E36C0A" w:themeColor="accent6" w:themeShade="BF"/>
                <w:lang w:val="fr-BE"/>
              </w:rPr>
              <w:t>vos</w:t>
            </w:r>
            <w:r>
              <w:rPr>
                <w:rFonts w:asciiTheme="minorHAnsi" w:hAnsiTheme="minorHAnsi" w:cstheme="minorHAnsi"/>
                <w:b/>
                <w:color w:val="E36C0A" w:themeColor="accent6" w:themeShade="BF"/>
                <w:lang w:val="fr-BE"/>
              </w:rPr>
              <w:t xml:space="preserve"> yeux</w:t>
            </w:r>
            <w:r w:rsidR="00262547">
              <w:rPr>
                <w:rFonts w:asciiTheme="minorHAnsi" w:hAnsiTheme="minorHAnsi" w:cstheme="minorHAnsi"/>
                <w:b/>
                <w:color w:val="E36C0A" w:themeColor="accent6" w:themeShade="BF"/>
                <w:lang w:val="fr-BE"/>
              </w:rPr>
              <w:t xml:space="preserve">. </w:t>
            </w:r>
            <w:r>
              <w:rPr>
                <w:rFonts w:asciiTheme="minorHAnsi" w:hAnsiTheme="minorHAnsi" w:cstheme="minorHAnsi"/>
                <w:b/>
                <w:color w:val="E36C0A" w:themeColor="accent6" w:themeShade="BF"/>
                <w:lang w:val="fr-BE"/>
              </w:rPr>
              <w:t>»</w:t>
            </w:r>
          </w:p>
          <w:p w:rsidR="00C639BB" w:rsidRDefault="00C639BB" w:rsidP="00CC2104">
            <w:pPr>
              <w:rPr>
                <w:rFonts w:asciiTheme="minorHAnsi" w:hAnsiTheme="minorHAnsi" w:cstheme="minorHAnsi"/>
                <w:lang w:val="fr-BE"/>
              </w:rPr>
            </w:pPr>
            <w:r>
              <w:rPr>
                <w:rFonts w:asciiTheme="minorHAnsi" w:hAnsiTheme="minorHAnsi" w:cstheme="minorHAnsi"/>
                <w:lang w:val="fr-BE"/>
              </w:rPr>
              <w:t>L’enfant ne peut donner de réponse. La normalienne lui demande pourquoi.</w:t>
            </w:r>
          </w:p>
          <w:p w:rsidR="00C639BB" w:rsidRDefault="00C639BB" w:rsidP="00CC2104">
            <w:pPr>
              <w:rPr>
                <w:rFonts w:asciiTheme="minorHAnsi" w:hAnsiTheme="minorHAnsi" w:cstheme="minorHAnsi"/>
                <w:b/>
                <w:color w:val="403152" w:themeColor="accent4" w:themeShade="80"/>
                <w:lang w:val="fr-BE"/>
              </w:rPr>
            </w:pPr>
            <w:r>
              <w:rPr>
                <w:rFonts w:asciiTheme="minorHAnsi" w:hAnsiTheme="minorHAnsi" w:cstheme="minorHAnsi"/>
                <w:b/>
                <w:color w:val="403152" w:themeColor="accent4" w:themeShade="80"/>
                <w:lang w:val="fr-BE"/>
              </w:rPr>
              <w:t>« Parce que j’ai caché mes yeux et donc je ne vois pas. »</w:t>
            </w:r>
          </w:p>
          <w:p w:rsidR="00C639BB" w:rsidRDefault="00AE2748" w:rsidP="00CC2104">
            <w:pPr>
              <w:rPr>
                <w:rFonts w:asciiTheme="minorHAnsi" w:hAnsiTheme="minorHAnsi" w:cstheme="minorHAnsi"/>
                <w:lang w:val="fr-BE"/>
              </w:rPr>
            </w:pPr>
            <w:r>
              <w:rPr>
                <w:rFonts w:asciiTheme="minorHAnsi" w:hAnsiTheme="minorHAnsi" w:cstheme="minorHAnsi"/>
                <w:lang w:val="fr-BE"/>
              </w:rPr>
              <w:t>La normalienne demande aux enfants :</w:t>
            </w:r>
          </w:p>
          <w:p w:rsidR="00AE2748" w:rsidRDefault="00AE2748" w:rsidP="00CC2104">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Mais, pouvez-vous me dire à quoi servent les yeux ? »</w:t>
            </w:r>
            <w:r w:rsidR="00B01D0B">
              <w:rPr>
                <w:rFonts w:asciiTheme="minorHAnsi" w:hAnsiTheme="minorHAnsi" w:cstheme="minorHAnsi"/>
                <w:b/>
                <w:color w:val="E36C0A" w:themeColor="accent6" w:themeShade="BF"/>
                <w:lang w:val="fr-BE"/>
              </w:rPr>
              <w:t xml:space="preserve"> « Comment appelle-t-on quelqu’un qui a perdu la vue ? »</w:t>
            </w:r>
          </w:p>
          <w:p w:rsidR="00AE2748" w:rsidRDefault="00AE2748" w:rsidP="00CC2104">
            <w:pPr>
              <w:rPr>
                <w:rFonts w:asciiTheme="minorHAnsi" w:hAnsiTheme="minorHAnsi" w:cstheme="minorHAnsi"/>
                <w:lang w:val="fr-BE"/>
              </w:rPr>
            </w:pPr>
            <w:r>
              <w:rPr>
                <w:rFonts w:asciiTheme="minorHAnsi" w:hAnsiTheme="minorHAnsi" w:cstheme="minorHAnsi"/>
                <w:lang w:val="fr-BE"/>
              </w:rPr>
              <w:t>Elle note les hypothèses des enfants au TN.</w:t>
            </w:r>
          </w:p>
          <w:p w:rsidR="00AE2748" w:rsidRDefault="00AE2748" w:rsidP="00CC2104">
            <w:pPr>
              <w:rPr>
                <w:rFonts w:asciiTheme="minorHAnsi" w:hAnsiTheme="minorHAnsi" w:cstheme="minorHAnsi"/>
                <w:lang w:val="fr-BE"/>
              </w:rPr>
            </w:pPr>
          </w:p>
          <w:p w:rsidR="00AE2748" w:rsidRDefault="00AE2748" w:rsidP="00CC2104">
            <w:pPr>
              <w:rPr>
                <w:rFonts w:asciiTheme="minorHAnsi" w:hAnsiTheme="minorHAnsi" w:cstheme="minorHAnsi"/>
                <w:lang w:val="fr-BE"/>
              </w:rPr>
            </w:pPr>
          </w:p>
          <w:p w:rsidR="00AE2748" w:rsidRDefault="00AE2748" w:rsidP="00CC2104">
            <w:pPr>
              <w:rPr>
                <w:rFonts w:asciiTheme="minorHAnsi" w:hAnsiTheme="minorHAnsi" w:cstheme="minorHAnsi"/>
                <w:lang w:val="fr-BE"/>
              </w:rPr>
            </w:pPr>
            <w:r>
              <w:rPr>
                <w:rFonts w:asciiTheme="minorHAnsi" w:hAnsiTheme="minorHAnsi" w:cstheme="minorHAnsi"/>
                <w:lang w:val="fr-BE"/>
              </w:rPr>
              <w:t>La normalienne dispose du matériel sur les tables (2x le même) et demande aux enfants de ne pas y toucher tant qu’elle n’a pas donné les consignes. Elle donne aussi le carnet d’observation aux enfants.</w:t>
            </w:r>
          </w:p>
          <w:p w:rsidR="00AE2748" w:rsidRDefault="00AE2748" w:rsidP="00CC2104">
            <w:pPr>
              <w:rPr>
                <w:rFonts w:asciiTheme="minorHAnsi" w:hAnsiTheme="minorHAnsi" w:cstheme="minorHAnsi"/>
                <w:lang w:val="fr-BE"/>
              </w:rPr>
            </w:pPr>
            <w:r>
              <w:rPr>
                <w:rFonts w:asciiTheme="minorHAnsi" w:hAnsiTheme="minorHAnsi" w:cstheme="minorHAnsi"/>
                <w:lang w:val="fr-BE"/>
              </w:rPr>
              <w:t>Les consignes (de dessins) des ateliers sont présentes sur chaque table, mais la normalienne prend quand même la peine de les expliquer oralement aux enfants.</w:t>
            </w:r>
          </w:p>
          <w:p w:rsidR="00932B0D" w:rsidRDefault="00932B0D" w:rsidP="00CC2104">
            <w:pPr>
              <w:rPr>
                <w:rFonts w:asciiTheme="minorHAnsi" w:hAnsiTheme="minorHAnsi" w:cstheme="minorHAnsi"/>
                <w:lang w:val="fr-BE"/>
              </w:rPr>
            </w:pPr>
            <w:r w:rsidRPr="00932B0D">
              <w:rPr>
                <w:rFonts w:asciiTheme="minorHAnsi" w:hAnsiTheme="minorHAnsi" w:cstheme="minorHAnsi"/>
                <w:u w:val="single"/>
                <w:lang w:val="fr-BE"/>
              </w:rPr>
              <w:t>Atelier 1 :</w:t>
            </w:r>
            <w:r>
              <w:rPr>
                <w:rFonts w:asciiTheme="minorHAnsi" w:hAnsiTheme="minorHAnsi" w:cstheme="minorHAnsi"/>
                <w:lang w:val="fr-BE"/>
              </w:rPr>
              <w:t xml:space="preserve"> jeu du memory </w:t>
            </w:r>
            <w:r w:rsidRPr="00F40817">
              <w:rPr>
                <w:rFonts w:asciiTheme="minorHAnsi" w:hAnsiTheme="minorHAnsi" w:cstheme="minorHAnsi"/>
                <w:sz w:val="20"/>
                <w:lang w:val="fr-BE"/>
              </w:rPr>
              <w:sym w:font="Wingdings" w:char="F0E0"/>
            </w:r>
            <w:r>
              <w:rPr>
                <w:rFonts w:asciiTheme="minorHAnsi" w:hAnsiTheme="minorHAnsi" w:cstheme="minorHAnsi"/>
                <w:lang w:val="fr-BE"/>
              </w:rPr>
              <w:t xml:space="preserve"> Une série de cartes sont mises faces cachées sur la table. A tour de rôle les enfants doivent en retourner une et puis la remettre à son endroit de départ. Ils font ça </w:t>
            </w:r>
            <w:r w:rsidR="00262547">
              <w:rPr>
                <w:rFonts w:asciiTheme="minorHAnsi" w:hAnsiTheme="minorHAnsi" w:cstheme="minorHAnsi"/>
                <w:lang w:val="fr-BE"/>
              </w:rPr>
              <w:t>chacun à leur tour</w:t>
            </w:r>
            <w:r>
              <w:rPr>
                <w:rFonts w:asciiTheme="minorHAnsi" w:hAnsiTheme="minorHAnsi" w:cstheme="minorHAnsi"/>
                <w:lang w:val="fr-BE"/>
              </w:rPr>
              <w:t xml:space="preserve"> </w:t>
            </w:r>
            <w:r>
              <w:rPr>
                <w:rFonts w:asciiTheme="minorHAnsi" w:hAnsiTheme="minorHAnsi" w:cstheme="minorHAnsi"/>
                <w:lang w:val="fr-BE"/>
              </w:rPr>
              <w:lastRenderedPageBreak/>
              <w:t>et lorsqu’un enfant retourne une carte qui est identique à une qui a déjà été retournée, l’enfant  qui vient de retourner la carte doit se souvenir de l’endroit où se trouve la carte identique, la retourner et si c’est la bonne, mettre les deux mêmes cartes de côté. Le jeu se répète jusqu’à ce toutes les cartes soient mises de côté.</w:t>
            </w:r>
          </w:p>
          <w:p w:rsidR="00932B0D" w:rsidRDefault="00932B0D" w:rsidP="00CC2104">
            <w:pPr>
              <w:rPr>
                <w:rFonts w:asciiTheme="minorHAnsi" w:hAnsiTheme="minorHAnsi" w:cstheme="minorHAnsi"/>
                <w:lang w:val="fr-BE"/>
              </w:rPr>
            </w:pPr>
            <w:r w:rsidRPr="00932B0D">
              <w:rPr>
                <w:rFonts w:asciiTheme="minorHAnsi" w:hAnsiTheme="minorHAnsi" w:cstheme="minorHAnsi"/>
                <w:u w:val="single"/>
                <w:lang w:val="fr-BE"/>
              </w:rPr>
              <w:t>Atelier 2 :</w:t>
            </w:r>
            <w:r>
              <w:rPr>
                <w:rFonts w:asciiTheme="minorHAnsi" w:hAnsiTheme="minorHAnsi" w:cstheme="minorHAnsi"/>
                <w:lang w:val="fr-BE"/>
              </w:rPr>
              <w:t xml:space="preserve"> jeu du Kim Vue </w:t>
            </w:r>
            <w:r w:rsidRPr="00F40817">
              <w:rPr>
                <w:rFonts w:asciiTheme="minorHAnsi" w:hAnsiTheme="minorHAnsi" w:cstheme="minorHAnsi"/>
                <w:sz w:val="20"/>
                <w:lang w:val="fr-BE"/>
              </w:rPr>
              <w:sym w:font="Wingdings" w:char="F0E0"/>
            </w:r>
            <w:r>
              <w:rPr>
                <w:rFonts w:asciiTheme="minorHAnsi" w:hAnsiTheme="minorHAnsi" w:cstheme="minorHAnsi"/>
                <w:lang w:val="fr-BE"/>
              </w:rPr>
              <w:t xml:space="preserve"> plusieurs objets sont disposés devant les enfants. Ils les regardent pendant 1 minute. Ensuite, la normalienne dispose un essuie de vaisselle dessus. </w:t>
            </w:r>
            <w:r w:rsidR="00C45DD6">
              <w:rPr>
                <w:rFonts w:asciiTheme="minorHAnsi" w:hAnsiTheme="minorHAnsi" w:cstheme="minorHAnsi"/>
                <w:lang w:val="fr-BE"/>
              </w:rPr>
              <w:t xml:space="preserve">Les enfants doivent ensuite dessiner ce qu’ils ont vu pendant une minute. Lorsque tous les </w:t>
            </w:r>
            <w:r w:rsidR="00262547">
              <w:rPr>
                <w:rFonts w:asciiTheme="minorHAnsi" w:hAnsiTheme="minorHAnsi" w:cstheme="minorHAnsi"/>
                <w:lang w:val="fr-BE"/>
              </w:rPr>
              <w:t xml:space="preserve">enfants </w:t>
            </w:r>
            <w:r w:rsidR="00C45DD6">
              <w:rPr>
                <w:rFonts w:asciiTheme="minorHAnsi" w:hAnsiTheme="minorHAnsi" w:cstheme="minorHAnsi"/>
                <w:lang w:val="fr-BE"/>
              </w:rPr>
              <w:t>ont dessiné tout ce dont ils se souvenaient, la normalienne peut enlever le drap pour qu’il puisse vérifier leurs dessins. L’exercice se refait avec une deuxième série d’autres objets.</w:t>
            </w:r>
          </w:p>
          <w:p w:rsidR="00C45DD6" w:rsidRDefault="00C45DD6" w:rsidP="00CC2104">
            <w:pPr>
              <w:rPr>
                <w:rFonts w:asciiTheme="minorHAnsi" w:hAnsiTheme="minorHAnsi" w:cstheme="minorHAnsi"/>
                <w:lang w:val="fr-BE"/>
              </w:rPr>
            </w:pPr>
            <w:r>
              <w:rPr>
                <w:rFonts w:asciiTheme="minorHAnsi" w:hAnsiTheme="minorHAnsi" w:cstheme="minorHAnsi"/>
                <w:lang w:val="fr-BE"/>
              </w:rPr>
              <w:t>Les groupes vont à deux ateliers (</w:t>
            </w:r>
            <w:r w:rsidRPr="00F40817">
              <w:rPr>
                <w:rFonts w:asciiTheme="minorHAnsi" w:hAnsiTheme="minorHAnsi" w:cstheme="minorHAnsi"/>
                <w:sz w:val="20"/>
                <w:lang w:val="fr-BE"/>
              </w:rPr>
              <w:sym w:font="Wingdings" w:char="F0E0"/>
            </w:r>
            <w:r>
              <w:rPr>
                <w:rFonts w:asciiTheme="minorHAnsi" w:hAnsiTheme="minorHAnsi" w:cstheme="minorHAnsi"/>
                <w:lang w:val="fr-BE"/>
              </w:rPr>
              <w:t xml:space="preserve"> 5min par atelier).</w:t>
            </w:r>
          </w:p>
          <w:p w:rsidR="00C45DD6" w:rsidRDefault="009C06AB" w:rsidP="00CC2104">
            <w:pPr>
              <w:rPr>
                <w:rFonts w:asciiTheme="minorHAnsi" w:hAnsiTheme="minorHAnsi" w:cstheme="minorHAnsi"/>
                <w:lang w:val="fr-BE"/>
              </w:rPr>
            </w:pPr>
            <w:r>
              <w:rPr>
                <w:rFonts w:asciiTheme="minorHAnsi" w:hAnsiTheme="minorHAnsi" w:cstheme="minorHAnsi"/>
                <w:lang w:val="fr-BE"/>
              </w:rPr>
              <w:t>La normalienne demande aux enfants de ranger le matériel de chaque atelier.</w:t>
            </w:r>
          </w:p>
          <w:p w:rsidR="00C45DD6" w:rsidRDefault="00C45DD6" w:rsidP="00CC2104">
            <w:pPr>
              <w:rPr>
                <w:rFonts w:asciiTheme="minorHAnsi" w:hAnsiTheme="minorHAnsi" w:cstheme="minorHAnsi"/>
                <w:lang w:val="fr-BE"/>
              </w:rPr>
            </w:pPr>
          </w:p>
          <w:p w:rsidR="00C45DD6" w:rsidRDefault="009C06AB" w:rsidP="00CC2104">
            <w:pPr>
              <w:rPr>
                <w:rFonts w:asciiTheme="minorHAnsi" w:hAnsiTheme="minorHAnsi" w:cstheme="minorHAnsi"/>
                <w:lang w:val="fr-BE"/>
              </w:rPr>
            </w:pPr>
            <w:r>
              <w:rPr>
                <w:rFonts w:asciiTheme="minorHAnsi" w:hAnsiTheme="minorHAnsi" w:cstheme="minorHAnsi"/>
                <w:lang w:val="fr-BE"/>
              </w:rPr>
              <w:t>La normalienne demande aux enfants</w:t>
            </w:r>
            <w:r w:rsidR="00FF42C5">
              <w:rPr>
                <w:rFonts w:asciiTheme="minorHAnsi" w:hAnsiTheme="minorHAnsi" w:cstheme="minorHAnsi"/>
                <w:lang w:val="fr-BE"/>
              </w:rPr>
              <w:t xml:space="preserve"> de lui raconter ce qu’ils ont vécu. Elle oralise avec eux tout ce qui vient d’être vu. Elle leur demande après</w:t>
            </w:r>
            <w:r>
              <w:rPr>
                <w:rFonts w:asciiTheme="minorHAnsi" w:hAnsiTheme="minorHAnsi" w:cstheme="minorHAnsi"/>
                <w:lang w:val="fr-BE"/>
              </w:rPr>
              <w:t xml:space="preserve"> de prendre leur crayon d’écriture et de prendre la feuille où est dessiné un œil. </w:t>
            </w:r>
            <w:r w:rsidR="00FF42C5">
              <w:rPr>
                <w:rFonts w:asciiTheme="minorHAnsi" w:hAnsiTheme="minorHAnsi" w:cstheme="minorHAnsi"/>
                <w:lang w:val="fr-BE"/>
              </w:rPr>
              <w:t>Elle complète la feuille avec les enfants en écrivant les mots manquants au TN que les enfants copient dans leur ca</w:t>
            </w:r>
            <w:r w:rsidR="00554383">
              <w:rPr>
                <w:rFonts w:asciiTheme="minorHAnsi" w:hAnsiTheme="minorHAnsi" w:cstheme="minorHAnsi"/>
                <w:lang w:val="fr-BE"/>
              </w:rPr>
              <w:t>rnet</w:t>
            </w:r>
            <w:r w:rsidR="00FF42C5">
              <w:rPr>
                <w:rFonts w:asciiTheme="minorHAnsi" w:hAnsiTheme="minorHAnsi" w:cstheme="minorHAnsi"/>
                <w:lang w:val="fr-BE"/>
              </w:rPr>
              <w:t>.</w:t>
            </w:r>
          </w:p>
          <w:p w:rsidR="00C45DD6" w:rsidRDefault="00C45DD6" w:rsidP="00CC2104">
            <w:pPr>
              <w:rPr>
                <w:rFonts w:asciiTheme="minorHAnsi" w:hAnsiTheme="minorHAnsi" w:cstheme="minorHAnsi"/>
                <w:lang w:val="fr-BE"/>
              </w:rPr>
            </w:pPr>
          </w:p>
          <w:p w:rsidR="00FF42C5" w:rsidRDefault="00FF42C5" w:rsidP="00CC2104">
            <w:pPr>
              <w:rPr>
                <w:rFonts w:asciiTheme="minorHAnsi" w:hAnsiTheme="minorHAnsi" w:cstheme="minorHAnsi"/>
                <w:lang w:val="fr-BE"/>
              </w:rPr>
            </w:pPr>
          </w:p>
          <w:p w:rsidR="00FF42C5" w:rsidRDefault="00FF42C5" w:rsidP="00CC2104">
            <w:pPr>
              <w:rPr>
                <w:rFonts w:asciiTheme="minorHAnsi" w:hAnsiTheme="minorHAnsi" w:cstheme="minorHAnsi"/>
                <w:lang w:val="fr-BE"/>
              </w:rPr>
            </w:pPr>
            <w:r>
              <w:rPr>
                <w:rFonts w:asciiTheme="minorHAnsi" w:hAnsiTheme="minorHAnsi" w:cstheme="minorHAnsi"/>
                <w:lang w:val="fr-BE"/>
              </w:rPr>
              <w:t>La normalienne appelle un enfant près d’elle et lui donne la consigne suivante :</w:t>
            </w:r>
          </w:p>
          <w:p w:rsidR="00FF42C5" w:rsidRDefault="00FF42C5" w:rsidP="00CC2104">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Ferme les yeux. Prends cet objet en mains. Uniquement en le touchant tu dois pouvoir me dire ce que c’est. »</w:t>
            </w:r>
          </w:p>
          <w:p w:rsidR="00FF42C5" w:rsidRDefault="00FF42C5" w:rsidP="00CC2104">
            <w:pPr>
              <w:rPr>
                <w:rFonts w:asciiTheme="minorHAnsi" w:hAnsiTheme="minorHAnsi" w:cstheme="minorHAnsi"/>
                <w:b/>
                <w:color w:val="632423" w:themeColor="accent2" w:themeShade="80"/>
                <w:lang w:val="fr-BE"/>
              </w:rPr>
            </w:pPr>
            <w:r>
              <w:rPr>
                <w:rFonts w:asciiTheme="minorHAnsi" w:hAnsiTheme="minorHAnsi" w:cstheme="minorHAnsi"/>
                <w:b/>
                <w:color w:val="632423" w:themeColor="accent2" w:themeShade="80"/>
                <w:lang w:val="fr-BE"/>
              </w:rPr>
              <w:t>«  Une flûte. »</w:t>
            </w:r>
          </w:p>
          <w:p w:rsidR="00FF42C5" w:rsidRDefault="00FF42C5" w:rsidP="00CC2104">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xml:space="preserve">« Très bien, maintenant, tu peux rouvrir tes yeux et </w:t>
            </w:r>
            <w:r>
              <w:rPr>
                <w:rFonts w:asciiTheme="minorHAnsi" w:hAnsiTheme="minorHAnsi" w:cstheme="minorHAnsi"/>
                <w:b/>
                <w:color w:val="E36C0A" w:themeColor="accent6" w:themeShade="BF"/>
                <w:lang w:val="fr-BE"/>
              </w:rPr>
              <w:lastRenderedPageBreak/>
              <w:t>retourner à ta place ».</w:t>
            </w:r>
          </w:p>
          <w:p w:rsidR="00FF42C5" w:rsidRDefault="00FF42C5" w:rsidP="00CC2104">
            <w:pPr>
              <w:rPr>
                <w:rFonts w:asciiTheme="minorHAnsi" w:hAnsiTheme="minorHAnsi" w:cstheme="minorHAnsi"/>
                <w:lang w:val="fr-BE"/>
              </w:rPr>
            </w:pPr>
            <w:r>
              <w:rPr>
                <w:rFonts w:asciiTheme="minorHAnsi" w:hAnsiTheme="minorHAnsi" w:cstheme="minorHAnsi"/>
                <w:lang w:val="fr-BE"/>
              </w:rPr>
              <w:t>L’enfant se rassied et la normalienne pose la question suivante aux enfants :</w:t>
            </w:r>
          </w:p>
          <w:p w:rsidR="00FF42C5" w:rsidRDefault="00FF42C5" w:rsidP="00CC2104">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Pensez-vous qu’on ne touche qu’avec la main ? »</w:t>
            </w:r>
          </w:p>
          <w:p w:rsidR="00FF42C5" w:rsidRDefault="00FF42C5" w:rsidP="00CC2104">
            <w:pPr>
              <w:rPr>
                <w:rFonts w:asciiTheme="minorHAnsi" w:hAnsiTheme="minorHAnsi" w:cstheme="minorHAnsi"/>
                <w:b/>
                <w:color w:val="403152" w:themeColor="accent4" w:themeShade="80"/>
                <w:lang w:val="fr-BE"/>
              </w:rPr>
            </w:pPr>
            <w:r>
              <w:rPr>
                <w:rFonts w:asciiTheme="minorHAnsi" w:hAnsiTheme="minorHAnsi" w:cstheme="minorHAnsi"/>
                <w:b/>
                <w:color w:val="403152" w:themeColor="accent4" w:themeShade="80"/>
                <w:lang w:val="fr-BE"/>
              </w:rPr>
              <w:t>« Non »</w:t>
            </w:r>
          </w:p>
          <w:p w:rsidR="00FF42C5" w:rsidRDefault="00FF42C5" w:rsidP="00CC2104">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Bien, pouvez-vous me dire alors avec quelles autres parties du corps nous pouvons toucher des objets ».</w:t>
            </w:r>
          </w:p>
          <w:p w:rsidR="00FF42C5" w:rsidRDefault="00FF42C5" w:rsidP="00CC2104">
            <w:pPr>
              <w:rPr>
                <w:rFonts w:asciiTheme="minorHAnsi" w:hAnsiTheme="minorHAnsi" w:cstheme="minorHAnsi"/>
                <w:lang w:val="fr-BE"/>
              </w:rPr>
            </w:pPr>
            <w:r>
              <w:rPr>
                <w:rFonts w:asciiTheme="minorHAnsi" w:hAnsiTheme="minorHAnsi" w:cstheme="minorHAnsi"/>
                <w:lang w:val="fr-BE"/>
              </w:rPr>
              <w:t>Les enfants émettent différentes hypothèses que la normalienne écrit au TN.</w:t>
            </w:r>
          </w:p>
          <w:p w:rsidR="00FF42C5" w:rsidRDefault="00FF42C5" w:rsidP="00CC2104">
            <w:pPr>
              <w:rPr>
                <w:rFonts w:asciiTheme="minorHAnsi" w:hAnsiTheme="minorHAnsi" w:cstheme="minorHAnsi"/>
                <w:lang w:val="fr-BE"/>
              </w:rPr>
            </w:pPr>
          </w:p>
          <w:p w:rsidR="00FF42C5" w:rsidRDefault="00FF42C5" w:rsidP="00CC2104">
            <w:pPr>
              <w:rPr>
                <w:rFonts w:asciiTheme="minorHAnsi" w:hAnsiTheme="minorHAnsi" w:cstheme="minorHAnsi"/>
                <w:lang w:val="fr-BE"/>
              </w:rPr>
            </w:pPr>
            <w:r>
              <w:rPr>
                <w:rFonts w:asciiTheme="minorHAnsi" w:hAnsiTheme="minorHAnsi" w:cstheme="minorHAnsi"/>
                <w:lang w:val="fr-BE"/>
              </w:rPr>
              <w:t>La normalienne répartit le différent matériel sur les tables. Comme pour les ateliers sur la vision, il y a quatre tables mais deux tables réalisent le même atelier.</w:t>
            </w:r>
            <w:r w:rsidR="00F40817">
              <w:rPr>
                <w:rFonts w:asciiTheme="minorHAnsi" w:hAnsiTheme="minorHAnsi" w:cstheme="minorHAnsi"/>
                <w:lang w:val="fr-BE"/>
              </w:rPr>
              <w:t xml:space="preserve"> Les enfants passent 5minutes par atelier.</w:t>
            </w:r>
          </w:p>
          <w:p w:rsidR="00F40817" w:rsidRDefault="00F40817" w:rsidP="00CC2104">
            <w:pPr>
              <w:rPr>
                <w:rFonts w:asciiTheme="minorHAnsi" w:hAnsiTheme="minorHAnsi" w:cstheme="minorHAnsi"/>
                <w:lang w:val="fr-BE"/>
              </w:rPr>
            </w:pPr>
            <w:r w:rsidRPr="00F40817">
              <w:rPr>
                <w:rFonts w:asciiTheme="minorHAnsi" w:hAnsiTheme="minorHAnsi" w:cstheme="minorHAnsi"/>
                <w:u w:val="single"/>
                <w:lang w:val="fr-BE"/>
              </w:rPr>
              <w:t>Atelier 1 :</w:t>
            </w:r>
            <w:r>
              <w:rPr>
                <w:rFonts w:asciiTheme="minorHAnsi" w:hAnsiTheme="minorHAnsi" w:cstheme="minorHAnsi"/>
                <w:lang w:val="fr-BE"/>
              </w:rPr>
              <w:t xml:space="preserve"> jeu du Kim touché </w:t>
            </w:r>
            <w:r w:rsidRPr="00F40817">
              <w:rPr>
                <w:rFonts w:asciiTheme="minorHAnsi" w:hAnsiTheme="minorHAnsi" w:cstheme="minorHAnsi"/>
                <w:sz w:val="20"/>
                <w:lang w:val="fr-BE"/>
              </w:rPr>
              <w:sym w:font="Wingdings" w:char="F0E0"/>
            </w:r>
            <w:r>
              <w:rPr>
                <w:rFonts w:asciiTheme="minorHAnsi" w:hAnsiTheme="minorHAnsi" w:cstheme="minorHAnsi"/>
                <w:lang w:val="fr-BE"/>
              </w:rPr>
              <w:t xml:space="preserve"> il y a deux boîtes sur la table. Dans celles-ci se trouvent des objets différents mais dans chacune se trouve des objets qui se ressemblent (EX : deux doudous – un dans chaque boîte). Ainsi, les enfants doivent trouver des objets qui donnent la même sensation dans les deux boîtes et dire ce qu’ils ressentent. La normalienne peut aider pour écrire les mots, ou même </w:t>
            </w:r>
            <w:proofErr w:type="gramStart"/>
            <w:r>
              <w:rPr>
                <w:rFonts w:asciiTheme="minorHAnsi" w:hAnsiTheme="minorHAnsi" w:cstheme="minorHAnsi"/>
                <w:lang w:val="fr-BE"/>
              </w:rPr>
              <w:t>les 2</w:t>
            </w:r>
            <w:r w:rsidRPr="00F40817">
              <w:rPr>
                <w:rFonts w:asciiTheme="minorHAnsi" w:hAnsiTheme="minorHAnsi" w:cstheme="minorHAnsi"/>
                <w:vertAlign w:val="superscript"/>
                <w:lang w:val="fr-BE"/>
              </w:rPr>
              <w:t>ème</w:t>
            </w:r>
            <w:r>
              <w:rPr>
                <w:rFonts w:asciiTheme="minorHAnsi" w:hAnsiTheme="minorHAnsi" w:cstheme="minorHAnsi"/>
                <w:lang w:val="fr-BE"/>
              </w:rPr>
              <w:t xml:space="preserve"> années</w:t>
            </w:r>
            <w:proofErr w:type="gramEnd"/>
            <w:r>
              <w:rPr>
                <w:rFonts w:asciiTheme="minorHAnsi" w:hAnsiTheme="minorHAnsi" w:cstheme="minorHAnsi"/>
                <w:lang w:val="fr-BE"/>
              </w:rPr>
              <w:t>.</w:t>
            </w:r>
          </w:p>
          <w:p w:rsidR="00F40817" w:rsidRDefault="00F40817" w:rsidP="00CC2104">
            <w:pPr>
              <w:rPr>
                <w:rFonts w:asciiTheme="minorHAnsi" w:hAnsiTheme="minorHAnsi" w:cstheme="minorHAnsi"/>
                <w:lang w:val="fr-BE"/>
              </w:rPr>
            </w:pPr>
            <w:r w:rsidRPr="00F40817">
              <w:rPr>
                <w:rFonts w:asciiTheme="minorHAnsi" w:hAnsiTheme="minorHAnsi" w:cstheme="minorHAnsi"/>
                <w:u w:val="single"/>
                <w:lang w:val="fr-BE"/>
              </w:rPr>
              <w:t>Atelier 2 :</w:t>
            </w:r>
            <w:r>
              <w:rPr>
                <w:rFonts w:asciiTheme="minorHAnsi" w:hAnsiTheme="minorHAnsi" w:cstheme="minorHAnsi"/>
                <w:lang w:val="fr-BE"/>
              </w:rPr>
              <w:t xml:space="preserve"> jeu de la plume </w:t>
            </w:r>
            <w:r w:rsidRPr="00F40817">
              <w:rPr>
                <w:rFonts w:asciiTheme="minorHAnsi" w:hAnsiTheme="minorHAnsi" w:cstheme="minorHAnsi"/>
                <w:sz w:val="20"/>
                <w:lang w:val="fr-BE"/>
              </w:rPr>
              <w:sym w:font="Wingdings" w:char="F0E0"/>
            </w:r>
            <w:r>
              <w:rPr>
                <w:rFonts w:asciiTheme="minorHAnsi" w:hAnsiTheme="minorHAnsi" w:cstheme="minorHAnsi"/>
                <w:lang w:val="fr-BE"/>
              </w:rPr>
              <w:t xml:space="preserve"> sur la table se trouvent des plumes. Les enfants doivent se passer la plume sur le bras, le visage, le cou, le dos, les jambes,... Ils doivent ensuite dessiner l’endroit où ça « chatouille » le plus dans leur carnet d’observation.</w:t>
            </w:r>
          </w:p>
          <w:p w:rsidR="00F40817" w:rsidRDefault="00F40817" w:rsidP="00CC2104">
            <w:pPr>
              <w:rPr>
                <w:rFonts w:asciiTheme="minorHAnsi" w:hAnsiTheme="minorHAnsi" w:cstheme="minorHAnsi"/>
                <w:lang w:val="fr-BE"/>
              </w:rPr>
            </w:pPr>
          </w:p>
          <w:p w:rsidR="00F40817" w:rsidRDefault="00F40817" w:rsidP="00F40817">
            <w:pPr>
              <w:rPr>
                <w:rFonts w:asciiTheme="minorHAnsi" w:hAnsiTheme="minorHAnsi" w:cstheme="minorHAnsi"/>
                <w:lang w:val="fr-BE"/>
              </w:rPr>
            </w:pPr>
            <w:r>
              <w:rPr>
                <w:rFonts w:asciiTheme="minorHAnsi" w:hAnsiTheme="minorHAnsi" w:cstheme="minorHAnsi"/>
                <w:lang w:val="fr-BE"/>
              </w:rPr>
              <w:t>La normalienne demande aux enfants de lui raconter ce qu’ils ont vécu. Elle oralise avec eux tout ce qui vient d’être vu. Elle leur demande après de prendre leur crayon d’écriture et de prendre la feuille où est dessiné</w:t>
            </w:r>
            <w:r w:rsidR="00554383">
              <w:rPr>
                <w:rFonts w:asciiTheme="minorHAnsi" w:hAnsiTheme="minorHAnsi" w:cstheme="minorHAnsi"/>
                <w:lang w:val="fr-BE"/>
              </w:rPr>
              <w:t>e</w:t>
            </w:r>
            <w:r>
              <w:rPr>
                <w:rFonts w:asciiTheme="minorHAnsi" w:hAnsiTheme="minorHAnsi" w:cstheme="minorHAnsi"/>
                <w:lang w:val="fr-BE"/>
              </w:rPr>
              <w:t xml:space="preserve"> un</w:t>
            </w:r>
            <w:r w:rsidR="00554383">
              <w:rPr>
                <w:rFonts w:asciiTheme="minorHAnsi" w:hAnsiTheme="minorHAnsi" w:cstheme="minorHAnsi"/>
                <w:lang w:val="fr-BE"/>
              </w:rPr>
              <w:t>e main</w:t>
            </w:r>
            <w:r>
              <w:rPr>
                <w:rFonts w:asciiTheme="minorHAnsi" w:hAnsiTheme="minorHAnsi" w:cstheme="minorHAnsi"/>
                <w:lang w:val="fr-BE"/>
              </w:rPr>
              <w:t>. Elle complète la feuille avec les enfants en écrivant les mots manquants au TN que les enfants copient dans leur ca</w:t>
            </w:r>
            <w:r w:rsidR="00554383">
              <w:rPr>
                <w:rFonts w:asciiTheme="minorHAnsi" w:hAnsiTheme="minorHAnsi" w:cstheme="minorHAnsi"/>
                <w:lang w:val="fr-BE"/>
              </w:rPr>
              <w:t>rnet</w:t>
            </w:r>
            <w:r>
              <w:rPr>
                <w:rFonts w:asciiTheme="minorHAnsi" w:hAnsiTheme="minorHAnsi" w:cstheme="minorHAnsi"/>
                <w:lang w:val="fr-BE"/>
              </w:rPr>
              <w:t>.</w:t>
            </w:r>
          </w:p>
          <w:p w:rsidR="00F40817" w:rsidRDefault="008B23B3" w:rsidP="00CC2104">
            <w:pPr>
              <w:rPr>
                <w:rFonts w:asciiTheme="minorHAnsi" w:hAnsiTheme="minorHAnsi" w:cstheme="minorHAnsi"/>
                <w:lang w:val="fr-BE"/>
              </w:rPr>
            </w:pPr>
            <w:r>
              <w:rPr>
                <w:rFonts w:asciiTheme="minorHAnsi" w:hAnsiTheme="minorHAnsi" w:cstheme="minorHAnsi"/>
                <w:lang w:val="fr-BE"/>
              </w:rPr>
              <w:lastRenderedPageBreak/>
              <w:t>La normalienne demande à tous les enfants de se boucher les oreilles. Elle murmure une courte phrase. Elle pose ensuite la question suivante aux enfants :</w:t>
            </w:r>
          </w:p>
          <w:p w:rsidR="008B23B3" w:rsidRDefault="008B23B3" w:rsidP="00CC2104">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Avez-vous entendu ce que je viens de dire ? »</w:t>
            </w:r>
          </w:p>
          <w:p w:rsidR="008B23B3" w:rsidRDefault="008B23B3" w:rsidP="00CC2104">
            <w:pPr>
              <w:rPr>
                <w:rFonts w:asciiTheme="minorHAnsi" w:hAnsiTheme="minorHAnsi" w:cstheme="minorHAnsi"/>
                <w:b/>
                <w:color w:val="632423" w:themeColor="accent2" w:themeShade="80"/>
                <w:lang w:val="fr-BE"/>
              </w:rPr>
            </w:pPr>
            <w:r>
              <w:rPr>
                <w:rFonts w:asciiTheme="minorHAnsi" w:hAnsiTheme="minorHAnsi" w:cstheme="minorHAnsi"/>
                <w:b/>
                <w:color w:val="632423" w:themeColor="accent2" w:themeShade="80"/>
                <w:lang w:val="fr-BE"/>
              </w:rPr>
              <w:t>« Non »</w:t>
            </w:r>
          </w:p>
          <w:p w:rsidR="008B23B3" w:rsidRDefault="008B23B3" w:rsidP="00CC2104">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A votre avis, pourquoi n’avez-vous rien entendu ? »</w:t>
            </w:r>
          </w:p>
          <w:p w:rsidR="008B23B3" w:rsidRDefault="008B23B3" w:rsidP="00CC2104">
            <w:pPr>
              <w:rPr>
                <w:rFonts w:asciiTheme="minorHAnsi" w:hAnsiTheme="minorHAnsi" w:cstheme="minorHAnsi"/>
                <w:b/>
                <w:color w:val="403152" w:themeColor="accent4" w:themeShade="80"/>
                <w:lang w:val="fr-BE"/>
              </w:rPr>
            </w:pPr>
            <w:r>
              <w:rPr>
                <w:rFonts w:asciiTheme="minorHAnsi" w:hAnsiTheme="minorHAnsi" w:cstheme="minorHAnsi"/>
                <w:b/>
                <w:color w:val="403152" w:themeColor="accent4" w:themeShade="80"/>
                <w:lang w:val="fr-BE"/>
              </w:rPr>
              <w:t>« Parce que nos oreilles étaient bouchées. »</w:t>
            </w:r>
          </w:p>
          <w:p w:rsidR="008B23B3" w:rsidRDefault="008B23B3" w:rsidP="00CC2104">
            <w:pPr>
              <w:rPr>
                <w:rFonts w:asciiTheme="minorHAnsi" w:hAnsiTheme="minorHAnsi" w:cstheme="minorHAnsi"/>
                <w:lang w:val="fr-BE"/>
              </w:rPr>
            </w:pPr>
            <w:r>
              <w:rPr>
                <w:rFonts w:asciiTheme="minorHAnsi" w:hAnsiTheme="minorHAnsi" w:cstheme="minorHAnsi"/>
                <w:lang w:val="fr-BE"/>
              </w:rPr>
              <w:t>La normalienne donne alors la consigne suivante aux enfants :</w:t>
            </w:r>
          </w:p>
          <w:p w:rsidR="008B23B3" w:rsidRDefault="008B23B3" w:rsidP="00CC2104">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Regardez tous les oreil</w:t>
            </w:r>
            <w:r w:rsidR="00CD3A06">
              <w:rPr>
                <w:rFonts w:asciiTheme="minorHAnsi" w:hAnsiTheme="minorHAnsi" w:cstheme="minorHAnsi"/>
                <w:b/>
                <w:color w:val="E36C0A" w:themeColor="accent6" w:themeShade="BF"/>
                <w:lang w:val="fr-BE"/>
              </w:rPr>
              <w:t>les de votre voisin. Maintenant, dites-moi où elles-sont situées. »</w:t>
            </w:r>
          </w:p>
          <w:p w:rsidR="00CD3A06" w:rsidRDefault="00CD3A06" w:rsidP="00CC2104">
            <w:pPr>
              <w:rPr>
                <w:rFonts w:asciiTheme="minorHAnsi" w:hAnsiTheme="minorHAnsi" w:cstheme="minorHAnsi"/>
                <w:b/>
                <w:color w:val="403152" w:themeColor="accent4" w:themeShade="80"/>
                <w:lang w:val="fr-BE"/>
              </w:rPr>
            </w:pPr>
            <w:r>
              <w:rPr>
                <w:rFonts w:asciiTheme="minorHAnsi" w:hAnsiTheme="minorHAnsi" w:cstheme="minorHAnsi"/>
                <w:b/>
                <w:color w:val="403152" w:themeColor="accent4" w:themeShade="80"/>
                <w:lang w:val="fr-BE"/>
              </w:rPr>
              <w:t>« Sur chaque côté de la tête »</w:t>
            </w:r>
          </w:p>
          <w:p w:rsidR="00CD3A06" w:rsidRDefault="00CD3A06" w:rsidP="00CC2104">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Bien, maintenant, pas où pensez-vous que les sons entrent ? »</w:t>
            </w:r>
          </w:p>
          <w:p w:rsidR="00CD3A06" w:rsidRDefault="00CD3A06" w:rsidP="00CC2104">
            <w:pPr>
              <w:rPr>
                <w:rFonts w:asciiTheme="minorHAnsi" w:hAnsiTheme="minorHAnsi" w:cstheme="minorHAnsi"/>
                <w:lang w:val="fr-BE"/>
              </w:rPr>
            </w:pPr>
            <w:r>
              <w:rPr>
                <w:rFonts w:asciiTheme="minorHAnsi" w:hAnsiTheme="minorHAnsi" w:cstheme="minorHAnsi"/>
                <w:lang w:val="fr-BE"/>
              </w:rPr>
              <w:t>La normalienne note les hypothèses des enfants au TN.</w:t>
            </w:r>
          </w:p>
          <w:p w:rsidR="00CD3A06" w:rsidRDefault="00CD3A06" w:rsidP="00CC2104">
            <w:pPr>
              <w:rPr>
                <w:rFonts w:asciiTheme="minorHAnsi" w:hAnsiTheme="minorHAnsi" w:cstheme="minorHAnsi"/>
                <w:lang w:val="fr-BE"/>
              </w:rPr>
            </w:pPr>
          </w:p>
          <w:p w:rsidR="00CD3A06" w:rsidRDefault="00CD3A06" w:rsidP="00CD3A06">
            <w:pPr>
              <w:rPr>
                <w:rFonts w:asciiTheme="minorHAnsi" w:hAnsiTheme="minorHAnsi" w:cstheme="minorHAnsi"/>
                <w:lang w:val="fr-BE"/>
              </w:rPr>
            </w:pPr>
            <w:r>
              <w:rPr>
                <w:rFonts w:asciiTheme="minorHAnsi" w:hAnsiTheme="minorHAnsi" w:cstheme="minorHAnsi"/>
                <w:lang w:val="fr-BE"/>
              </w:rPr>
              <w:t xml:space="preserve">Pour ce sens-ci, les enfants ne devront pas travailler en ateliers. </w:t>
            </w:r>
          </w:p>
          <w:p w:rsidR="00CD3A06" w:rsidRPr="00CD3A06" w:rsidRDefault="00CD3A06" w:rsidP="00CD3A06">
            <w:pPr>
              <w:rPr>
                <w:rFonts w:asciiTheme="minorHAnsi" w:hAnsiTheme="minorHAnsi" w:cstheme="minorHAnsi"/>
                <w:lang w:val="fr-BE"/>
              </w:rPr>
            </w:pPr>
            <w:r w:rsidRPr="00CD3A06">
              <w:rPr>
                <w:rFonts w:asciiTheme="minorHAnsi" w:hAnsiTheme="minorHAnsi" w:cstheme="minorHAnsi"/>
                <w:lang w:val="fr-BE"/>
              </w:rPr>
              <w:t>1)</w:t>
            </w:r>
            <w:r>
              <w:rPr>
                <w:rFonts w:asciiTheme="minorHAnsi" w:hAnsiTheme="minorHAnsi" w:cstheme="minorHAnsi"/>
                <w:lang w:val="fr-BE"/>
              </w:rPr>
              <w:t xml:space="preserve"> </w:t>
            </w:r>
            <w:r w:rsidRPr="00CD3A06">
              <w:rPr>
                <w:rFonts w:asciiTheme="minorHAnsi" w:hAnsiTheme="minorHAnsi" w:cstheme="minorHAnsi"/>
                <w:lang w:val="fr-BE"/>
              </w:rPr>
              <w:t>La normalienne demande aux enfants de reprendre leur carnet sur les 5 sens. Elle met un CD dans le lecteur. Sur ce CD se trouvent des bruitages de la vie de tous les jours. Elle donne la consigne suivante aux enfants :</w:t>
            </w:r>
          </w:p>
          <w:p w:rsidR="00CD3A06" w:rsidRDefault="00CD3A06" w:rsidP="00CD3A06">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Je vais faire passer tous les bruitages d’un coup. Vous allez les écouter attentivement. Ensuite, je les ferai passer un à un et vous aurez alors le temps de dessiner ce que vous venez d’entendre. »</w:t>
            </w:r>
          </w:p>
          <w:p w:rsidR="00CD3A06" w:rsidRDefault="00CD3A06" w:rsidP="00CD3A06">
            <w:pPr>
              <w:rPr>
                <w:rFonts w:asciiTheme="minorHAnsi" w:hAnsiTheme="minorHAnsi" w:cstheme="minorHAnsi"/>
                <w:lang w:val="fr-BE"/>
              </w:rPr>
            </w:pPr>
            <w:r>
              <w:rPr>
                <w:rFonts w:asciiTheme="minorHAnsi" w:hAnsiTheme="minorHAnsi" w:cstheme="minorHAnsi"/>
                <w:lang w:val="fr-BE"/>
              </w:rPr>
              <w:t>La normalienne lance le CD</w:t>
            </w:r>
          </w:p>
          <w:p w:rsidR="00CD3A06" w:rsidRDefault="00CD3A06" w:rsidP="00CD3A06">
            <w:pPr>
              <w:rPr>
                <w:rFonts w:asciiTheme="minorHAnsi" w:hAnsiTheme="minorHAnsi" w:cstheme="minorHAnsi"/>
                <w:lang w:val="fr-BE"/>
              </w:rPr>
            </w:pPr>
            <w:r>
              <w:rPr>
                <w:rFonts w:asciiTheme="minorHAnsi" w:hAnsiTheme="minorHAnsi" w:cstheme="minorHAnsi"/>
                <w:lang w:val="fr-BE"/>
              </w:rPr>
              <w:t>2) La normalienne place les enfants en deux lignes qui se font face. Elle donne la consigne suivante aux enfants :</w:t>
            </w:r>
          </w:p>
          <w:p w:rsidR="00CD3A06" w:rsidRDefault="00CD3A06" w:rsidP="00CD3A06">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xml:space="preserve">« Je vais bander les yeux de l’un d’autre vous. Je vais ensuite donner les castagnettes que j’ai en main à l’un des enfants de la ligne d’en face. Celui-ci devra </w:t>
            </w:r>
            <w:r>
              <w:rPr>
                <w:rFonts w:asciiTheme="minorHAnsi" w:hAnsiTheme="minorHAnsi" w:cstheme="minorHAnsi"/>
                <w:b/>
                <w:color w:val="E36C0A" w:themeColor="accent6" w:themeShade="BF"/>
                <w:lang w:val="fr-BE"/>
              </w:rPr>
              <w:lastRenderedPageBreak/>
              <w:t>jouer avec les castagnettes, ainsi, celui qui a les yeux bandés pourra se diriger vers lui. Mais attention, il ne faut pas que les autres parlent sinon l’exercice ne fonctionne plus ! »</w:t>
            </w:r>
          </w:p>
          <w:p w:rsidR="00CD3A06" w:rsidRDefault="00CD3A06" w:rsidP="00CD3A06">
            <w:pPr>
              <w:rPr>
                <w:rFonts w:asciiTheme="minorHAnsi" w:hAnsiTheme="minorHAnsi" w:cstheme="minorHAnsi"/>
                <w:lang w:val="fr-BE"/>
              </w:rPr>
            </w:pPr>
            <w:r>
              <w:rPr>
                <w:rFonts w:asciiTheme="minorHAnsi" w:hAnsiTheme="minorHAnsi" w:cstheme="minorHAnsi"/>
                <w:lang w:val="fr-BE"/>
              </w:rPr>
              <w:t>La normalienne demande s’il y a un volontaire pour avoir les yeux bandés. Elle peut répéter le jeu deux-trois fois s’il y a plusieurs enfants demandeurs d’avoir les yeux bandés.</w:t>
            </w:r>
          </w:p>
          <w:p w:rsidR="00554383" w:rsidRDefault="00554383" w:rsidP="00CD3A06">
            <w:pPr>
              <w:rPr>
                <w:rFonts w:asciiTheme="minorHAnsi" w:hAnsiTheme="minorHAnsi" w:cstheme="minorHAnsi"/>
                <w:lang w:val="fr-BE"/>
              </w:rPr>
            </w:pPr>
          </w:p>
          <w:p w:rsidR="00554383" w:rsidRDefault="00554383" w:rsidP="00554383">
            <w:pPr>
              <w:rPr>
                <w:rFonts w:asciiTheme="minorHAnsi" w:hAnsiTheme="minorHAnsi" w:cstheme="minorHAnsi"/>
                <w:lang w:val="fr-BE"/>
              </w:rPr>
            </w:pPr>
            <w:r>
              <w:rPr>
                <w:rFonts w:asciiTheme="minorHAnsi" w:hAnsiTheme="minorHAnsi" w:cstheme="minorHAnsi"/>
                <w:lang w:val="fr-BE"/>
              </w:rPr>
              <w:t>La normalienne demande aux enfants de lui raconter ce qu’ils ont vécu. Elle oralise avec eux tout ce qui vient d’être vu. Elle leur demande après de prendre leur crayon d’écriture et de prendre la feuille où est dessinée une oreille. Elle complète la feuille avec les enfants en écrivant les mots manquants au TN que les enfants copient dans leur carnet.</w:t>
            </w:r>
          </w:p>
          <w:p w:rsidR="00554383" w:rsidRDefault="00554383" w:rsidP="00CD3A06">
            <w:pPr>
              <w:rPr>
                <w:rFonts w:asciiTheme="minorHAnsi" w:hAnsiTheme="minorHAnsi" w:cstheme="minorHAnsi"/>
                <w:lang w:val="fr-BE"/>
              </w:rPr>
            </w:pPr>
          </w:p>
          <w:p w:rsidR="00554383" w:rsidRDefault="00554383" w:rsidP="00CD3A06">
            <w:pPr>
              <w:rPr>
                <w:rFonts w:asciiTheme="minorHAnsi" w:hAnsiTheme="minorHAnsi" w:cstheme="minorHAnsi"/>
                <w:lang w:val="fr-BE"/>
              </w:rPr>
            </w:pPr>
          </w:p>
          <w:p w:rsidR="00554383" w:rsidRDefault="00554383" w:rsidP="00CD3A06">
            <w:pPr>
              <w:rPr>
                <w:rFonts w:asciiTheme="minorHAnsi" w:hAnsiTheme="minorHAnsi" w:cstheme="minorHAnsi"/>
                <w:lang w:val="fr-BE"/>
              </w:rPr>
            </w:pPr>
            <w:r>
              <w:rPr>
                <w:rFonts w:asciiTheme="minorHAnsi" w:hAnsiTheme="minorHAnsi" w:cstheme="minorHAnsi"/>
                <w:lang w:val="fr-BE"/>
              </w:rPr>
              <w:t>La normalienne demande à un enfant de se boucher le nez avec ses doigts. Elle passe sous son nez un petit pot contenant un ingrédient qui a une forte odeur. Elle pose à l’enfant la question suivante :</w:t>
            </w:r>
          </w:p>
          <w:p w:rsidR="00554383" w:rsidRDefault="00554383" w:rsidP="00CD3A06">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Sens-tu l’odeur qu’il y a dans mon petit pot ? »</w:t>
            </w:r>
          </w:p>
          <w:p w:rsidR="00554383" w:rsidRDefault="00554383" w:rsidP="00CD3A06">
            <w:pPr>
              <w:rPr>
                <w:rFonts w:asciiTheme="minorHAnsi" w:hAnsiTheme="minorHAnsi" w:cstheme="minorHAnsi"/>
                <w:b/>
                <w:color w:val="403152" w:themeColor="accent4" w:themeShade="80"/>
                <w:lang w:val="fr-BE"/>
              </w:rPr>
            </w:pPr>
            <w:r>
              <w:rPr>
                <w:rFonts w:asciiTheme="minorHAnsi" w:hAnsiTheme="minorHAnsi" w:cstheme="minorHAnsi"/>
                <w:b/>
                <w:color w:val="403152" w:themeColor="accent4" w:themeShade="80"/>
                <w:lang w:val="fr-BE"/>
              </w:rPr>
              <w:t>« Non »</w:t>
            </w:r>
          </w:p>
          <w:p w:rsidR="00554383" w:rsidRDefault="00554383" w:rsidP="00CD3A06">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Pourquoi ?</w:t>
            </w:r>
          </w:p>
          <w:p w:rsidR="00554383" w:rsidRDefault="00554383" w:rsidP="00CD3A06">
            <w:pPr>
              <w:rPr>
                <w:rFonts w:asciiTheme="minorHAnsi" w:hAnsiTheme="minorHAnsi" w:cstheme="minorHAnsi"/>
                <w:b/>
                <w:color w:val="403152" w:themeColor="accent4" w:themeShade="80"/>
                <w:lang w:val="fr-BE"/>
              </w:rPr>
            </w:pPr>
            <w:r>
              <w:rPr>
                <w:rFonts w:asciiTheme="minorHAnsi" w:hAnsiTheme="minorHAnsi" w:cstheme="minorHAnsi"/>
                <w:b/>
                <w:color w:val="403152" w:themeColor="accent4" w:themeShade="80"/>
                <w:lang w:val="fr-BE"/>
              </w:rPr>
              <w:t>« Car j’ai le nez bouché »</w:t>
            </w:r>
          </w:p>
          <w:p w:rsidR="00554383" w:rsidRDefault="00554383" w:rsidP="00CD3A06">
            <w:pPr>
              <w:rPr>
                <w:rFonts w:asciiTheme="minorHAnsi" w:hAnsiTheme="minorHAnsi" w:cstheme="minorHAnsi"/>
                <w:i/>
                <w:lang w:val="fr-BE"/>
              </w:rPr>
            </w:pPr>
            <w:r>
              <w:rPr>
                <w:rFonts w:asciiTheme="minorHAnsi" w:hAnsiTheme="minorHAnsi" w:cstheme="minorHAnsi"/>
                <w:lang w:val="fr-BE"/>
              </w:rPr>
              <w:t xml:space="preserve">La normalienne demande aux enfants si ça leur est déjà arrivé d’avoir le nez bouché à cause d’un rhume et s’ils pouvaient encore sentir quelque chose. </w:t>
            </w:r>
            <w:r>
              <w:rPr>
                <w:rFonts w:asciiTheme="minorHAnsi" w:hAnsiTheme="minorHAnsi" w:cstheme="minorHAnsi"/>
                <w:i/>
                <w:lang w:val="fr-BE"/>
              </w:rPr>
              <w:t>Réponses de deux élèves maximum.</w:t>
            </w:r>
          </w:p>
          <w:p w:rsidR="00554383" w:rsidRDefault="00554383" w:rsidP="00CD3A06">
            <w:pPr>
              <w:rPr>
                <w:rFonts w:asciiTheme="minorHAnsi" w:hAnsiTheme="minorHAnsi" w:cstheme="minorHAnsi"/>
                <w:lang w:val="fr-BE"/>
              </w:rPr>
            </w:pPr>
            <w:r>
              <w:rPr>
                <w:rFonts w:asciiTheme="minorHAnsi" w:hAnsiTheme="minorHAnsi" w:cstheme="minorHAnsi"/>
                <w:lang w:val="fr-BE"/>
              </w:rPr>
              <w:t>La normalienne pose alors la question suivante :</w:t>
            </w:r>
          </w:p>
          <w:p w:rsidR="00554383" w:rsidRDefault="00554383" w:rsidP="00CD3A06">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Par où l’odeur arrive-t-elle ? »</w:t>
            </w:r>
          </w:p>
          <w:p w:rsidR="00554383" w:rsidRDefault="00554383" w:rsidP="00CD3A06">
            <w:pPr>
              <w:rPr>
                <w:rFonts w:asciiTheme="minorHAnsi" w:hAnsiTheme="minorHAnsi" w:cstheme="minorHAnsi"/>
                <w:lang w:val="fr-BE"/>
              </w:rPr>
            </w:pPr>
            <w:r>
              <w:rPr>
                <w:rFonts w:asciiTheme="minorHAnsi" w:hAnsiTheme="minorHAnsi" w:cstheme="minorHAnsi"/>
                <w:lang w:val="fr-BE"/>
              </w:rPr>
              <w:t>La normalienne récolte les hypothèses des enfants et les note au TN.</w:t>
            </w:r>
          </w:p>
          <w:p w:rsidR="00554383" w:rsidRDefault="00554383" w:rsidP="00CD3A06">
            <w:pPr>
              <w:rPr>
                <w:rFonts w:asciiTheme="minorHAnsi" w:hAnsiTheme="minorHAnsi" w:cstheme="minorHAnsi"/>
                <w:lang w:val="fr-BE"/>
              </w:rPr>
            </w:pPr>
          </w:p>
          <w:p w:rsidR="00554383" w:rsidRDefault="00554383" w:rsidP="00CD3A06">
            <w:pPr>
              <w:rPr>
                <w:rFonts w:asciiTheme="minorHAnsi" w:hAnsiTheme="minorHAnsi" w:cstheme="minorHAnsi"/>
                <w:lang w:val="fr-BE"/>
              </w:rPr>
            </w:pPr>
          </w:p>
          <w:p w:rsidR="00262547" w:rsidRDefault="00262547" w:rsidP="00CD3A06">
            <w:pPr>
              <w:rPr>
                <w:rFonts w:asciiTheme="minorHAnsi" w:hAnsiTheme="minorHAnsi" w:cstheme="minorHAnsi"/>
                <w:lang w:val="fr-BE"/>
              </w:rPr>
            </w:pPr>
          </w:p>
          <w:p w:rsidR="00554383" w:rsidRDefault="00554383" w:rsidP="00CD3A06">
            <w:pPr>
              <w:rPr>
                <w:rFonts w:asciiTheme="minorHAnsi" w:hAnsiTheme="minorHAnsi" w:cstheme="minorHAnsi"/>
                <w:lang w:val="fr-BE"/>
              </w:rPr>
            </w:pPr>
            <w:r>
              <w:rPr>
                <w:rFonts w:asciiTheme="minorHAnsi" w:hAnsiTheme="minorHAnsi" w:cstheme="minorHAnsi"/>
                <w:lang w:val="fr-BE"/>
              </w:rPr>
              <w:t>La normalienne place les enfants autour de la table d’observation. Elle dispose des petites fiches sur lesquelles on peut observer des images. La normalienne va faire sentir les petits pots à chaque enfant. Ensuite ils devront se mettre d’accord sur la fiche à mettre en lien avec le petit, c’est-à-dire la fiche qui correspond à l’odeur sentie.</w:t>
            </w:r>
          </w:p>
          <w:p w:rsidR="00554383" w:rsidRDefault="00554383" w:rsidP="00CD3A06">
            <w:pPr>
              <w:rPr>
                <w:rFonts w:asciiTheme="minorHAnsi" w:hAnsiTheme="minorHAnsi" w:cstheme="minorHAnsi"/>
                <w:lang w:val="fr-BE"/>
              </w:rPr>
            </w:pPr>
            <w:r>
              <w:rPr>
                <w:rFonts w:asciiTheme="minorHAnsi" w:hAnsiTheme="minorHAnsi" w:cstheme="minorHAnsi"/>
                <w:lang w:val="fr-BE"/>
              </w:rPr>
              <w:t xml:space="preserve">Ils vont ensuite devoir dessiner, dans leur carnet des cinq sens, l’odeur qu’ils ont préférée. </w:t>
            </w:r>
          </w:p>
          <w:p w:rsidR="00C117E1" w:rsidRDefault="00C117E1" w:rsidP="00CD3A06">
            <w:pPr>
              <w:rPr>
                <w:rFonts w:asciiTheme="minorHAnsi" w:hAnsiTheme="minorHAnsi" w:cstheme="minorHAnsi"/>
                <w:lang w:val="fr-BE"/>
              </w:rPr>
            </w:pPr>
          </w:p>
          <w:p w:rsidR="00C117E1" w:rsidRDefault="00C117E1" w:rsidP="00C117E1">
            <w:pPr>
              <w:rPr>
                <w:rFonts w:asciiTheme="minorHAnsi" w:hAnsiTheme="minorHAnsi" w:cstheme="minorHAnsi"/>
                <w:lang w:val="fr-BE"/>
              </w:rPr>
            </w:pPr>
            <w:r>
              <w:rPr>
                <w:rFonts w:asciiTheme="minorHAnsi" w:hAnsiTheme="minorHAnsi" w:cstheme="minorHAnsi"/>
                <w:lang w:val="fr-BE"/>
              </w:rPr>
              <w:t>La normalienne demande aux enfants de lui raconter ce qu’ils ont vécu. Elle oralise avec eux tout ce qui vient d’être vu. Elle leur demande après de prendre leur crayon d’écriture et de prendre la feuille où est dessiné un nez. Elle complète la feuille avec les enfants en écrivant les mots manquants au TN que les enfants copient dans leur carnet.</w:t>
            </w:r>
          </w:p>
          <w:p w:rsidR="00C117E1" w:rsidRDefault="00C117E1" w:rsidP="00CD3A06">
            <w:pPr>
              <w:rPr>
                <w:rFonts w:asciiTheme="minorHAnsi" w:hAnsiTheme="minorHAnsi" w:cstheme="minorHAnsi"/>
                <w:lang w:val="fr-BE"/>
              </w:rPr>
            </w:pPr>
          </w:p>
          <w:p w:rsidR="00C117E1" w:rsidRDefault="00C117E1" w:rsidP="00CD3A06">
            <w:pPr>
              <w:rPr>
                <w:rFonts w:asciiTheme="minorHAnsi" w:hAnsiTheme="minorHAnsi" w:cstheme="minorHAnsi"/>
                <w:lang w:val="fr-BE"/>
              </w:rPr>
            </w:pPr>
          </w:p>
          <w:p w:rsidR="00C117E1" w:rsidRDefault="00C117E1" w:rsidP="00CD3A06">
            <w:pPr>
              <w:rPr>
                <w:rFonts w:asciiTheme="minorHAnsi" w:hAnsiTheme="minorHAnsi" w:cstheme="minorHAnsi"/>
                <w:lang w:val="fr-BE"/>
              </w:rPr>
            </w:pPr>
          </w:p>
          <w:p w:rsidR="00C117E1" w:rsidRDefault="00C117E1" w:rsidP="00CD3A06">
            <w:pPr>
              <w:rPr>
                <w:rFonts w:asciiTheme="minorHAnsi" w:hAnsiTheme="minorHAnsi" w:cstheme="minorHAnsi"/>
                <w:lang w:val="fr-BE"/>
              </w:rPr>
            </w:pPr>
            <w:r>
              <w:rPr>
                <w:rFonts w:asciiTheme="minorHAnsi" w:hAnsiTheme="minorHAnsi" w:cstheme="minorHAnsi"/>
                <w:lang w:val="fr-BE"/>
              </w:rPr>
              <w:t>La normalienne demande aux enfants de s’asseoir autour de la table d’observation. Elle leur demande de pencher la tête en arrière, d’ouvrir la bouche et de ne plus bouger. Elle passe auprès de chaque enfant et dépose un peu de sucre dans leur bouche, soit sur la joue, soit sur le palais, soit sur les dents, soit sur l</w:t>
            </w:r>
            <w:r w:rsidR="00BD3FA2">
              <w:rPr>
                <w:rFonts w:asciiTheme="minorHAnsi" w:hAnsiTheme="minorHAnsi" w:cstheme="minorHAnsi"/>
                <w:lang w:val="fr-BE"/>
              </w:rPr>
              <w:t xml:space="preserve">a langue. La normalienne demande aux enfants d’avaler puis de lui dire qui a goûté quelque chose. Il ressort vite que ceux qui ont goûté le sucre sont ceux qui l’ont eu sur la langue </w:t>
            </w:r>
            <w:r w:rsidR="00BD3FA2" w:rsidRPr="00BD3FA2">
              <w:rPr>
                <w:rFonts w:asciiTheme="minorHAnsi" w:hAnsiTheme="minorHAnsi" w:cstheme="minorHAnsi"/>
                <w:sz w:val="20"/>
                <w:lang w:val="fr-BE"/>
              </w:rPr>
              <w:sym w:font="Wingdings" w:char="F0E0"/>
            </w:r>
            <w:r w:rsidR="00BD3FA2">
              <w:rPr>
                <w:rFonts w:asciiTheme="minorHAnsi" w:hAnsiTheme="minorHAnsi" w:cstheme="minorHAnsi"/>
                <w:lang w:val="fr-BE"/>
              </w:rPr>
              <w:t xml:space="preserve"> on goûte les aliments avec la langue !</w:t>
            </w:r>
          </w:p>
          <w:p w:rsidR="00BD3FA2" w:rsidRDefault="00BD3FA2" w:rsidP="00CD3A06">
            <w:pPr>
              <w:rPr>
                <w:rFonts w:asciiTheme="minorHAnsi" w:hAnsiTheme="minorHAnsi" w:cstheme="minorHAnsi"/>
                <w:lang w:val="fr-BE"/>
              </w:rPr>
            </w:pPr>
            <w:r>
              <w:rPr>
                <w:rFonts w:asciiTheme="minorHAnsi" w:hAnsiTheme="minorHAnsi" w:cstheme="minorHAnsi"/>
                <w:lang w:val="fr-BE"/>
              </w:rPr>
              <w:t>La normalienne pose la question suivante aux enfants :</w:t>
            </w:r>
          </w:p>
          <w:p w:rsidR="00BD3FA2" w:rsidRDefault="00BD3FA2" w:rsidP="00CD3A06">
            <w:pPr>
              <w:rPr>
                <w:rFonts w:asciiTheme="minorHAnsi" w:hAnsiTheme="minorHAnsi" w:cstheme="minorHAnsi"/>
                <w:b/>
                <w:color w:val="E36C0A" w:themeColor="accent6" w:themeShade="BF"/>
                <w:lang w:val="fr-BE"/>
              </w:rPr>
            </w:pPr>
            <w:r>
              <w:rPr>
                <w:rFonts w:asciiTheme="minorHAnsi" w:hAnsiTheme="minorHAnsi" w:cstheme="minorHAnsi"/>
                <w:b/>
                <w:color w:val="E36C0A" w:themeColor="accent6" w:themeShade="BF"/>
                <w:lang w:val="fr-BE"/>
              </w:rPr>
              <w:t>« A votre avis, qu’est-ce qu’il y a sur la langue qui nous permet de goûter ce qu’on mange ? »</w:t>
            </w:r>
          </w:p>
          <w:p w:rsidR="00BD3FA2" w:rsidRDefault="00BD3FA2" w:rsidP="00CD3A06">
            <w:pPr>
              <w:rPr>
                <w:rFonts w:asciiTheme="minorHAnsi" w:hAnsiTheme="minorHAnsi" w:cstheme="minorHAnsi"/>
                <w:lang w:val="fr-BE"/>
              </w:rPr>
            </w:pPr>
            <w:r>
              <w:rPr>
                <w:rFonts w:asciiTheme="minorHAnsi" w:hAnsiTheme="minorHAnsi" w:cstheme="minorHAnsi"/>
                <w:lang w:val="fr-BE"/>
              </w:rPr>
              <w:lastRenderedPageBreak/>
              <w:t>La normalienne récolte les hypothèses des enfants et les note au TN.</w:t>
            </w:r>
          </w:p>
          <w:p w:rsidR="00BD3FA2" w:rsidRDefault="00BD3FA2" w:rsidP="00CD3A06">
            <w:pPr>
              <w:rPr>
                <w:rFonts w:asciiTheme="minorHAnsi" w:hAnsiTheme="minorHAnsi" w:cstheme="minorHAnsi"/>
                <w:lang w:val="fr-BE"/>
              </w:rPr>
            </w:pPr>
          </w:p>
          <w:p w:rsidR="00BD3FA2" w:rsidRDefault="00BD3FA2" w:rsidP="00CD3A06">
            <w:pPr>
              <w:rPr>
                <w:rFonts w:asciiTheme="minorHAnsi" w:hAnsiTheme="minorHAnsi" w:cstheme="minorHAnsi"/>
                <w:lang w:val="fr-BE"/>
              </w:rPr>
            </w:pPr>
            <w:r>
              <w:rPr>
                <w:rFonts w:asciiTheme="minorHAnsi" w:hAnsiTheme="minorHAnsi" w:cstheme="minorHAnsi"/>
                <w:lang w:val="fr-BE"/>
              </w:rPr>
              <w:t>Les enfants restent autour de la table d’observation. La normalienne sort plein de petits pots dans lesquels se trouvent des aliments à goûter.</w:t>
            </w:r>
          </w:p>
          <w:p w:rsidR="00BD3FA2" w:rsidRDefault="00BD3FA2" w:rsidP="00CD3A06">
            <w:pPr>
              <w:rPr>
                <w:rFonts w:asciiTheme="minorHAnsi" w:hAnsiTheme="minorHAnsi" w:cstheme="minorHAnsi"/>
                <w:lang w:val="fr-BE"/>
              </w:rPr>
            </w:pPr>
            <w:r>
              <w:rPr>
                <w:rFonts w:asciiTheme="minorHAnsi" w:hAnsiTheme="minorHAnsi" w:cstheme="minorHAnsi"/>
                <w:lang w:val="fr-BE"/>
              </w:rPr>
              <w:t>Chacun à leur tour, les enfants devront fermer leurs yeux et goûter un des aliments que la normalienne leur proposera. Ils devront ensuite dire ce qu’ils ont goûté puis ouvrir leurs yeux pour vérifier.</w:t>
            </w:r>
          </w:p>
          <w:p w:rsidR="00BD3FA2" w:rsidRDefault="00BD3FA2" w:rsidP="00CD3A06">
            <w:pPr>
              <w:rPr>
                <w:rFonts w:asciiTheme="minorHAnsi" w:hAnsiTheme="minorHAnsi" w:cstheme="minorHAnsi"/>
                <w:lang w:val="fr-BE"/>
              </w:rPr>
            </w:pPr>
            <w:r>
              <w:rPr>
                <w:rFonts w:asciiTheme="minorHAnsi" w:hAnsiTheme="minorHAnsi" w:cstheme="minorHAnsi"/>
                <w:lang w:val="fr-BE"/>
              </w:rPr>
              <w:t>La normalienne leur demande ensuite de dessiner, dans leur carnet des sens, quelque chose qu’ils ont aimé goûter et puis quelque chose qu’ils n’</w:t>
            </w:r>
            <w:r w:rsidR="00464DDD">
              <w:rPr>
                <w:rFonts w:asciiTheme="minorHAnsi" w:hAnsiTheme="minorHAnsi" w:cstheme="minorHAnsi"/>
                <w:lang w:val="fr-BE"/>
              </w:rPr>
              <w:t xml:space="preserve">ont pas aimé goûter </w:t>
            </w:r>
            <w:r w:rsidR="00464DDD" w:rsidRPr="00464DDD">
              <w:rPr>
                <w:rFonts w:asciiTheme="minorHAnsi" w:hAnsiTheme="minorHAnsi" w:cstheme="minorHAnsi"/>
                <w:sz w:val="20"/>
                <w:lang w:val="fr-BE"/>
              </w:rPr>
              <w:sym w:font="Wingdings" w:char="F0E0"/>
            </w:r>
            <w:r w:rsidR="00464DDD">
              <w:rPr>
                <w:rFonts w:asciiTheme="minorHAnsi" w:hAnsiTheme="minorHAnsi" w:cstheme="minorHAnsi"/>
                <w:lang w:val="fr-BE"/>
              </w:rPr>
              <w:t xml:space="preserve"> les goûts sont propres à chaque personne.</w:t>
            </w:r>
          </w:p>
          <w:p w:rsidR="00BD3FA2" w:rsidRDefault="00BD3FA2" w:rsidP="00CD3A06">
            <w:pPr>
              <w:rPr>
                <w:rFonts w:asciiTheme="minorHAnsi" w:hAnsiTheme="minorHAnsi" w:cstheme="minorHAnsi"/>
                <w:lang w:val="fr-BE"/>
              </w:rPr>
            </w:pPr>
          </w:p>
          <w:p w:rsidR="00464DDD" w:rsidRDefault="00464DDD" w:rsidP="00464DDD">
            <w:pPr>
              <w:rPr>
                <w:rFonts w:asciiTheme="minorHAnsi" w:hAnsiTheme="minorHAnsi" w:cstheme="minorHAnsi"/>
                <w:lang w:val="fr-BE"/>
              </w:rPr>
            </w:pPr>
            <w:r>
              <w:rPr>
                <w:rFonts w:asciiTheme="minorHAnsi" w:hAnsiTheme="minorHAnsi" w:cstheme="minorHAnsi"/>
                <w:lang w:val="fr-BE"/>
              </w:rPr>
              <w:t>La normalienne demande aux enfants de lui raconter ce qu’ils ont vécu. Elle oralise avec eux tout ce qui vient d’être vu. Elle leur demande après de prendre leur crayon d’écriture et de prendre la feuille où est dessinée une langue. Elle complète la feuille avec les enfants en écrivant les mots manquants au TN que les enfants copient dans leur carnet.</w:t>
            </w:r>
          </w:p>
          <w:p w:rsidR="00BD3FA2" w:rsidRDefault="00BD3FA2" w:rsidP="00CD3A06">
            <w:pPr>
              <w:rPr>
                <w:rFonts w:asciiTheme="minorHAnsi" w:hAnsiTheme="minorHAnsi" w:cstheme="minorHAnsi"/>
                <w:lang w:val="fr-BE"/>
              </w:rPr>
            </w:pPr>
          </w:p>
          <w:p w:rsidR="00464DDD" w:rsidRDefault="00464DDD" w:rsidP="00CD3A06">
            <w:pPr>
              <w:rPr>
                <w:rFonts w:asciiTheme="minorHAnsi" w:hAnsiTheme="minorHAnsi" w:cstheme="minorHAnsi"/>
                <w:lang w:val="fr-BE"/>
              </w:rPr>
            </w:pPr>
            <w:r>
              <w:rPr>
                <w:rFonts w:asciiTheme="minorHAnsi" w:hAnsiTheme="minorHAnsi" w:cstheme="minorHAnsi"/>
                <w:lang w:val="fr-BE"/>
              </w:rPr>
              <w:t>La normalienne demande aux enfants de prendre les deux dernières pages de leur carnet. Sur celles-ci se trouvent une synthèse générale des cinq sens ainsi qu’un corps humain à annoter à l’aide des cinq organes.</w:t>
            </w:r>
          </w:p>
          <w:p w:rsidR="00464DDD" w:rsidRPr="00BD3FA2" w:rsidRDefault="00464DDD" w:rsidP="00464DDD">
            <w:pPr>
              <w:rPr>
                <w:rFonts w:asciiTheme="minorHAnsi" w:hAnsiTheme="minorHAnsi" w:cstheme="minorHAnsi"/>
                <w:lang w:val="fr-BE"/>
              </w:rPr>
            </w:pPr>
            <w:r>
              <w:rPr>
                <w:rFonts w:asciiTheme="minorHAnsi" w:hAnsiTheme="minorHAnsi" w:cstheme="minorHAnsi"/>
                <w:lang w:val="fr-BE"/>
              </w:rPr>
              <w:t>Elle reprend ensuite les hypothèses émises en début de leçon par les enfants. Ainsi, on peut vérifier si les hypothèses de départ étaient correctes et si les enfants ont appris de nouvelles choses.</w:t>
            </w:r>
          </w:p>
        </w:tc>
        <w:tc>
          <w:tcPr>
            <w:tcW w:w="5400" w:type="dxa"/>
          </w:tcPr>
          <w:p w:rsidR="00E24A1B" w:rsidRPr="00464DDD" w:rsidRDefault="00464DDD" w:rsidP="009C67E6">
            <w:pPr>
              <w:rPr>
                <w:rFonts w:asciiTheme="minorHAnsi" w:hAnsiTheme="minorHAnsi" w:cstheme="minorHAnsi"/>
                <w:color w:val="EA42BA"/>
                <w:u w:val="single"/>
                <w:lang w:val="fr-BE"/>
              </w:rPr>
            </w:pPr>
            <w:r w:rsidRPr="00464DDD">
              <w:rPr>
                <w:rFonts w:asciiTheme="minorHAnsi" w:hAnsiTheme="minorHAnsi" w:cstheme="minorHAnsi"/>
                <w:color w:val="EA42BA"/>
                <w:u w:val="single"/>
                <w:lang w:val="fr-BE"/>
              </w:rPr>
              <w:lastRenderedPageBreak/>
              <w:t>La vision :</w:t>
            </w:r>
          </w:p>
          <w:p w:rsidR="000B4028" w:rsidRDefault="00464DDD" w:rsidP="009C67E6">
            <w:pPr>
              <w:rPr>
                <w:rFonts w:asciiTheme="minorHAnsi" w:hAnsiTheme="minorHAnsi" w:cstheme="minorHAnsi"/>
                <w:lang w:val="fr-BE"/>
              </w:rPr>
            </w:pPr>
            <w:r>
              <w:rPr>
                <w:rFonts w:asciiTheme="minorHAnsi" w:hAnsiTheme="minorHAnsi" w:cstheme="minorHAnsi"/>
                <w:lang w:val="fr-BE"/>
              </w:rPr>
              <w:t xml:space="preserve">On voit avec nos yeux. </w:t>
            </w:r>
          </w:p>
          <w:p w:rsidR="00464DDD" w:rsidRDefault="00464DDD" w:rsidP="009C67E6">
            <w:pPr>
              <w:rPr>
                <w:rFonts w:asciiTheme="minorHAnsi" w:hAnsiTheme="minorHAnsi" w:cstheme="minorHAnsi"/>
                <w:lang w:val="fr-BE"/>
              </w:rPr>
            </w:pPr>
            <w:r>
              <w:rPr>
                <w:rFonts w:asciiTheme="minorHAnsi" w:hAnsiTheme="minorHAnsi" w:cstheme="minorHAnsi"/>
                <w:lang w:val="fr-BE"/>
              </w:rPr>
              <w:t>Une personne qui a perdu la vue est aveugle.</w:t>
            </w:r>
          </w:p>
          <w:p w:rsidR="00464DDD" w:rsidRPr="00464DDD" w:rsidRDefault="00464DDD" w:rsidP="00464DDD">
            <w:pPr>
              <w:jc w:val="center"/>
              <w:rPr>
                <w:rFonts w:asciiTheme="minorHAnsi" w:hAnsiTheme="minorHAnsi" w:cstheme="minorHAnsi"/>
                <w:lang w:val="fr-BE"/>
              </w:rPr>
            </w:pPr>
            <w:r>
              <w:rPr>
                <w:rFonts w:asciiTheme="minorHAnsi" w:hAnsiTheme="minorHAnsi" w:cstheme="minorHAnsi"/>
                <w:noProof/>
                <w:lang w:val="fr-BE" w:eastAsia="fr-BE"/>
              </w:rPr>
              <w:drawing>
                <wp:inline distT="0" distB="0" distL="0" distR="0">
                  <wp:extent cx="1170458" cy="742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il.jpg"/>
                          <pic:cNvPicPr/>
                        </pic:nvPicPr>
                        <pic:blipFill>
                          <a:blip r:embed="rId9">
                            <a:extLst>
                              <a:ext uri="{28A0092B-C50C-407E-A947-70E740481C1C}">
                                <a14:useLocalDpi xmlns:a14="http://schemas.microsoft.com/office/drawing/2010/main" val="0"/>
                              </a:ext>
                            </a:extLst>
                          </a:blip>
                          <a:stretch>
                            <a:fillRect/>
                          </a:stretch>
                        </pic:blipFill>
                        <pic:spPr>
                          <a:xfrm>
                            <a:off x="0" y="0"/>
                            <a:ext cx="1170458" cy="742950"/>
                          </a:xfrm>
                          <a:prstGeom prst="rect">
                            <a:avLst/>
                          </a:prstGeom>
                        </pic:spPr>
                      </pic:pic>
                    </a:graphicData>
                  </a:graphic>
                </wp:inline>
              </w:drawing>
            </w:r>
          </w:p>
          <w:p w:rsidR="000B4028" w:rsidRPr="00C639BB" w:rsidRDefault="000B4028" w:rsidP="009C67E6">
            <w:pPr>
              <w:rPr>
                <w:rFonts w:asciiTheme="minorHAnsi" w:hAnsiTheme="minorHAnsi" w:cstheme="minorHAnsi"/>
                <w:lang w:val="fr-BE"/>
              </w:rPr>
            </w:pPr>
          </w:p>
          <w:p w:rsidR="000B4028" w:rsidRPr="00C639BB" w:rsidRDefault="000B4028" w:rsidP="009C67E6">
            <w:pPr>
              <w:rPr>
                <w:rFonts w:asciiTheme="minorHAnsi" w:hAnsiTheme="minorHAnsi" w:cstheme="minorHAnsi"/>
                <w:lang w:val="fr-BE"/>
              </w:rPr>
            </w:pPr>
          </w:p>
          <w:p w:rsidR="000B4028" w:rsidRPr="00C639BB" w:rsidRDefault="000B4028" w:rsidP="009C67E6">
            <w:pPr>
              <w:rPr>
                <w:rFonts w:asciiTheme="minorHAnsi" w:hAnsiTheme="minorHAnsi" w:cstheme="minorHAnsi"/>
                <w:lang w:val="fr-BE"/>
              </w:rPr>
            </w:pPr>
          </w:p>
          <w:p w:rsidR="00335CD6" w:rsidRDefault="00335CD6"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Default="00464DDD" w:rsidP="009C67E6">
            <w:pPr>
              <w:rPr>
                <w:rFonts w:asciiTheme="minorHAnsi" w:hAnsiTheme="minorHAnsi" w:cstheme="minorHAnsi"/>
                <w:lang w:val="fr-BE"/>
              </w:rPr>
            </w:pPr>
          </w:p>
          <w:p w:rsidR="00464DDD" w:rsidRPr="00C639BB" w:rsidRDefault="00464DDD" w:rsidP="009C67E6">
            <w:pPr>
              <w:rPr>
                <w:rFonts w:asciiTheme="minorHAnsi" w:hAnsiTheme="minorHAnsi" w:cstheme="minorHAnsi"/>
                <w:lang w:val="fr-BE"/>
              </w:rPr>
            </w:pPr>
          </w:p>
          <w:p w:rsidR="000B4028" w:rsidRPr="00C639BB" w:rsidRDefault="000B4028" w:rsidP="009C67E6">
            <w:pPr>
              <w:rPr>
                <w:rFonts w:asciiTheme="minorHAnsi" w:hAnsiTheme="minorHAnsi" w:cstheme="minorHAnsi"/>
                <w:lang w:val="fr-BE"/>
              </w:rPr>
            </w:pPr>
          </w:p>
          <w:p w:rsidR="00423BFC" w:rsidRPr="00C639BB" w:rsidRDefault="00423BFC" w:rsidP="00971DF6">
            <w:pPr>
              <w:rPr>
                <w:rFonts w:asciiTheme="minorHAnsi" w:hAnsiTheme="minorHAnsi" w:cstheme="minorHAnsi"/>
                <w:lang w:val="fr-BE"/>
              </w:rPr>
            </w:pPr>
          </w:p>
          <w:p w:rsidR="005842FE" w:rsidRPr="00C639BB" w:rsidRDefault="005842FE" w:rsidP="00971DF6">
            <w:pPr>
              <w:rPr>
                <w:rFonts w:asciiTheme="minorHAnsi" w:hAnsiTheme="minorHAnsi" w:cstheme="minorHAnsi"/>
                <w:lang w:val="fr-BE"/>
              </w:rPr>
            </w:pPr>
          </w:p>
          <w:p w:rsidR="005842FE" w:rsidRPr="00C639BB" w:rsidRDefault="005842FE" w:rsidP="00971DF6">
            <w:pPr>
              <w:rPr>
                <w:rFonts w:asciiTheme="minorHAnsi" w:hAnsiTheme="minorHAnsi" w:cstheme="minorHAnsi"/>
                <w:lang w:val="fr-BE"/>
              </w:rPr>
            </w:pPr>
          </w:p>
          <w:p w:rsidR="005842FE" w:rsidRPr="00C639BB" w:rsidRDefault="005842FE" w:rsidP="00971DF6">
            <w:pPr>
              <w:rPr>
                <w:rFonts w:asciiTheme="minorHAnsi" w:hAnsiTheme="minorHAnsi" w:cstheme="minorHAnsi"/>
                <w:lang w:val="fr-BE"/>
              </w:rPr>
            </w:pPr>
          </w:p>
          <w:p w:rsidR="005842FE" w:rsidRPr="00C639BB" w:rsidRDefault="005842FE" w:rsidP="00971DF6">
            <w:pPr>
              <w:rPr>
                <w:rFonts w:asciiTheme="minorHAnsi" w:hAnsiTheme="minorHAnsi" w:cstheme="minorHAnsi"/>
                <w:lang w:val="fr-BE"/>
              </w:rPr>
            </w:pPr>
          </w:p>
          <w:p w:rsidR="007023BD" w:rsidRDefault="007023BD" w:rsidP="00971DF6">
            <w:pPr>
              <w:rPr>
                <w:rFonts w:asciiTheme="minorHAnsi" w:hAnsiTheme="minorHAnsi" w:cstheme="minorHAnsi"/>
              </w:rPr>
            </w:pPr>
            <w:r w:rsidRPr="00C639BB">
              <w:rPr>
                <w:rFonts w:asciiTheme="minorHAnsi" w:hAnsiTheme="minorHAnsi" w:cstheme="minorHAnsi"/>
              </w:rPr>
              <w:t xml:space="preserve"> </w:t>
            </w: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464DDD" w:rsidRDefault="00464DDD" w:rsidP="00971DF6">
            <w:pPr>
              <w:rPr>
                <w:rFonts w:asciiTheme="minorHAnsi" w:hAnsiTheme="minorHAnsi" w:cstheme="minorHAnsi"/>
              </w:rPr>
            </w:pPr>
          </w:p>
          <w:p w:rsidR="00262547" w:rsidRDefault="00262547" w:rsidP="00971DF6">
            <w:pPr>
              <w:rPr>
                <w:rFonts w:asciiTheme="minorHAnsi" w:hAnsiTheme="minorHAnsi" w:cstheme="minorHAnsi"/>
                <w:color w:val="EA42BA"/>
                <w:u w:val="single"/>
              </w:rPr>
            </w:pPr>
          </w:p>
          <w:p w:rsidR="00464DDD" w:rsidRPr="00464DDD" w:rsidRDefault="00464DDD" w:rsidP="00971DF6">
            <w:pPr>
              <w:rPr>
                <w:rFonts w:asciiTheme="minorHAnsi" w:hAnsiTheme="minorHAnsi" w:cstheme="minorHAnsi"/>
                <w:u w:val="single"/>
              </w:rPr>
            </w:pPr>
            <w:r w:rsidRPr="00464DDD">
              <w:rPr>
                <w:rFonts w:asciiTheme="minorHAnsi" w:hAnsiTheme="minorHAnsi" w:cstheme="minorHAnsi"/>
                <w:color w:val="EA42BA"/>
                <w:u w:val="single"/>
              </w:rPr>
              <w:t>Le toucher :</w:t>
            </w:r>
          </w:p>
          <w:p w:rsidR="00464DDD" w:rsidRDefault="00464DDD" w:rsidP="00971DF6">
            <w:pPr>
              <w:rPr>
                <w:rFonts w:asciiTheme="minorHAnsi" w:hAnsiTheme="minorHAnsi" w:cstheme="minorHAnsi"/>
              </w:rPr>
            </w:pPr>
            <w:r>
              <w:rPr>
                <w:rFonts w:asciiTheme="minorHAnsi" w:hAnsiTheme="minorHAnsi" w:cstheme="minorHAnsi"/>
              </w:rPr>
              <w:t>C’est la peau qui permet de toucher</w:t>
            </w:r>
            <w:r w:rsidR="00AE71B5">
              <w:rPr>
                <w:rFonts w:asciiTheme="minorHAnsi" w:hAnsiTheme="minorHAnsi" w:cstheme="minorHAnsi"/>
              </w:rPr>
              <w:t xml:space="preserve"> tout ce qui nous entoure.</w:t>
            </w:r>
          </w:p>
          <w:p w:rsidR="00DB1909" w:rsidRDefault="00DB1909" w:rsidP="00AE71B5">
            <w:pPr>
              <w:jc w:val="center"/>
              <w:rPr>
                <w:rFonts w:asciiTheme="minorHAnsi" w:hAnsiTheme="minorHAnsi" w:cstheme="minorHAnsi"/>
                <w:lang w:val="fr-BE"/>
              </w:rPr>
            </w:pPr>
          </w:p>
          <w:p w:rsidR="00DB1909" w:rsidRDefault="00DB1909" w:rsidP="00AE71B5">
            <w:pPr>
              <w:jc w:val="center"/>
              <w:rPr>
                <w:rFonts w:asciiTheme="minorHAnsi" w:hAnsiTheme="minorHAnsi" w:cstheme="minorHAnsi"/>
                <w:lang w:val="fr-BE"/>
              </w:rPr>
            </w:pPr>
          </w:p>
          <w:p w:rsidR="00DB1909" w:rsidRDefault="00DB1909" w:rsidP="00AE71B5">
            <w:pPr>
              <w:jc w:val="center"/>
              <w:rPr>
                <w:rFonts w:asciiTheme="minorHAnsi" w:hAnsiTheme="minorHAnsi" w:cstheme="minorHAnsi"/>
                <w:lang w:val="fr-BE"/>
              </w:rPr>
            </w:pPr>
          </w:p>
          <w:p w:rsidR="00DB1909" w:rsidRDefault="00DB1909" w:rsidP="00AE71B5">
            <w:pPr>
              <w:jc w:val="center"/>
              <w:rPr>
                <w:rFonts w:asciiTheme="minorHAnsi" w:hAnsiTheme="minorHAnsi" w:cstheme="minorHAnsi"/>
                <w:lang w:val="fr-BE"/>
              </w:rPr>
            </w:pPr>
          </w:p>
          <w:p w:rsidR="00DB1909" w:rsidRDefault="00DB1909" w:rsidP="00AE71B5">
            <w:pPr>
              <w:jc w:val="center"/>
              <w:rPr>
                <w:rFonts w:asciiTheme="minorHAnsi" w:hAnsiTheme="minorHAnsi" w:cstheme="minorHAnsi"/>
                <w:lang w:val="fr-BE"/>
              </w:rPr>
            </w:pPr>
          </w:p>
          <w:p w:rsidR="00AE71B5" w:rsidRDefault="00AE71B5" w:rsidP="00DB1909">
            <w:pPr>
              <w:jc w:val="center"/>
              <w:rPr>
                <w:rFonts w:asciiTheme="minorHAnsi" w:hAnsiTheme="minorHAnsi" w:cstheme="minorHAnsi"/>
                <w:lang w:val="fr-BE"/>
              </w:rPr>
            </w:pPr>
            <w:r>
              <w:rPr>
                <w:rFonts w:asciiTheme="minorHAnsi" w:hAnsiTheme="minorHAnsi" w:cstheme="minorHAnsi"/>
                <w:noProof/>
                <w:lang w:val="fr-BE" w:eastAsia="fr-BE"/>
              </w:rPr>
              <mc:AlternateContent>
                <mc:Choice Requires="wps">
                  <w:drawing>
                    <wp:anchor distT="0" distB="0" distL="114300" distR="114300" simplePos="0" relativeHeight="251659264" behindDoc="0" locked="0" layoutInCell="1" allowOverlap="1" wp14:anchorId="505C97A3" wp14:editId="0B323623">
                      <wp:simplePos x="0" y="0"/>
                      <wp:positionH relativeFrom="column">
                        <wp:posOffset>1403350</wp:posOffset>
                      </wp:positionH>
                      <wp:positionV relativeFrom="paragraph">
                        <wp:posOffset>1279525</wp:posOffset>
                      </wp:positionV>
                      <wp:extent cx="352425" cy="9526"/>
                      <wp:effectExtent l="0" t="76200" r="9525" b="104775"/>
                      <wp:wrapNone/>
                      <wp:docPr id="4" name="Connecteur droit avec flèche 4"/>
                      <wp:cNvGraphicFramePr/>
                      <a:graphic xmlns:a="http://schemas.openxmlformats.org/drawingml/2006/main">
                        <a:graphicData uri="http://schemas.microsoft.com/office/word/2010/wordprocessingShape">
                          <wps:wsp>
                            <wps:cNvCnPr/>
                            <wps:spPr>
                              <a:xfrm flipV="1">
                                <a:off x="0" y="0"/>
                                <a:ext cx="352425" cy="95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110.5pt;margin-top:100.75pt;width:27.75pt;height:.75p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" strokecolor="black [3040]">
                      <v:stroke endarrow="open"/>
                    </v:shape>
                  </w:pict>
                </mc:Fallback>
              </mc:AlternateContent>
            </w:r>
            <w:r>
              <w:rPr>
                <w:rFonts w:asciiTheme="minorHAnsi" w:hAnsiTheme="minorHAnsi" w:cstheme="minorHAnsi"/>
                <w:noProof/>
                <w:lang w:val="fr-BE" w:eastAsia="fr-BE"/>
              </w:rPr>
              <w:drawing>
                <wp:inline distT="0" distB="0" distL="0" distR="0">
                  <wp:extent cx="1238250" cy="1365547"/>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jpg"/>
                          <pic:cNvPicPr/>
                        </pic:nvPicPr>
                        <pic:blipFill>
                          <a:blip r:embed="rId10">
                            <a:extLst>
                              <a:ext uri="{28A0092B-C50C-407E-A947-70E740481C1C}">
                                <a14:useLocalDpi xmlns:a14="http://schemas.microsoft.com/office/drawing/2010/main" val="0"/>
                              </a:ext>
                            </a:extLst>
                          </a:blip>
                          <a:stretch>
                            <a:fillRect/>
                          </a:stretch>
                        </pic:blipFill>
                        <pic:spPr>
                          <a:xfrm>
                            <a:off x="0" y="0"/>
                            <a:ext cx="1238250" cy="1365547"/>
                          </a:xfrm>
                          <a:prstGeom prst="rect">
                            <a:avLst/>
                          </a:prstGeom>
                        </pic:spPr>
                      </pic:pic>
                    </a:graphicData>
                  </a:graphic>
                </wp:inline>
              </w:drawing>
            </w: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Pr="00464DDD" w:rsidRDefault="00DB1909" w:rsidP="00DB1909">
            <w:pPr>
              <w:rPr>
                <w:rFonts w:asciiTheme="minorHAnsi" w:hAnsiTheme="minorHAnsi" w:cstheme="minorHAnsi"/>
                <w:u w:val="single"/>
              </w:rPr>
            </w:pPr>
            <w:r>
              <w:rPr>
                <w:rFonts w:asciiTheme="minorHAnsi" w:hAnsiTheme="minorHAnsi" w:cstheme="minorHAnsi"/>
                <w:color w:val="EA42BA"/>
                <w:u w:val="single"/>
              </w:rPr>
              <w:lastRenderedPageBreak/>
              <w:t>L’ouïe</w:t>
            </w:r>
            <w:r w:rsidRPr="00464DDD">
              <w:rPr>
                <w:rFonts w:asciiTheme="minorHAnsi" w:hAnsiTheme="minorHAnsi" w:cstheme="minorHAnsi"/>
                <w:color w:val="EA42BA"/>
                <w:u w:val="single"/>
              </w:rPr>
              <w:t> :</w:t>
            </w:r>
          </w:p>
          <w:p w:rsidR="00DB1909" w:rsidRDefault="00DB1909" w:rsidP="00DB1909">
            <w:pPr>
              <w:rPr>
                <w:rFonts w:asciiTheme="minorHAnsi" w:hAnsiTheme="minorHAnsi" w:cstheme="minorHAnsi"/>
                <w:lang w:val="fr-BE"/>
              </w:rPr>
            </w:pPr>
            <w:r>
              <w:rPr>
                <w:rFonts w:asciiTheme="minorHAnsi" w:hAnsiTheme="minorHAnsi" w:cstheme="minorHAnsi"/>
                <w:lang w:val="fr-BE"/>
              </w:rPr>
              <w:t xml:space="preserve">Ce sont nos oreilles qui permettent d’entendre. </w:t>
            </w:r>
          </w:p>
          <w:p w:rsidR="00DB1909" w:rsidRPr="00DB1909" w:rsidRDefault="00DB1909" w:rsidP="00DB1909">
            <w:pPr>
              <w:jc w:val="center"/>
              <w:rPr>
                <w:rFonts w:asciiTheme="minorHAnsi" w:hAnsiTheme="minorHAnsi" w:cstheme="minorHAnsi"/>
                <w:lang w:val="fr-BE"/>
              </w:rPr>
            </w:pPr>
            <w:r>
              <w:rPr>
                <w:rFonts w:asciiTheme="minorHAnsi" w:hAnsiTheme="minorHAnsi" w:cstheme="minorHAnsi"/>
                <w:noProof/>
                <w:lang w:val="fr-BE" w:eastAsia="fr-BE"/>
              </w:rPr>
              <w:drawing>
                <wp:inline distT="0" distB="0" distL="0" distR="0">
                  <wp:extent cx="1057275" cy="149361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eille.jpg"/>
                          <pic:cNvPicPr/>
                        </pic:nvPicPr>
                        <pic:blipFill>
                          <a:blip r:embed="rId11">
                            <a:extLst>
                              <a:ext uri="{28A0092B-C50C-407E-A947-70E740481C1C}">
                                <a14:useLocalDpi xmlns:a14="http://schemas.microsoft.com/office/drawing/2010/main" val="0"/>
                              </a:ext>
                            </a:extLst>
                          </a:blip>
                          <a:stretch>
                            <a:fillRect/>
                          </a:stretch>
                        </pic:blipFill>
                        <pic:spPr>
                          <a:xfrm>
                            <a:off x="0" y="0"/>
                            <a:ext cx="1057275" cy="1493611"/>
                          </a:xfrm>
                          <a:prstGeom prst="rect">
                            <a:avLst/>
                          </a:prstGeom>
                        </pic:spPr>
                      </pic:pic>
                    </a:graphicData>
                  </a:graphic>
                </wp:inline>
              </w:drawing>
            </w: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B44240" w:rsidRDefault="00B44240" w:rsidP="00DB1909">
            <w:pPr>
              <w:rPr>
                <w:rFonts w:asciiTheme="minorHAnsi" w:hAnsiTheme="minorHAnsi" w:cstheme="minorHAnsi"/>
                <w:color w:val="EA42BA"/>
                <w:u w:val="single"/>
              </w:rPr>
            </w:pPr>
          </w:p>
          <w:p w:rsidR="00DB1909" w:rsidRPr="00464DDD" w:rsidRDefault="00DB1909" w:rsidP="00DB1909">
            <w:pPr>
              <w:rPr>
                <w:rFonts w:asciiTheme="minorHAnsi" w:hAnsiTheme="minorHAnsi" w:cstheme="minorHAnsi"/>
                <w:u w:val="single"/>
              </w:rPr>
            </w:pPr>
            <w:bookmarkStart w:id="0" w:name="_GoBack"/>
            <w:bookmarkEnd w:id="0"/>
            <w:r>
              <w:rPr>
                <w:rFonts w:asciiTheme="minorHAnsi" w:hAnsiTheme="minorHAnsi" w:cstheme="minorHAnsi"/>
                <w:color w:val="EA42BA"/>
                <w:u w:val="single"/>
              </w:rPr>
              <w:t>L’odorat</w:t>
            </w:r>
            <w:r w:rsidRPr="00464DDD">
              <w:rPr>
                <w:rFonts w:asciiTheme="minorHAnsi" w:hAnsiTheme="minorHAnsi" w:cstheme="minorHAnsi"/>
                <w:color w:val="EA42BA"/>
                <w:u w:val="single"/>
              </w:rPr>
              <w:t> :</w:t>
            </w:r>
          </w:p>
          <w:p w:rsidR="00DB1909" w:rsidRDefault="00DB1909" w:rsidP="00DB1909">
            <w:pPr>
              <w:rPr>
                <w:rFonts w:asciiTheme="minorHAnsi" w:hAnsiTheme="minorHAnsi" w:cstheme="minorHAnsi"/>
                <w:lang w:val="fr-BE"/>
              </w:rPr>
            </w:pPr>
            <w:r>
              <w:rPr>
                <w:rFonts w:asciiTheme="minorHAnsi" w:hAnsiTheme="minorHAnsi" w:cstheme="minorHAnsi"/>
                <w:lang w:val="fr-BE"/>
              </w:rPr>
              <w:t xml:space="preserve">C’est grâce au nez que nous pouvons sentir les différentes odeurs. </w:t>
            </w:r>
          </w:p>
          <w:p w:rsidR="00DB1909" w:rsidRDefault="00DB1909" w:rsidP="00DB1909">
            <w:pPr>
              <w:jc w:val="center"/>
              <w:rPr>
                <w:rFonts w:asciiTheme="minorHAnsi" w:hAnsiTheme="minorHAnsi" w:cstheme="minorHAnsi"/>
                <w:lang w:val="fr-BE"/>
              </w:rPr>
            </w:pPr>
            <w:r>
              <w:rPr>
                <w:rFonts w:asciiTheme="minorHAnsi" w:hAnsiTheme="minorHAnsi" w:cstheme="minorHAnsi"/>
                <w:noProof/>
                <w:lang w:val="fr-BE" w:eastAsia="fr-BE"/>
              </w:rPr>
              <w:drawing>
                <wp:inline distT="0" distB="0" distL="0" distR="0">
                  <wp:extent cx="847725" cy="131868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z.jpg"/>
                          <pic:cNvPicPr/>
                        </pic:nvPicPr>
                        <pic:blipFill>
                          <a:blip r:embed="rId12">
                            <a:extLst>
                              <a:ext uri="{28A0092B-C50C-407E-A947-70E740481C1C}">
                                <a14:useLocalDpi xmlns:a14="http://schemas.microsoft.com/office/drawing/2010/main" val="0"/>
                              </a:ext>
                            </a:extLst>
                          </a:blip>
                          <a:stretch>
                            <a:fillRect/>
                          </a:stretch>
                        </pic:blipFill>
                        <pic:spPr>
                          <a:xfrm>
                            <a:off x="0" y="0"/>
                            <a:ext cx="847725" cy="1318684"/>
                          </a:xfrm>
                          <a:prstGeom prst="rect">
                            <a:avLst/>
                          </a:prstGeom>
                        </pic:spPr>
                      </pic:pic>
                    </a:graphicData>
                  </a:graphic>
                </wp:inline>
              </w:drawing>
            </w: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Default="00DB1909" w:rsidP="00DB1909">
            <w:pPr>
              <w:jc w:val="center"/>
              <w:rPr>
                <w:rFonts w:asciiTheme="minorHAnsi" w:hAnsiTheme="minorHAnsi" w:cstheme="minorHAnsi"/>
                <w:lang w:val="fr-BE"/>
              </w:rPr>
            </w:pPr>
          </w:p>
          <w:p w:rsidR="00DB1909" w:rsidRPr="00464DDD" w:rsidRDefault="00DB1909" w:rsidP="00DB1909">
            <w:pPr>
              <w:rPr>
                <w:rFonts w:asciiTheme="minorHAnsi" w:hAnsiTheme="minorHAnsi" w:cstheme="minorHAnsi"/>
                <w:u w:val="single"/>
              </w:rPr>
            </w:pPr>
            <w:r>
              <w:rPr>
                <w:rFonts w:asciiTheme="minorHAnsi" w:hAnsiTheme="minorHAnsi" w:cstheme="minorHAnsi"/>
                <w:color w:val="EA42BA"/>
                <w:u w:val="single"/>
              </w:rPr>
              <w:t>Le goût</w:t>
            </w:r>
            <w:r w:rsidRPr="00464DDD">
              <w:rPr>
                <w:rFonts w:asciiTheme="minorHAnsi" w:hAnsiTheme="minorHAnsi" w:cstheme="minorHAnsi"/>
                <w:color w:val="EA42BA"/>
                <w:u w:val="single"/>
              </w:rPr>
              <w:t> :</w:t>
            </w:r>
          </w:p>
          <w:p w:rsidR="00DB1909" w:rsidRDefault="00DB1909" w:rsidP="00DB1909">
            <w:pPr>
              <w:rPr>
                <w:rFonts w:asciiTheme="minorHAnsi" w:hAnsiTheme="minorHAnsi" w:cstheme="minorHAnsi"/>
                <w:lang w:val="fr-BE"/>
              </w:rPr>
            </w:pPr>
            <w:r>
              <w:rPr>
                <w:rFonts w:asciiTheme="minorHAnsi" w:hAnsiTheme="minorHAnsi" w:cstheme="minorHAnsi"/>
                <w:lang w:val="fr-BE"/>
              </w:rPr>
              <w:t>C’est notre langue qui nous permet de goûter les différentes saveurs. Le goût est propre à chaque personne.</w:t>
            </w:r>
          </w:p>
          <w:p w:rsidR="00DB1909" w:rsidRPr="00DB1909" w:rsidRDefault="00DB1909" w:rsidP="00DB1909">
            <w:pPr>
              <w:jc w:val="center"/>
              <w:rPr>
                <w:rFonts w:asciiTheme="minorHAnsi" w:hAnsiTheme="minorHAnsi" w:cstheme="minorHAnsi"/>
                <w:lang w:val="fr-BE"/>
              </w:rPr>
            </w:pPr>
            <w:r>
              <w:rPr>
                <w:rFonts w:asciiTheme="minorHAnsi" w:hAnsiTheme="minorHAnsi" w:cstheme="minorHAnsi"/>
                <w:noProof/>
                <w:lang w:val="fr-BE" w:eastAsia="fr-BE"/>
              </w:rPr>
              <w:drawing>
                <wp:inline distT="0" distB="0" distL="0" distR="0">
                  <wp:extent cx="1685925" cy="129737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ue.jpg"/>
                          <pic:cNvPicPr/>
                        </pic:nvPicPr>
                        <pic:blipFill>
                          <a:blip r:embed="rId13">
                            <a:extLst>
                              <a:ext uri="{28A0092B-C50C-407E-A947-70E740481C1C}">
                                <a14:useLocalDpi xmlns:a14="http://schemas.microsoft.com/office/drawing/2010/main" val="0"/>
                              </a:ext>
                            </a:extLst>
                          </a:blip>
                          <a:stretch>
                            <a:fillRect/>
                          </a:stretch>
                        </pic:blipFill>
                        <pic:spPr>
                          <a:xfrm>
                            <a:off x="0" y="0"/>
                            <a:ext cx="1685925" cy="1297372"/>
                          </a:xfrm>
                          <a:prstGeom prst="rect">
                            <a:avLst/>
                          </a:prstGeom>
                        </pic:spPr>
                      </pic:pic>
                    </a:graphicData>
                  </a:graphic>
                </wp:inline>
              </w:drawing>
            </w: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Default="00DB1909" w:rsidP="00DB1909">
            <w:pPr>
              <w:rPr>
                <w:rFonts w:asciiTheme="minorHAnsi" w:hAnsiTheme="minorHAnsi" w:cstheme="minorHAnsi"/>
                <w:lang w:val="fr-BE"/>
              </w:rPr>
            </w:pPr>
          </w:p>
          <w:p w:rsidR="00DB1909" w:rsidRPr="00C639BB" w:rsidRDefault="00DB1909" w:rsidP="00DB1909">
            <w:pPr>
              <w:rPr>
                <w:rFonts w:asciiTheme="minorHAnsi" w:hAnsiTheme="minorHAnsi" w:cstheme="minorHAnsi"/>
                <w:lang w:val="fr-BE"/>
              </w:rPr>
            </w:pPr>
          </w:p>
        </w:tc>
        <w:tc>
          <w:tcPr>
            <w:tcW w:w="1260" w:type="dxa"/>
          </w:tcPr>
          <w:p w:rsidR="007023BD" w:rsidRDefault="009C06AB" w:rsidP="00597677">
            <w:pPr>
              <w:rPr>
                <w:rFonts w:asciiTheme="minorHAnsi" w:hAnsiTheme="minorHAnsi" w:cstheme="minorHAnsi"/>
                <w:lang w:val="fr-BE"/>
              </w:rPr>
            </w:pPr>
            <w:r>
              <w:rPr>
                <w:rFonts w:asciiTheme="minorHAnsi" w:hAnsiTheme="minorHAnsi" w:cstheme="minorHAnsi"/>
                <w:lang w:val="fr-BE"/>
              </w:rPr>
              <w:lastRenderedPageBreak/>
              <w:t>15</w:t>
            </w:r>
            <w:r w:rsidR="00AE2748">
              <w:rPr>
                <w:rFonts w:asciiTheme="minorHAnsi" w:hAnsiTheme="minorHAnsi" w:cstheme="minorHAnsi"/>
                <w:lang w:val="fr-BE"/>
              </w:rPr>
              <w:t>minutes</w:t>
            </w: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597677">
            <w:pPr>
              <w:rPr>
                <w:rFonts w:asciiTheme="minorHAnsi" w:hAnsiTheme="minorHAnsi" w:cstheme="minorHAnsi"/>
                <w:lang w:val="fr-BE"/>
              </w:rPr>
            </w:pPr>
          </w:p>
          <w:p w:rsidR="00C45DD6" w:rsidRDefault="00C45DD6" w:rsidP="009C06AB">
            <w:pPr>
              <w:rPr>
                <w:rFonts w:asciiTheme="minorHAnsi" w:hAnsiTheme="minorHAnsi" w:cstheme="minorHAnsi"/>
                <w:lang w:val="fr-BE"/>
              </w:rPr>
            </w:pPr>
            <w:r>
              <w:rPr>
                <w:rFonts w:asciiTheme="minorHAnsi" w:hAnsiTheme="minorHAnsi" w:cstheme="minorHAnsi"/>
                <w:lang w:val="fr-BE"/>
              </w:rPr>
              <w:t>1</w:t>
            </w:r>
            <w:r w:rsidR="009C06AB">
              <w:rPr>
                <w:rFonts w:asciiTheme="minorHAnsi" w:hAnsiTheme="minorHAnsi" w:cstheme="minorHAnsi"/>
                <w:lang w:val="fr-BE"/>
              </w:rPr>
              <w:t>5</w:t>
            </w:r>
            <w:r>
              <w:rPr>
                <w:rFonts w:asciiTheme="minorHAnsi" w:hAnsiTheme="minorHAnsi" w:cstheme="minorHAnsi"/>
                <w:lang w:val="fr-BE"/>
              </w:rPr>
              <w:t>minutes</w:t>
            </w: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r>
              <w:rPr>
                <w:rFonts w:asciiTheme="minorHAnsi" w:hAnsiTheme="minorHAnsi" w:cstheme="minorHAnsi"/>
                <w:lang w:val="fr-BE"/>
              </w:rPr>
              <w:t>20minutes</w:t>
            </w: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p>
          <w:p w:rsidR="00FF42C5" w:rsidRDefault="00FF42C5" w:rsidP="009C06AB">
            <w:pPr>
              <w:rPr>
                <w:rFonts w:asciiTheme="minorHAnsi" w:hAnsiTheme="minorHAnsi" w:cstheme="minorHAnsi"/>
                <w:lang w:val="fr-BE"/>
              </w:rPr>
            </w:pPr>
            <w:r>
              <w:rPr>
                <w:rFonts w:asciiTheme="minorHAnsi" w:hAnsiTheme="minorHAnsi" w:cstheme="minorHAnsi"/>
                <w:lang w:val="fr-BE"/>
              </w:rPr>
              <w:t>15minutes</w:t>
            </w: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r>
              <w:rPr>
                <w:rFonts w:asciiTheme="minorHAnsi" w:hAnsiTheme="minorHAnsi" w:cstheme="minorHAnsi"/>
                <w:lang w:val="fr-BE"/>
              </w:rPr>
              <w:t>15minutes</w:t>
            </w: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p>
          <w:p w:rsidR="00F40817" w:rsidRDefault="00F40817" w:rsidP="009C06AB">
            <w:pPr>
              <w:rPr>
                <w:rFonts w:asciiTheme="minorHAnsi" w:hAnsiTheme="minorHAnsi" w:cstheme="minorHAnsi"/>
                <w:lang w:val="fr-BE"/>
              </w:rPr>
            </w:pPr>
            <w:r>
              <w:rPr>
                <w:rFonts w:asciiTheme="minorHAnsi" w:hAnsiTheme="minorHAnsi" w:cstheme="minorHAnsi"/>
                <w:lang w:val="fr-BE"/>
              </w:rPr>
              <w:t>20minutes</w:t>
            </w:r>
          </w:p>
          <w:p w:rsidR="00CD3A06" w:rsidRDefault="00CD3A06" w:rsidP="009C06AB">
            <w:pPr>
              <w:rPr>
                <w:rFonts w:asciiTheme="minorHAnsi" w:hAnsiTheme="minorHAnsi" w:cstheme="minorHAnsi"/>
                <w:lang w:val="fr-BE"/>
              </w:rPr>
            </w:pPr>
          </w:p>
          <w:p w:rsidR="00CD3A06" w:rsidRDefault="00CD3A06" w:rsidP="009C06AB">
            <w:pPr>
              <w:rPr>
                <w:rFonts w:asciiTheme="minorHAnsi" w:hAnsiTheme="minorHAnsi" w:cstheme="minorHAnsi"/>
                <w:lang w:val="fr-BE"/>
              </w:rPr>
            </w:pPr>
          </w:p>
          <w:p w:rsidR="00CD3A06" w:rsidRDefault="00CD3A06" w:rsidP="009C06AB">
            <w:pPr>
              <w:rPr>
                <w:rFonts w:asciiTheme="minorHAnsi" w:hAnsiTheme="minorHAnsi" w:cstheme="minorHAnsi"/>
                <w:lang w:val="fr-BE"/>
              </w:rPr>
            </w:pPr>
          </w:p>
          <w:p w:rsidR="00CD3A06" w:rsidRDefault="00CD3A06" w:rsidP="009C06AB">
            <w:pPr>
              <w:rPr>
                <w:rFonts w:asciiTheme="minorHAnsi" w:hAnsiTheme="minorHAnsi" w:cstheme="minorHAnsi"/>
                <w:lang w:val="fr-BE"/>
              </w:rPr>
            </w:pPr>
          </w:p>
          <w:p w:rsidR="00CD3A06" w:rsidRDefault="00CD3A06" w:rsidP="009C06AB">
            <w:pPr>
              <w:rPr>
                <w:rFonts w:asciiTheme="minorHAnsi" w:hAnsiTheme="minorHAnsi" w:cstheme="minorHAnsi"/>
                <w:lang w:val="fr-BE"/>
              </w:rPr>
            </w:pPr>
          </w:p>
          <w:p w:rsidR="00CD3A06" w:rsidRDefault="00CD3A06" w:rsidP="009C06AB">
            <w:pPr>
              <w:rPr>
                <w:rFonts w:asciiTheme="minorHAnsi" w:hAnsiTheme="minorHAnsi" w:cstheme="minorHAnsi"/>
                <w:lang w:val="fr-BE"/>
              </w:rPr>
            </w:pPr>
          </w:p>
          <w:p w:rsidR="00CD3A06" w:rsidRDefault="00CD3A06" w:rsidP="009C06AB">
            <w:pPr>
              <w:rPr>
                <w:rFonts w:asciiTheme="minorHAnsi" w:hAnsiTheme="minorHAnsi" w:cstheme="minorHAnsi"/>
                <w:lang w:val="fr-BE"/>
              </w:rPr>
            </w:pPr>
            <w:r>
              <w:rPr>
                <w:rFonts w:asciiTheme="minorHAnsi" w:hAnsiTheme="minorHAnsi" w:cstheme="minorHAnsi"/>
                <w:lang w:val="fr-BE"/>
              </w:rPr>
              <w:lastRenderedPageBreak/>
              <w:t>15minutes</w:t>
            </w: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r>
              <w:rPr>
                <w:rFonts w:asciiTheme="minorHAnsi" w:hAnsiTheme="minorHAnsi" w:cstheme="minorHAnsi"/>
                <w:lang w:val="fr-BE"/>
              </w:rPr>
              <w:t>15minutes</w:t>
            </w: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r>
              <w:rPr>
                <w:rFonts w:asciiTheme="minorHAnsi" w:hAnsiTheme="minorHAnsi" w:cstheme="minorHAnsi"/>
                <w:lang w:val="fr-BE"/>
              </w:rPr>
              <w:t>20minutes</w:t>
            </w: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r>
              <w:rPr>
                <w:rFonts w:asciiTheme="minorHAnsi" w:hAnsiTheme="minorHAnsi" w:cstheme="minorHAnsi"/>
                <w:lang w:val="fr-BE"/>
              </w:rPr>
              <w:t>15minutes</w:t>
            </w: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p>
          <w:p w:rsidR="00554383" w:rsidRDefault="00554383" w:rsidP="009C06AB">
            <w:pPr>
              <w:rPr>
                <w:rFonts w:asciiTheme="minorHAnsi" w:hAnsiTheme="minorHAnsi" w:cstheme="minorHAnsi"/>
                <w:lang w:val="fr-BE"/>
              </w:rPr>
            </w:pPr>
            <w:r>
              <w:rPr>
                <w:rFonts w:asciiTheme="minorHAnsi" w:hAnsiTheme="minorHAnsi" w:cstheme="minorHAnsi"/>
                <w:lang w:val="fr-BE"/>
              </w:rPr>
              <w:lastRenderedPageBreak/>
              <w:t>15minutes</w:t>
            </w:r>
          </w:p>
          <w:p w:rsidR="00C117E1" w:rsidRDefault="00C117E1" w:rsidP="009C06AB">
            <w:pPr>
              <w:rPr>
                <w:rFonts w:asciiTheme="minorHAnsi" w:hAnsiTheme="minorHAnsi" w:cstheme="minorHAnsi"/>
                <w:lang w:val="fr-BE"/>
              </w:rPr>
            </w:pPr>
          </w:p>
          <w:p w:rsidR="00C117E1" w:rsidRDefault="00C117E1" w:rsidP="009C06AB">
            <w:pPr>
              <w:rPr>
                <w:rFonts w:asciiTheme="minorHAnsi" w:hAnsiTheme="minorHAnsi" w:cstheme="minorHAnsi"/>
                <w:lang w:val="fr-BE"/>
              </w:rPr>
            </w:pPr>
          </w:p>
          <w:p w:rsidR="00C117E1" w:rsidRDefault="00C117E1" w:rsidP="009C06AB">
            <w:pPr>
              <w:rPr>
                <w:rFonts w:asciiTheme="minorHAnsi" w:hAnsiTheme="minorHAnsi" w:cstheme="minorHAnsi"/>
                <w:lang w:val="fr-BE"/>
              </w:rPr>
            </w:pPr>
          </w:p>
          <w:p w:rsidR="00C117E1" w:rsidRDefault="00C117E1" w:rsidP="009C06AB">
            <w:pPr>
              <w:rPr>
                <w:rFonts w:asciiTheme="minorHAnsi" w:hAnsiTheme="minorHAnsi" w:cstheme="minorHAnsi"/>
                <w:lang w:val="fr-BE"/>
              </w:rPr>
            </w:pPr>
          </w:p>
          <w:p w:rsidR="00C117E1" w:rsidRDefault="00C117E1" w:rsidP="009C06AB">
            <w:pPr>
              <w:rPr>
                <w:rFonts w:asciiTheme="minorHAnsi" w:hAnsiTheme="minorHAnsi" w:cstheme="minorHAnsi"/>
                <w:lang w:val="fr-BE"/>
              </w:rPr>
            </w:pPr>
          </w:p>
          <w:p w:rsidR="00C117E1" w:rsidRDefault="00C117E1" w:rsidP="009C06AB">
            <w:pPr>
              <w:rPr>
                <w:rFonts w:asciiTheme="minorHAnsi" w:hAnsiTheme="minorHAnsi" w:cstheme="minorHAnsi"/>
                <w:lang w:val="fr-BE"/>
              </w:rPr>
            </w:pPr>
          </w:p>
          <w:p w:rsidR="00C117E1" w:rsidRDefault="00C117E1" w:rsidP="009C06AB">
            <w:pPr>
              <w:rPr>
                <w:rFonts w:asciiTheme="minorHAnsi" w:hAnsiTheme="minorHAnsi" w:cstheme="minorHAnsi"/>
                <w:lang w:val="fr-BE"/>
              </w:rPr>
            </w:pPr>
          </w:p>
          <w:p w:rsidR="00C117E1" w:rsidRDefault="00C117E1" w:rsidP="009C06AB">
            <w:pPr>
              <w:rPr>
                <w:rFonts w:asciiTheme="minorHAnsi" w:hAnsiTheme="minorHAnsi" w:cstheme="minorHAnsi"/>
                <w:lang w:val="fr-BE"/>
              </w:rPr>
            </w:pPr>
          </w:p>
          <w:p w:rsidR="00C117E1" w:rsidRDefault="00C117E1" w:rsidP="009C06AB">
            <w:pPr>
              <w:rPr>
                <w:rFonts w:asciiTheme="minorHAnsi" w:hAnsiTheme="minorHAnsi" w:cstheme="minorHAnsi"/>
                <w:lang w:val="fr-BE"/>
              </w:rPr>
            </w:pPr>
          </w:p>
          <w:p w:rsidR="00C117E1" w:rsidRDefault="00C117E1" w:rsidP="009C06AB">
            <w:pPr>
              <w:rPr>
                <w:rFonts w:asciiTheme="minorHAnsi" w:hAnsiTheme="minorHAnsi" w:cstheme="minorHAnsi"/>
                <w:lang w:val="fr-BE"/>
              </w:rPr>
            </w:pPr>
            <w:r>
              <w:rPr>
                <w:rFonts w:asciiTheme="minorHAnsi" w:hAnsiTheme="minorHAnsi" w:cstheme="minorHAnsi"/>
                <w:lang w:val="fr-BE"/>
              </w:rPr>
              <w:t>20minutes</w:t>
            </w:r>
          </w:p>
          <w:p w:rsidR="00BD3FA2" w:rsidRDefault="00BD3FA2" w:rsidP="009C06AB">
            <w:pPr>
              <w:rPr>
                <w:rFonts w:asciiTheme="minorHAnsi" w:hAnsiTheme="minorHAnsi" w:cstheme="minorHAnsi"/>
                <w:lang w:val="fr-BE"/>
              </w:rPr>
            </w:pPr>
          </w:p>
          <w:p w:rsidR="00BD3FA2" w:rsidRDefault="00BD3FA2" w:rsidP="009C06AB">
            <w:pPr>
              <w:rPr>
                <w:rFonts w:asciiTheme="minorHAnsi" w:hAnsiTheme="minorHAnsi" w:cstheme="minorHAnsi"/>
                <w:lang w:val="fr-BE"/>
              </w:rPr>
            </w:pPr>
          </w:p>
          <w:p w:rsidR="00BD3FA2" w:rsidRDefault="00BD3FA2" w:rsidP="009C06AB">
            <w:pPr>
              <w:rPr>
                <w:rFonts w:asciiTheme="minorHAnsi" w:hAnsiTheme="minorHAnsi" w:cstheme="minorHAnsi"/>
                <w:lang w:val="fr-BE"/>
              </w:rPr>
            </w:pPr>
          </w:p>
          <w:p w:rsidR="00BD3FA2" w:rsidRDefault="00BD3FA2" w:rsidP="009C06AB">
            <w:pPr>
              <w:rPr>
                <w:rFonts w:asciiTheme="minorHAnsi" w:hAnsiTheme="minorHAnsi" w:cstheme="minorHAnsi"/>
                <w:lang w:val="fr-BE"/>
              </w:rPr>
            </w:pPr>
          </w:p>
          <w:p w:rsidR="00BD3FA2" w:rsidRDefault="00BD3FA2" w:rsidP="009C06AB">
            <w:pPr>
              <w:rPr>
                <w:rFonts w:asciiTheme="minorHAnsi" w:hAnsiTheme="minorHAnsi" w:cstheme="minorHAnsi"/>
                <w:lang w:val="fr-BE"/>
              </w:rPr>
            </w:pPr>
          </w:p>
          <w:p w:rsidR="00BD3FA2" w:rsidRDefault="00BD3FA2" w:rsidP="009C06AB">
            <w:pPr>
              <w:rPr>
                <w:rFonts w:asciiTheme="minorHAnsi" w:hAnsiTheme="minorHAnsi" w:cstheme="minorHAnsi"/>
                <w:lang w:val="fr-BE"/>
              </w:rPr>
            </w:pPr>
          </w:p>
          <w:p w:rsidR="00BD3FA2" w:rsidRDefault="00BD3FA2" w:rsidP="009C06AB">
            <w:pPr>
              <w:rPr>
                <w:rFonts w:asciiTheme="minorHAnsi" w:hAnsiTheme="minorHAnsi" w:cstheme="minorHAnsi"/>
                <w:lang w:val="fr-BE"/>
              </w:rPr>
            </w:pPr>
          </w:p>
          <w:p w:rsidR="00BD3FA2" w:rsidRDefault="00BD3FA2" w:rsidP="009C06AB">
            <w:pPr>
              <w:rPr>
                <w:rFonts w:asciiTheme="minorHAnsi" w:hAnsiTheme="minorHAnsi" w:cstheme="minorHAnsi"/>
                <w:lang w:val="fr-BE"/>
              </w:rPr>
            </w:pPr>
          </w:p>
          <w:p w:rsidR="00BD3FA2" w:rsidRDefault="00BD3FA2" w:rsidP="009C06AB">
            <w:pPr>
              <w:rPr>
                <w:rFonts w:asciiTheme="minorHAnsi" w:hAnsiTheme="minorHAnsi" w:cstheme="minorHAnsi"/>
                <w:lang w:val="fr-BE"/>
              </w:rPr>
            </w:pPr>
          </w:p>
          <w:p w:rsidR="00BD3FA2" w:rsidRDefault="00BD3FA2" w:rsidP="009C06AB">
            <w:pPr>
              <w:rPr>
                <w:rFonts w:asciiTheme="minorHAnsi" w:hAnsiTheme="minorHAnsi" w:cstheme="minorHAnsi"/>
                <w:lang w:val="fr-BE"/>
              </w:rPr>
            </w:pPr>
            <w:r>
              <w:rPr>
                <w:rFonts w:asciiTheme="minorHAnsi" w:hAnsiTheme="minorHAnsi" w:cstheme="minorHAnsi"/>
                <w:lang w:val="fr-BE"/>
              </w:rPr>
              <w:t>15minutes</w:t>
            </w: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r>
              <w:rPr>
                <w:rFonts w:asciiTheme="minorHAnsi" w:hAnsiTheme="minorHAnsi" w:cstheme="minorHAnsi"/>
                <w:lang w:val="fr-BE"/>
              </w:rPr>
              <w:t>15minutes</w:t>
            </w: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p>
          <w:p w:rsidR="00464DDD" w:rsidRDefault="00464DDD" w:rsidP="009C06AB">
            <w:pPr>
              <w:rPr>
                <w:rFonts w:asciiTheme="minorHAnsi" w:hAnsiTheme="minorHAnsi" w:cstheme="minorHAnsi"/>
                <w:lang w:val="fr-BE"/>
              </w:rPr>
            </w:pPr>
            <w:r>
              <w:rPr>
                <w:rFonts w:asciiTheme="minorHAnsi" w:hAnsiTheme="minorHAnsi" w:cstheme="minorHAnsi"/>
                <w:lang w:val="fr-BE"/>
              </w:rPr>
              <w:t>20minutes</w:t>
            </w:r>
          </w:p>
          <w:p w:rsidR="00F65A1E" w:rsidRDefault="00F65A1E" w:rsidP="009C06AB">
            <w:pPr>
              <w:rPr>
                <w:rFonts w:asciiTheme="minorHAnsi" w:hAnsiTheme="minorHAnsi" w:cstheme="minorHAnsi"/>
                <w:lang w:val="fr-BE"/>
              </w:rPr>
            </w:pPr>
          </w:p>
          <w:p w:rsidR="00F65A1E" w:rsidRDefault="00F65A1E" w:rsidP="009C06AB">
            <w:pPr>
              <w:rPr>
                <w:rFonts w:asciiTheme="minorHAnsi" w:hAnsiTheme="minorHAnsi" w:cstheme="minorHAnsi"/>
                <w:lang w:val="fr-BE"/>
              </w:rPr>
            </w:pPr>
          </w:p>
          <w:p w:rsidR="00F65A1E" w:rsidRDefault="00F65A1E" w:rsidP="009C06AB">
            <w:pPr>
              <w:rPr>
                <w:rFonts w:asciiTheme="minorHAnsi" w:hAnsiTheme="minorHAnsi" w:cstheme="minorHAnsi"/>
                <w:lang w:val="fr-BE"/>
              </w:rPr>
            </w:pPr>
          </w:p>
          <w:p w:rsidR="00F65A1E" w:rsidRDefault="00F65A1E" w:rsidP="009C06AB">
            <w:pPr>
              <w:rPr>
                <w:rFonts w:asciiTheme="minorHAnsi" w:hAnsiTheme="minorHAnsi" w:cstheme="minorHAnsi"/>
                <w:lang w:val="fr-BE"/>
              </w:rPr>
            </w:pPr>
          </w:p>
          <w:p w:rsidR="00F65A1E" w:rsidRDefault="00F65A1E" w:rsidP="009C06AB">
            <w:pPr>
              <w:rPr>
                <w:rFonts w:asciiTheme="minorHAnsi" w:hAnsiTheme="minorHAnsi" w:cstheme="minorHAnsi"/>
                <w:lang w:val="fr-BE"/>
              </w:rPr>
            </w:pPr>
          </w:p>
          <w:p w:rsidR="00F65A1E" w:rsidRDefault="00F65A1E" w:rsidP="009C06AB">
            <w:pPr>
              <w:rPr>
                <w:rFonts w:asciiTheme="minorHAnsi" w:hAnsiTheme="minorHAnsi" w:cstheme="minorHAnsi"/>
                <w:lang w:val="fr-BE"/>
              </w:rPr>
            </w:pPr>
          </w:p>
          <w:p w:rsidR="00F65A1E" w:rsidRDefault="00F65A1E" w:rsidP="009C06AB">
            <w:pPr>
              <w:rPr>
                <w:rFonts w:asciiTheme="minorHAnsi" w:hAnsiTheme="minorHAnsi" w:cstheme="minorHAnsi"/>
                <w:lang w:val="fr-BE"/>
              </w:rPr>
            </w:pPr>
          </w:p>
          <w:p w:rsidR="00F65A1E" w:rsidRDefault="00F65A1E" w:rsidP="009C06AB">
            <w:pPr>
              <w:rPr>
                <w:rFonts w:asciiTheme="minorHAnsi" w:hAnsiTheme="minorHAnsi" w:cstheme="minorHAnsi"/>
                <w:lang w:val="fr-BE"/>
              </w:rPr>
            </w:pPr>
          </w:p>
          <w:p w:rsidR="00F65A1E" w:rsidRDefault="00F65A1E" w:rsidP="009C06AB">
            <w:pPr>
              <w:rPr>
                <w:rFonts w:asciiTheme="minorHAnsi" w:hAnsiTheme="minorHAnsi" w:cstheme="minorHAnsi"/>
                <w:lang w:val="fr-BE"/>
              </w:rPr>
            </w:pPr>
          </w:p>
          <w:p w:rsidR="00F65A1E" w:rsidRPr="00C639BB" w:rsidRDefault="00F65A1E" w:rsidP="009C06AB">
            <w:pPr>
              <w:rPr>
                <w:rFonts w:asciiTheme="minorHAnsi" w:hAnsiTheme="minorHAnsi" w:cstheme="minorHAnsi"/>
                <w:lang w:val="fr-BE"/>
              </w:rPr>
            </w:pPr>
            <w:r>
              <w:rPr>
                <w:rFonts w:asciiTheme="minorHAnsi" w:hAnsiTheme="minorHAnsi" w:cstheme="minorHAnsi"/>
                <w:lang w:val="fr-BE"/>
              </w:rPr>
              <w:t>25minutes</w:t>
            </w:r>
          </w:p>
        </w:tc>
      </w:tr>
    </w:tbl>
    <w:p w:rsidR="00335CD6" w:rsidRDefault="00335CD6">
      <w:pPr>
        <w:rPr>
          <w:sz w:val="32"/>
          <w:szCs w:val="32"/>
          <w:lang w:val="fr-BE"/>
        </w:rPr>
      </w:pPr>
    </w:p>
    <w:p w:rsidR="00971DF6" w:rsidRPr="000A3B4B" w:rsidRDefault="00971DF6">
      <w:pPr>
        <w:rPr>
          <w:sz w:val="32"/>
          <w:szCs w:val="32"/>
          <w:lang w:val="fr-BE"/>
        </w:rPr>
      </w:pPr>
    </w:p>
    <w:sectPr w:rsidR="00971DF6" w:rsidRPr="000A3B4B" w:rsidSect="00024B79">
      <w:pgSz w:w="16838" w:h="11906" w:orient="landscape"/>
      <w:pgMar w:top="540" w:right="818" w:bottom="5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BED" w:rsidRDefault="00E35BED">
      <w:r>
        <w:separator/>
      </w:r>
    </w:p>
  </w:endnote>
  <w:endnote w:type="continuationSeparator" w:id="0">
    <w:p w:rsidR="00E35BED" w:rsidRDefault="00E3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MV Boli">
    <w:panose1 w:val="02000500030200090000"/>
    <w:charset w:val="00"/>
    <w:family w:val="auto"/>
    <w:pitch w:val="variable"/>
    <w:sig w:usb0="00000003" w:usb1="00000000" w:usb2="000001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BED" w:rsidRDefault="00E35BED">
      <w:r>
        <w:separator/>
      </w:r>
    </w:p>
  </w:footnote>
  <w:footnote w:type="continuationSeparator" w:id="0">
    <w:p w:rsidR="00E35BED" w:rsidRDefault="00E35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534"/>
    <w:multiLevelType w:val="hybridMultilevel"/>
    <w:tmpl w:val="834C9E4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9F1060B"/>
    <w:multiLevelType w:val="hybridMultilevel"/>
    <w:tmpl w:val="98F2F8A6"/>
    <w:lvl w:ilvl="0" w:tplc="336E584A">
      <w:numFmt w:val="bullet"/>
      <w:lvlText w:val="-"/>
      <w:lvlJc w:val="left"/>
      <w:pPr>
        <w:ind w:left="720" w:hanging="360"/>
      </w:pPr>
      <w:rPr>
        <w:rFonts w:ascii="Lucida Handwriting" w:eastAsia="Times New Roman" w:hAnsi="Lucida Handwriting"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46636A4"/>
    <w:multiLevelType w:val="hybridMultilevel"/>
    <w:tmpl w:val="0390EE4A"/>
    <w:lvl w:ilvl="0" w:tplc="9BFC8CE4">
      <w:numFmt w:val="bullet"/>
      <w:lvlText w:val="-"/>
      <w:lvlJc w:val="left"/>
      <w:pPr>
        <w:tabs>
          <w:tab w:val="num" w:pos="720"/>
        </w:tabs>
        <w:ind w:left="720" w:hanging="360"/>
      </w:pPr>
      <w:rPr>
        <w:rFonts w:ascii="Lucida Handwriting" w:eastAsia="Constantia" w:hAnsi="Lucida Handwriting" w:cs="Constanti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18418D"/>
    <w:multiLevelType w:val="hybridMultilevel"/>
    <w:tmpl w:val="F0DE2644"/>
    <w:lvl w:ilvl="0" w:tplc="7DB4F70A">
      <w:start w:val="15"/>
      <w:numFmt w:val="bullet"/>
      <w:lvlText w:val="-"/>
      <w:lvlJc w:val="left"/>
      <w:pPr>
        <w:ind w:left="720" w:hanging="360"/>
      </w:pPr>
      <w:rPr>
        <w:rFonts w:ascii="MV Boli" w:eastAsia="Times New Roman" w:hAnsi="MV Boli" w:cs="MV Bol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CD42FB8"/>
    <w:multiLevelType w:val="hybridMultilevel"/>
    <w:tmpl w:val="9FE6E5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4BF4595"/>
    <w:multiLevelType w:val="hybridMultilevel"/>
    <w:tmpl w:val="95B23AA6"/>
    <w:lvl w:ilvl="0" w:tplc="C546BC1E">
      <w:start w:val="1"/>
      <w:numFmt w:val="decimal"/>
      <w:pStyle w:val="Syllabus3"/>
      <w:lvlText w:val="%1."/>
      <w:lvlJc w:val="left"/>
      <w:pPr>
        <w:tabs>
          <w:tab w:val="num" w:pos="567"/>
        </w:tabs>
        <w:ind w:left="567" w:hanging="567"/>
      </w:pPr>
      <w:rPr>
        <w:rFonts w:hint="default"/>
      </w:rPr>
    </w:lvl>
    <w:lvl w:ilvl="1" w:tplc="AD680DD8">
      <w:start w:val="1"/>
      <w:numFmt w:val="bullet"/>
      <w:lvlText w:val="-"/>
      <w:lvlJc w:val="left"/>
      <w:pPr>
        <w:tabs>
          <w:tab w:val="num" w:pos="116"/>
        </w:tabs>
        <w:ind w:left="116" w:hanging="170"/>
      </w:pPr>
      <w:rPr>
        <w:rFonts w:ascii="Times New Roman" w:hAnsi="Times New Roman" w:cs="Times New Roman" w:hint="default"/>
      </w:rPr>
    </w:lvl>
    <w:lvl w:ilvl="2" w:tplc="040C001B" w:tentative="1">
      <w:start w:val="1"/>
      <w:numFmt w:val="lowerRoman"/>
      <w:lvlText w:val="%3."/>
      <w:lvlJc w:val="right"/>
      <w:pPr>
        <w:tabs>
          <w:tab w:val="num" w:pos="1026"/>
        </w:tabs>
        <w:ind w:left="1026" w:hanging="180"/>
      </w:pPr>
    </w:lvl>
    <w:lvl w:ilvl="3" w:tplc="040C000F" w:tentative="1">
      <w:start w:val="1"/>
      <w:numFmt w:val="decimal"/>
      <w:lvlText w:val="%4."/>
      <w:lvlJc w:val="left"/>
      <w:pPr>
        <w:tabs>
          <w:tab w:val="num" w:pos="1746"/>
        </w:tabs>
        <w:ind w:left="1746" w:hanging="360"/>
      </w:pPr>
    </w:lvl>
    <w:lvl w:ilvl="4" w:tplc="040C0019" w:tentative="1">
      <w:start w:val="1"/>
      <w:numFmt w:val="lowerLetter"/>
      <w:lvlText w:val="%5."/>
      <w:lvlJc w:val="left"/>
      <w:pPr>
        <w:tabs>
          <w:tab w:val="num" w:pos="2466"/>
        </w:tabs>
        <w:ind w:left="2466" w:hanging="360"/>
      </w:pPr>
    </w:lvl>
    <w:lvl w:ilvl="5" w:tplc="040C001B" w:tentative="1">
      <w:start w:val="1"/>
      <w:numFmt w:val="lowerRoman"/>
      <w:lvlText w:val="%6."/>
      <w:lvlJc w:val="right"/>
      <w:pPr>
        <w:tabs>
          <w:tab w:val="num" w:pos="3186"/>
        </w:tabs>
        <w:ind w:left="3186" w:hanging="180"/>
      </w:pPr>
    </w:lvl>
    <w:lvl w:ilvl="6" w:tplc="040C000F" w:tentative="1">
      <w:start w:val="1"/>
      <w:numFmt w:val="decimal"/>
      <w:lvlText w:val="%7."/>
      <w:lvlJc w:val="left"/>
      <w:pPr>
        <w:tabs>
          <w:tab w:val="num" w:pos="3906"/>
        </w:tabs>
        <w:ind w:left="3906" w:hanging="360"/>
      </w:pPr>
    </w:lvl>
    <w:lvl w:ilvl="7" w:tplc="040C0019" w:tentative="1">
      <w:start w:val="1"/>
      <w:numFmt w:val="lowerLetter"/>
      <w:lvlText w:val="%8."/>
      <w:lvlJc w:val="left"/>
      <w:pPr>
        <w:tabs>
          <w:tab w:val="num" w:pos="4626"/>
        </w:tabs>
        <w:ind w:left="4626" w:hanging="360"/>
      </w:pPr>
    </w:lvl>
    <w:lvl w:ilvl="8" w:tplc="040C001B" w:tentative="1">
      <w:start w:val="1"/>
      <w:numFmt w:val="lowerRoman"/>
      <w:lvlText w:val="%9."/>
      <w:lvlJc w:val="right"/>
      <w:pPr>
        <w:tabs>
          <w:tab w:val="num" w:pos="5346"/>
        </w:tabs>
        <w:ind w:left="5346" w:hanging="180"/>
      </w:pPr>
    </w:lvl>
  </w:abstractNum>
  <w:abstractNum w:abstractNumId="6">
    <w:nsid w:val="4D630631"/>
    <w:multiLevelType w:val="multilevel"/>
    <w:tmpl w:val="651A25EE"/>
    <w:lvl w:ilvl="0">
      <w:start w:val="1"/>
      <w:numFmt w:val="decimal"/>
      <w:lvlText w:val="%1."/>
      <w:lvlJc w:val="left"/>
      <w:pPr>
        <w:tabs>
          <w:tab w:val="num" w:pos="1494"/>
        </w:tabs>
        <w:ind w:left="1494" w:hanging="360"/>
      </w:pPr>
      <w:rPr>
        <w:rFonts w:hint="default"/>
      </w:rPr>
    </w:lvl>
    <w:lvl w:ilvl="1">
      <w:start w:val="1"/>
      <w:numFmt w:val="decimal"/>
      <w:pStyle w:val="Syllabus2"/>
      <w:lvlText w:val="%2."/>
      <w:lvlJc w:val="left"/>
      <w:pPr>
        <w:tabs>
          <w:tab w:val="num" w:pos="567"/>
        </w:tabs>
        <w:ind w:left="567" w:hanging="567"/>
      </w:pPr>
      <w:rPr>
        <w:rFonts w:hint="default"/>
      </w:rPr>
    </w:lvl>
    <w:lvl w:ilvl="2">
      <w:start w:val="1"/>
      <w:numFmt w:val="decimal"/>
      <w:lvlText w:val="%3."/>
      <w:lvlJc w:val="right"/>
      <w:pPr>
        <w:tabs>
          <w:tab w:val="num" w:pos="1620"/>
        </w:tabs>
        <w:ind w:left="1620" w:hanging="18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right"/>
      <w:pPr>
        <w:tabs>
          <w:tab w:val="num" w:pos="3780"/>
        </w:tabs>
        <w:ind w:left="3780" w:hanging="180"/>
      </w:pPr>
      <w:rPr>
        <w:rFonts w:hint="default"/>
      </w:rPr>
    </w:lvl>
    <w:lvl w:ilvl="6">
      <w:start w:val="1"/>
      <w:numFmt w:val="decimal"/>
      <w:lvlText w:val="%7."/>
      <w:lvlJc w:val="left"/>
      <w:pPr>
        <w:tabs>
          <w:tab w:val="num" w:pos="4500"/>
        </w:tabs>
        <w:ind w:left="4500" w:hanging="360"/>
      </w:pPr>
      <w:rPr>
        <w:rFonts w:hint="default"/>
      </w:rPr>
    </w:lvl>
    <w:lvl w:ilvl="7">
      <w:start w:val="1"/>
      <w:numFmt w:val="lowerLetter"/>
      <w:lvlText w:val="%8."/>
      <w:lvlJc w:val="left"/>
      <w:pPr>
        <w:tabs>
          <w:tab w:val="num" w:pos="5220"/>
        </w:tabs>
        <w:ind w:left="5220" w:hanging="360"/>
      </w:pPr>
      <w:rPr>
        <w:rFonts w:hint="default"/>
      </w:rPr>
    </w:lvl>
    <w:lvl w:ilvl="8">
      <w:start w:val="1"/>
      <w:numFmt w:val="lowerRoman"/>
      <w:lvlText w:val="%9."/>
      <w:lvlJc w:val="right"/>
      <w:pPr>
        <w:tabs>
          <w:tab w:val="num" w:pos="5940"/>
        </w:tabs>
        <w:ind w:left="5940" w:hanging="180"/>
      </w:pPr>
      <w:rPr>
        <w:rFonts w:hint="default"/>
      </w:rPr>
    </w:lvl>
  </w:abstractNum>
  <w:abstractNum w:abstractNumId="7">
    <w:nsid w:val="510E422F"/>
    <w:multiLevelType w:val="hybridMultilevel"/>
    <w:tmpl w:val="A9E08B44"/>
    <w:lvl w:ilvl="0" w:tplc="6B5C3A5E">
      <w:numFmt w:val="bullet"/>
      <w:lvlText w:val="-"/>
      <w:lvlJc w:val="left"/>
      <w:pPr>
        <w:ind w:left="720" w:hanging="360"/>
      </w:pPr>
      <w:rPr>
        <w:rFonts w:ascii="Lucida Handwriting" w:eastAsia="Times New Roman" w:hAnsi="Lucida Handwriting"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6F06F60"/>
    <w:multiLevelType w:val="hybridMultilevel"/>
    <w:tmpl w:val="7938BDB6"/>
    <w:lvl w:ilvl="0" w:tplc="D91EE890">
      <w:start w:val="25"/>
      <w:numFmt w:val="bullet"/>
      <w:lvlText w:val="-"/>
      <w:lvlJc w:val="left"/>
      <w:pPr>
        <w:ind w:left="420" w:hanging="360"/>
      </w:pPr>
      <w:rPr>
        <w:rFonts w:ascii="Lucida Handwriting" w:eastAsia="Times New Roman" w:hAnsi="Lucida Handwriting" w:cs="Tahoma"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9">
    <w:nsid w:val="7F62200B"/>
    <w:multiLevelType w:val="hybridMultilevel"/>
    <w:tmpl w:val="30BAB832"/>
    <w:lvl w:ilvl="0" w:tplc="28BAF22C">
      <w:numFmt w:val="bullet"/>
      <w:lvlText w:val="-"/>
      <w:lvlJc w:val="left"/>
      <w:pPr>
        <w:ind w:left="720" w:hanging="360"/>
      </w:pPr>
      <w:rPr>
        <w:rFonts w:ascii="Lucida Handwriting" w:eastAsia="Times New Roman" w:hAnsi="Lucida Handwriting"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9"/>
  </w:num>
  <w:num w:numId="5">
    <w:abstractNumId w:val="7"/>
  </w:num>
  <w:num w:numId="6">
    <w:abstractNumId w:val="1"/>
  </w:num>
  <w:num w:numId="7">
    <w:abstractNumId w:val="8"/>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79"/>
    <w:rsid w:val="00015CF8"/>
    <w:rsid w:val="00017365"/>
    <w:rsid w:val="00024B79"/>
    <w:rsid w:val="00037A28"/>
    <w:rsid w:val="000453A1"/>
    <w:rsid w:val="00047CC8"/>
    <w:rsid w:val="00061DC6"/>
    <w:rsid w:val="00067E58"/>
    <w:rsid w:val="000A129F"/>
    <w:rsid w:val="000A3B4B"/>
    <w:rsid w:val="000B312B"/>
    <w:rsid w:val="000B4028"/>
    <w:rsid w:val="000C1A10"/>
    <w:rsid w:val="000C315E"/>
    <w:rsid w:val="000C4DD9"/>
    <w:rsid w:val="000C61B4"/>
    <w:rsid w:val="000D3CA8"/>
    <w:rsid w:val="000E18C8"/>
    <w:rsid w:val="000E333E"/>
    <w:rsid w:val="000E6559"/>
    <w:rsid w:val="000F2487"/>
    <w:rsid w:val="0012494A"/>
    <w:rsid w:val="00170A9F"/>
    <w:rsid w:val="0018011A"/>
    <w:rsid w:val="0018075B"/>
    <w:rsid w:val="00182050"/>
    <w:rsid w:val="00196D83"/>
    <w:rsid w:val="001B1989"/>
    <w:rsid w:val="001C628E"/>
    <w:rsid w:val="001E5D67"/>
    <w:rsid w:val="0021269B"/>
    <w:rsid w:val="002217C2"/>
    <w:rsid w:val="002253A4"/>
    <w:rsid w:val="00232D81"/>
    <w:rsid w:val="002502C7"/>
    <w:rsid w:val="00262547"/>
    <w:rsid w:val="0027021F"/>
    <w:rsid w:val="00270253"/>
    <w:rsid w:val="002914AE"/>
    <w:rsid w:val="002A4051"/>
    <w:rsid w:val="002B59BC"/>
    <w:rsid w:val="002D6B02"/>
    <w:rsid w:val="002E1833"/>
    <w:rsid w:val="002F6962"/>
    <w:rsid w:val="00313745"/>
    <w:rsid w:val="00315848"/>
    <w:rsid w:val="003250A8"/>
    <w:rsid w:val="00327066"/>
    <w:rsid w:val="003313FA"/>
    <w:rsid w:val="003323FB"/>
    <w:rsid w:val="00335CD6"/>
    <w:rsid w:val="00340567"/>
    <w:rsid w:val="0034120E"/>
    <w:rsid w:val="00376616"/>
    <w:rsid w:val="00390591"/>
    <w:rsid w:val="003A2AB1"/>
    <w:rsid w:val="003B425E"/>
    <w:rsid w:val="003F507D"/>
    <w:rsid w:val="00411C2B"/>
    <w:rsid w:val="0041550B"/>
    <w:rsid w:val="00417B86"/>
    <w:rsid w:val="00421AA7"/>
    <w:rsid w:val="00423BFC"/>
    <w:rsid w:val="0042445E"/>
    <w:rsid w:val="00453BA2"/>
    <w:rsid w:val="00464DDD"/>
    <w:rsid w:val="00467719"/>
    <w:rsid w:val="0047522A"/>
    <w:rsid w:val="00492ADA"/>
    <w:rsid w:val="004C639C"/>
    <w:rsid w:val="004D66F7"/>
    <w:rsid w:val="005025B4"/>
    <w:rsid w:val="00502C1E"/>
    <w:rsid w:val="00523D08"/>
    <w:rsid w:val="00530408"/>
    <w:rsid w:val="00554383"/>
    <w:rsid w:val="00563CD7"/>
    <w:rsid w:val="005842FE"/>
    <w:rsid w:val="00586D81"/>
    <w:rsid w:val="00596228"/>
    <w:rsid w:val="00597677"/>
    <w:rsid w:val="005A099F"/>
    <w:rsid w:val="005A61CC"/>
    <w:rsid w:val="005B7605"/>
    <w:rsid w:val="005C58A2"/>
    <w:rsid w:val="005D674D"/>
    <w:rsid w:val="00614CBC"/>
    <w:rsid w:val="0062092E"/>
    <w:rsid w:val="006434EC"/>
    <w:rsid w:val="006572AF"/>
    <w:rsid w:val="006C4FF8"/>
    <w:rsid w:val="006C5D60"/>
    <w:rsid w:val="007023BD"/>
    <w:rsid w:val="00705346"/>
    <w:rsid w:val="0071355F"/>
    <w:rsid w:val="00713B96"/>
    <w:rsid w:val="0072764B"/>
    <w:rsid w:val="007451CF"/>
    <w:rsid w:val="00760D05"/>
    <w:rsid w:val="00762AE6"/>
    <w:rsid w:val="0076625A"/>
    <w:rsid w:val="007B325D"/>
    <w:rsid w:val="007B3CF0"/>
    <w:rsid w:val="007F4AFA"/>
    <w:rsid w:val="00801874"/>
    <w:rsid w:val="00807F9A"/>
    <w:rsid w:val="00844BA7"/>
    <w:rsid w:val="00851753"/>
    <w:rsid w:val="008731B9"/>
    <w:rsid w:val="0088059E"/>
    <w:rsid w:val="00892D36"/>
    <w:rsid w:val="008940B1"/>
    <w:rsid w:val="00894B1B"/>
    <w:rsid w:val="008B23B3"/>
    <w:rsid w:val="008B5B88"/>
    <w:rsid w:val="008C0C26"/>
    <w:rsid w:val="008F0F69"/>
    <w:rsid w:val="008F469F"/>
    <w:rsid w:val="009044EB"/>
    <w:rsid w:val="0090539B"/>
    <w:rsid w:val="00917146"/>
    <w:rsid w:val="00923ACD"/>
    <w:rsid w:val="0092675A"/>
    <w:rsid w:val="00932B0D"/>
    <w:rsid w:val="00940E12"/>
    <w:rsid w:val="0094301C"/>
    <w:rsid w:val="009612DD"/>
    <w:rsid w:val="009613A1"/>
    <w:rsid w:val="00971DF6"/>
    <w:rsid w:val="0097300D"/>
    <w:rsid w:val="00985E84"/>
    <w:rsid w:val="009B4E8E"/>
    <w:rsid w:val="009C06AB"/>
    <w:rsid w:val="009C67E6"/>
    <w:rsid w:val="00A01C83"/>
    <w:rsid w:val="00A0473C"/>
    <w:rsid w:val="00A55068"/>
    <w:rsid w:val="00A64AB0"/>
    <w:rsid w:val="00A764F4"/>
    <w:rsid w:val="00A8724C"/>
    <w:rsid w:val="00A926D8"/>
    <w:rsid w:val="00AB4612"/>
    <w:rsid w:val="00AC7363"/>
    <w:rsid w:val="00AE2748"/>
    <w:rsid w:val="00AE6272"/>
    <w:rsid w:val="00AE71B5"/>
    <w:rsid w:val="00AF4CE2"/>
    <w:rsid w:val="00AF658B"/>
    <w:rsid w:val="00B01D0B"/>
    <w:rsid w:val="00B13A83"/>
    <w:rsid w:val="00B21DCB"/>
    <w:rsid w:val="00B21EB3"/>
    <w:rsid w:val="00B379B5"/>
    <w:rsid w:val="00B44240"/>
    <w:rsid w:val="00B471A1"/>
    <w:rsid w:val="00B670F0"/>
    <w:rsid w:val="00B76B49"/>
    <w:rsid w:val="00B81FF0"/>
    <w:rsid w:val="00B84699"/>
    <w:rsid w:val="00B8738F"/>
    <w:rsid w:val="00BA175F"/>
    <w:rsid w:val="00BD3FA2"/>
    <w:rsid w:val="00BD49F8"/>
    <w:rsid w:val="00BE77A3"/>
    <w:rsid w:val="00C117E1"/>
    <w:rsid w:val="00C26669"/>
    <w:rsid w:val="00C45DD6"/>
    <w:rsid w:val="00C50D47"/>
    <w:rsid w:val="00C5754B"/>
    <w:rsid w:val="00C639BB"/>
    <w:rsid w:val="00C703F8"/>
    <w:rsid w:val="00C71626"/>
    <w:rsid w:val="00C73C88"/>
    <w:rsid w:val="00CB3ED3"/>
    <w:rsid w:val="00CC2104"/>
    <w:rsid w:val="00CD3A06"/>
    <w:rsid w:val="00CD3EF8"/>
    <w:rsid w:val="00CE3A92"/>
    <w:rsid w:val="00D07F28"/>
    <w:rsid w:val="00D14C7F"/>
    <w:rsid w:val="00D22A8C"/>
    <w:rsid w:val="00D426B3"/>
    <w:rsid w:val="00D43E19"/>
    <w:rsid w:val="00D57108"/>
    <w:rsid w:val="00D57A4C"/>
    <w:rsid w:val="00D75F9C"/>
    <w:rsid w:val="00D909F2"/>
    <w:rsid w:val="00DA45B0"/>
    <w:rsid w:val="00DB1909"/>
    <w:rsid w:val="00DF6024"/>
    <w:rsid w:val="00E00FF1"/>
    <w:rsid w:val="00E22107"/>
    <w:rsid w:val="00E24A1B"/>
    <w:rsid w:val="00E24B5B"/>
    <w:rsid w:val="00E31A2D"/>
    <w:rsid w:val="00E35BED"/>
    <w:rsid w:val="00E56D51"/>
    <w:rsid w:val="00E94336"/>
    <w:rsid w:val="00EA23AF"/>
    <w:rsid w:val="00EE370E"/>
    <w:rsid w:val="00EE7A82"/>
    <w:rsid w:val="00EF0E56"/>
    <w:rsid w:val="00F13AAB"/>
    <w:rsid w:val="00F26AF2"/>
    <w:rsid w:val="00F40817"/>
    <w:rsid w:val="00F51075"/>
    <w:rsid w:val="00F54F04"/>
    <w:rsid w:val="00F6231A"/>
    <w:rsid w:val="00F65A1E"/>
    <w:rsid w:val="00F66765"/>
    <w:rsid w:val="00F94E72"/>
    <w:rsid w:val="00F95939"/>
    <w:rsid w:val="00FC189E"/>
    <w:rsid w:val="00FE6F50"/>
    <w:rsid w:val="00FE71BC"/>
    <w:rsid w:val="00FE7570"/>
    <w:rsid w:val="00FF42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B79"/>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24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yllabus2">
    <w:name w:val="Syllabus 2"/>
    <w:basedOn w:val="Normal"/>
    <w:rsid w:val="00024B79"/>
    <w:pPr>
      <w:keepNext/>
      <w:numPr>
        <w:ilvl w:val="1"/>
        <w:numId w:val="1"/>
      </w:numPr>
      <w:pBdr>
        <w:bottom w:val="single" w:sz="4" w:space="1" w:color="auto"/>
      </w:pBdr>
      <w:spacing w:before="240" w:after="60"/>
      <w:outlineLvl w:val="0"/>
    </w:pPr>
    <w:rPr>
      <w:rFonts w:ascii="Garamond" w:hAnsi="Garamond" w:cs="Arial"/>
      <w:b/>
      <w:bCs/>
      <w:smallCaps/>
      <w:kern w:val="32"/>
      <w:sz w:val="40"/>
      <w:szCs w:val="40"/>
      <w:lang w:val="fr-BE"/>
    </w:rPr>
  </w:style>
  <w:style w:type="paragraph" w:customStyle="1" w:styleId="Syllabus3">
    <w:name w:val="Syllabus 3"/>
    <w:basedOn w:val="Normal"/>
    <w:link w:val="Syllabus3Car"/>
    <w:rsid w:val="00024B79"/>
    <w:pPr>
      <w:numPr>
        <w:numId w:val="2"/>
      </w:numPr>
      <w:spacing w:before="240" w:after="120"/>
      <w:jc w:val="both"/>
    </w:pPr>
    <w:rPr>
      <w:rFonts w:ascii="Garamond" w:hAnsi="Garamond"/>
      <w:b/>
      <w:sz w:val="28"/>
      <w:szCs w:val="28"/>
      <w:u w:val="single"/>
      <w:lang w:val="fr-BE"/>
    </w:rPr>
  </w:style>
  <w:style w:type="character" w:customStyle="1" w:styleId="Syllabus3Car">
    <w:name w:val="Syllabus 3 Car"/>
    <w:link w:val="Syllabus3"/>
    <w:rsid w:val="00024B79"/>
    <w:rPr>
      <w:rFonts w:ascii="Garamond" w:hAnsi="Garamond"/>
      <w:b/>
      <w:sz w:val="28"/>
      <w:szCs w:val="28"/>
      <w:u w:val="single"/>
      <w:lang w:val="fr-BE" w:eastAsia="fr-FR" w:bidi="ar-SA"/>
    </w:rPr>
  </w:style>
  <w:style w:type="paragraph" w:styleId="Pieddepage">
    <w:name w:val="footer"/>
    <w:basedOn w:val="Normal"/>
    <w:rsid w:val="00F54F04"/>
    <w:pPr>
      <w:tabs>
        <w:tab w:val="center" w:pos="4536"/>
        <w:tab w:val="right" w:pos="9072"/>
      </w:tabs>
    </w:pPr>
  </w:style>
  <w:style w:type="character" w:styleId="Numrodepage">
    <w:name w:val="page number"/>
    <w:basedOn w:val="Policepardfaut"/>
    <w:rsid w:val="00F54F04"/>
  </w:style>
  <w:style w:type="paragraph" w:styleId="En-tte">
    <w:name w:val="header"/>
    <w:basedOn w:val="Normal"/>
    <w:rsid w:val="00270253"/>
    <w:pPr>
      <w:tabs>
        <w:tab w:val="center" w:pos="4536"/>
        <w:tab w:val="right" w:pos="9072"/>
      </w:tabs>
    </w:pPr>
  </w:style>
  <w:style w:type="paragraph" w:styleId="Textedebulles">
    <w:name w:val="Balloon Text"/>
    <w:basedOn w:val="Normal"/>
    <w:link w:val="TextedebullesCar"/>
    <w:rsid w:val="000A3B4B"/>
    <w:rPr>
      <w:rFonts w:ascii="Tahoma" w:hAnsi="Tahoma" w:cs="Tahoma"/>
      <w:sz w:val="16"/>
      <w:szCs w:val="16"/>
    </w:rPr>
  </w:style>
  <w:style w:type="character" w:customStyle="1" w:styleId="TextedebullesCar">
    <w:name w:val="Texte de bulles Car"/>
    <w:basedOn w:val="Policepardfaut"/>
    <w:link w:val="Textedebulles"/>
    <w:rsid w:val="000A3B4B"/>
    <w:rPr>
      <w:rFonts w:ascii="Tahoma" w:hAnsi="Tahoma" w:cs="Tahoma"/>
      <w:sz w:val="16"/>
      <w:szCs w:val="16"/>
      <w:lang w:val="fr-FR" w:eastAsia="fr-FR"/>
    </w:rPr>
  </w:style>
  <w:style w:type="paragraph" w:styleId="Paragraphedeliste">
    <w:name w:val="List Paragraph"/>
    <w:basedOn w:val="Normal"/>
    <w:uiPriority w:val="34"/>
    <w:qFormat/>
    <w:rsid w:val="00A872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B79"/>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24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yllabus2">
    <w:name w:val="Syllabus 2"/>
    <w:basedOn w:val="Normal"/>
    <w:rsid w:val="00024B79"/>
    <w:pPr>
      <w:keepNext/>
      <w:numPr>
        <w:ilvl w:val="1"/>
        <w:numId w:val="1"/>
      </w:numPr>
      <w:pBdr>
        <w:bottom w:val="single" w:sz="4" w:space="1" w:color="auto"/>
      </w:pBdr>
      <w:spacing w:before="240" w:after="60"/>
      <w:outlineLvl w:val="0"/>
    </w:pPr>
    <w:rPr>
      <w:rFonts w:ascii="Garamond" w:hAnsi="Garamond" w:cs="Arial"/>
      <w:b/>
      <w:bCs/>
      <w:smallCaps/>
      <w:kern w:val="32"/>
      <w:sz w:val="40"/>
      <w:szCs w:val="40"/>
      <w:lang w:val="fr-BE"/>
    </w:rPr>
  </w:style>
  <w:style w:type="paragraph" w:customStyle="1" w:styleId="Syllabus3">
    <w:name w:val="Syllabus 3"/>
    <w:basedOn w:val="Normal"/>
    <w:link w:val="Syllabus3Car"/>
    <w:rsid w:val="00024B79"/>
    <w:pPr>
      <w:numPr>
        <w:numId w:val="2"/>
      </w:numPr>
      <w:spacing w:before="240" w:after="120"/>
      <w:jc w:val="both"/>
    </w:pPr>
    <w:rPr>
      <w:rFonts w:ascii="Garamond" w:hAnsi="Garamond"/>
      <w:b/>
      <w:sz w:val="28"/>
      <w:szCs w:val="28"/>
      <w:u w:val="single"/>
      <w:lang w:val="fr-BE"/>
    </w:rPr>
  </w:style>
  <w:style w:type="character" w:customStyle="1" w:styleId="Syllabus3Car">
    <w:name w:val="Syllabus 3 Car"/>
    <w:link w:val="Syllabus3"/>
    <w:rsid w:val="00024B79"/>
    <w:rPr>
      <w:rFonts w:ascii="Garamond" w:hAnsi="Garamond"/>
      <w:b/>
      <w:sz w:val="28"/>
      <w:szCs w:val="28"/>
      <w:u w:val="single"/>
      <w:lang w:val="fr-BE" w:eastAsia="fr-FR" w:bidi="ar-SA"/>
    </w:rPr>
  </w:style>
  <w:style w:type="paragraph" w:styleId="Pieddepage">
    <w:name w:val="footer"/>
    <w:basedOn w:val="Normal"/>
    <w:rsid w:val="00F54F04"/>
    <w:pPr>
      <w:tabs>
        <w:tab w:val="center" w:pos="4536"/>
        <w:tab w:val="right" w:pos="9072"/>
      </w:tabs>
    </w:pPr>
  </w:style>
  <w:style w:type="character" w:styleId="Numrodepage">
    <w:name w:val="page number"/>
    <w:basedOn w:val="Policepardfaut"/>
    <w:rsid w:val="00F54F04"/>
  </w:style>
  <w:style w:type="paragraph" w:styleId="En-tte">
    <w:name w:val="header"/>
    <w:basedOn w:val="Normal"/>
    <w:rsid w:val="00270253"/>
    <w:pPr>
      <w:tabs>
        <w:tab w:val="center" w:pos="4536"/>
        <w:tab w:val="right" w:pos="9072"/>
      </w:tabs>
    </w:pPr>
  </w:style>
  <w:style w:type="paragraph" w:styleId="Textedebulles">
    <w:name w:val="Balloon Text"/>
    <w:basedOn w:val="Normal"/>
    <w:link w:val="TextedebullesCar"/>
    <w:rsid w:val="000A3B4B"/>
    <w:rPr>
      <w:rFonts w:ascii="Tahoma" w:hAnsi="Tahoma" w:cs="Tahoma"/>
      <w:sz w:val="16"/>
      <w:szCs w:val="16"/>
    </w:rPr>
  </w:style>
  <w:style w:type="character" w:customStyle="1" w:styleId="TextedebullesCar">
    <w:name w:val="Texte de bulles Car"/>
    <w:basedOn w:val="Policepardfaut"/>
    <w:link w:val="Textedebulles"/>
    <w:rsid w:val="000A3B4B"/>
    <w:rPr>
      <w:rFonts w:ascii="Tahoma" w:hAnsi="Tahoma" w:cs="Tahoma"/>
      <w:sz w:val="16"/>
      <w:szCs w:val="16"/>
      <w:lang w:val="fr-FR" w:eastAsia="fr-FR"/>
    </w:rPr>
  </w:style>
  <w:style w:type="paragraph" w:styleId="Paragraphedeliste">
    <w:name w:val="List Paragraph"/>
    <w:basedOn w:val="Normal"/>
    <w:uiPriority w:val="34"/>
    <w:qFormat/>
    <w:rsid w:val="00A87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2096</Words>
  <Characters>11528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dc:creator>
  <cp:lastModifiedBy>Magali</cp:lastModifiedBy>
  <cp:revision>13</cp:revision>
  <cp:lastPrinted>2011-09-20T18:46:00Z</cp:lastPrinted>
  <dcterms:created xsi:type="dcterms:W3CDTF">2012-11-08T16:30:00Z</dcterms:created>
  <dcterms:modified xsi:type="dcterms:W3CDTF">2012-11-09T18:02:00Z</dcterms:modified>
</cp:coreProperties>
</file>