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92" w:rsidRPr="0041736B" w:rsidRDefault="00D51530">
      <w:pPr>
        <w:rPr>
          <w:sz w:val="24"/>
          <w:szCs w:val="24"/>
        </w:rPr>
      </w:pPr>
      <w:r>
        <w:t>13) En plus de chaque groupe sanguin, il y a aussi le facteur « Rhésus » (+ ou -)</w:t>
      </w:r>
      <w:r w:rsidR="0041736B">
        <w:t xml:space="preserve">                               </w:t>
      </w:r>
      <w:r w:rsidR="0041736B" w:rsidRPr="0041736B">
        <w:rPr>
          <w:sz w:val="24"/>
          <w:szCs w:val="24"/>
        </w:rPr>
        <w:t>SC 38</w:t>
      </w:r>
    </w:p>
    <w:p w:rsidR="00D51530" w:rsidRDefault="00D51530">
      <w:r>
        <w:t xml:space="preserve">       Complète les cases par les symboles présentés dans le film. </w:t>
      </w:r>
    </w:p>
    <w:tbl>
      <w:tblPr>
        <w:tblStyle w:val="Grilledutableau"/>
        <w:tblW w:w="0" w:type="auto"/>
        <w:tblInd w:w="534" w:type="dxa"/>
        <w:tblLook w:val="04A0"/>
      </w:tblPr>
      <w:tblGrid>
        <w:gridCol w:w="2126"/>
        <w:gridCol w:w="2268"/>
      </w:tblGrid>
      <w:tr w:rsidR="00D51530" w:rsidTr="00D51530">
        <w:trPr>
          <w:trHeight w:val="397"/>
        </w:trPr>
        <w:tc>
          <w:tcPr>
            <w:tcW w:w="2126" w:type="dxa"/>
          </w:tcPr>
          <w:p w:rsidR="00D51530" w:rsidRDefault="00D51530">
            <w:r>
              <w:t xml:space="preserve">   A+</w:t>
            </w:r>
          </w:p>
        </w:tc>
        <w:tc>
          <w:tcPr>
            <w:tcW w:w="2268" w:type="dxa"/>
          </w:tcPr>
          <w:p w:rsidR="00D51530" w:rsidRDefault="00D51530">
            <w:r>
              <w:t>A -</w:t>
            </w:r>
          </w:p>
        </w:tc>
      </w:tr>
      <w:tr w:rsidR="00D51530" w:rsidTr="00D51530">
        <w:trPr>
          <w:trHeight w:val="983"/>
        </w:trPr>
        <w:tc>
          <w:tcPr>
            <w:tcW w:w="2126" w:type="dxa"/>
          </w:tcPr>
          <w:p w:rsidR="00D51530" w:rsidRDefault="00D51530">
            <w:r>
              <w:rPr>
                <w:noProof/>
                <w:lang w:eastAsia="fr-BE"/>
              </w:rPr>
              <w:pict>
                <v:oval id="_x0000_s1027" style="position:absolute;margin-left:12.4pt;margin-top:7.4pt;width:1in;height:37.5pt;z-index:251658240;mso-position-horizontal-relative:text;mso-position-vertical-relative:text"/>
              </w:pict>
            </w:r>
          </w:p>
        </w:tc>
        <w:tc>
          <w:tcPr>
            <w:tcW w:w="2268" w:type="dxa"/>
          </w:tcPr>
          <w:p w:rsidR="00D51530" w:rsidRDefault="00D51530">
            <w:r>
              <w:rPr>
                <w:noProof/>
                <w:lang w:eastAsia="fr-BE"/>
              </w:rPr>
              <w:pict>
                <v:oval id="_x0000_s1030" style="position:absolute;margin-left:12.1pt;margin-top:7.4pt;width:80.25pt;height:37.5pt;z-index:251659264;mso-position-horizontal-relative:text;mso-position-vertical-relative:text"/>
              </w:pict>
            </w:r>
          </w:p>
        </w:tc>
      </w:tr>
      <w:tr w:rsidR="00D51530" w:rsidRPr="00D51530" w:rsidTr="00D51530">
        <w:trPr>
          <w:trHeight w:val="971"/>
        </w:trPr>
        <w:tc>
          <w:tcPr>
            <w:tcW w:w="2126" w:type="dxa"/>
          </w:tcPr>
          <w:p w:rsidR="00D51530" w:rsidRDefault="00D51530" w:rsidP="00D51530">
            <w:r>
              <w:t xml:space="preserve"> Anticorps anti B</w:t>
            </w:r>
          </w:p>
        </w:tc>
        <w:tc>
          <w:tcPr>
            <w:tcW w:w="2268" w:type="dxa"/>
          </w:tcPr>
          <w:p w:rsidR="00D51530" w:rsidRDefault="00D51530" w:rsidP="00D51530">
            <w:pPr>
              <w:rPr>
                <w:lang w:val="en-US"/>
              </w:rPr>
            </w:pPr>
            <w:proofErr w:type="spellStart"/>
            <w:r w:rsidRPr="00D51530">
              <w:rPr>
                <w:lang w:val="en-US"/>
              </w:rPr>
              <w:t>Anticorps</w:t>
            </w:r>
            <w:proofErr w:type="spellEnd"/>
            <w:r w:rsidRPr="00D51530">
              <w:rPr>
                <w:lang w:val="en-US"/>
              </w:rPr>
              <w:t xml:space="preserve"> anti B</w:t>
            </w:r>
          </w:p>
          <w:p w:rsidR="00D51530" w:rsidRPr="00D51530" w:rsidRDefault="00D51530" w:rsidP="00D51530">
            <w:pPr>
              <w:rPr>
                <w:lang w:val="en-US"/>
              </w:rPr>
            </w:pPr>
          </w:p>
          <w:p w:rsidR="00D51530" w:rsidRDefault="00D51530" w:rsidP="00D51530">
            <w:pPr>
              <w:rPr>
                <w:lang w:val="en-US"/>
              </w:rPr>
            </w:pPr>
            <w:proofErr w:type="spellStart"/>
            <w:r w:rsidRPr="00D51530">
              <w:rPr>
                <w:lang w:val="en-US"/>
              </w:rPr>
              <w:t>Anticorps</w:t>
            </w:r>
            <w:proofErr w:type="spellEnd"/>
            <w:r w:rsidRPr="00D51530">
              <w:rPr>
                <w:lang w:val="en-US"/>
              </w:rPr>
              <w:t xml:space="preserve"> anti +</w:t>
            </w:r>
            <w:r>
              <w:rPr>
                <w:lang w:val="en-US"/>
              </w:rPr>
              <w:t xml:space="preserve"> :  + + + </w:t>
            </w:r>
          </w:p>
          <w:p w:rsidR="00D51530" w:rsidRPr="00D51530" w:rsidRDefault="00D51530" w:rsidP="00D51530">
            <w:pPr>
              <w:rPr>
                <w:lang w:val="en-US"/>
              </w:rPr>
            </w:pPr>
          </w:p>
        </w:tc>
      </w:tr>
    </w:tbl>
    <w:p w:rsidR="00D51530" w:rsidRDefault="00D51530">
      <w:pPr>
        <w:rPr>
          <w:lang w:val="en-US"/>
        </w:rPr>
      </w:pPr>
    </w:p>
    <w:p w:rsidR="00D51530" w:rsidRPr="0041736B" w:rsidRDefault="00D51530">
      <w:pPr>
        <w:rPr>
          <w:b/>
          <w:u w:val="single"/>
          <w:lang w:val="en-US"/>
        </w:rPr>
      </w:pPr>
      <w:r>
        <w:rPr>
          <w:lang w:val="en-US"/>
        </w:rPr>
        <w:t xml:space="preserve">     </w:t>
      </w:r>
      <w:r w:rsidRPr="0041736B">
        <w:rPr>
          <w:b/>
          <w:u w:val="single"/>
          <w:lang w:val="en-US"/>
        </w:rPr>
        <w:t>EXERCICES:</w:t>
      </w:r>
    </w:p>
    <w:p w:rsidR="0041736B" w:rsidRDefault="0041736B" w:rsidP="0041736B">
      <w:pPr>
        <w:pStyle w:val="Pieddepage"/>
        <w:rPr>
          <w:rFonts w:ascii="Helvetica" w:hAnsi="Helvetica"/>
          <w:i/>
          <w:lang w:eastAsia="ja-JP"/>
        </w:rPr>
      </w:pPr>
      <w:r w:rsidRPr="0041736B">
        <w:rPr>
          <w:lang w:val="fr-BE"/>
        </w:rPr>
        <w:t xml:space="preserve">     </w:t>
      </w:r>
      <w:r>
        <w:rPr>
          <w:rFonts w:ascii="Helvetica" w:hAnsi="Helvetica"/>
          <w:i/>
          <w:lang w:eastAsia="ja-JP"/>
        </w:rPr>
        <w:t xml:space="preserve"> Une personne de groupe sanguin AB+, peut-elle recevoir du sang d’un individu de groupe sanguin O- ?  Si oui, pourquoi.  Si non, pourquoi. </w:t>
      </w:r>
    </w:p>
    <w:p w:rsidR="0041736B" w:rsidRDefault="0041736B" w:rsidP="0041736B">
      <w:pPr>
        <w:pStyle w:val="Pieddepage"/>
        <w:rPr>
          <w:rFonts w:ascii="Helvetica" w:hAnsi="Helvetica"/>
          <w:i/>
          <w:lang w:eastAsia="ja-JP"/>
        </w:rPr>
      </w:pPr>
    </w:p>
    <w:p w:rsidR="0041736B" w:rsidRDefault="0041736B" w:rsidP="0041736B">
      <w:pPr>
        <w:pStyle w:val="Pieddepage"/>
        <w:rPr>
          <w:rFonts w:ascii="Helvetica" w:hAnsi="Helvetica"/>
          <w:i/>
          <w:lang w:eastAsia="ja-JP"/>
        </w:rPr>
      </w:pPr>
    </w:p>
    <w:p w:rsidR="0041736B" w:rsidRDefault="0041736B" w:rsidP="0041736B">
      <w:pPr>
        <w:pStyle w:val="Pieddepage"/>
        <w:rPr>
          <w:rFonts w:ascii="Helvetica" w:hAnsi="Helvetica"/>
          <w:i/>
          <w:lang w:eastAsia="ja-JP"/>
        </w:rPr>
      </w:pPr>
    </w:p>
    <w:p w:rsidR="0041736B" w:rsidRDefault="0041736B" w:rsidP="0041736B">
      <w:pPr>
        <w:pStyle w:val="Pieddepage"/>
        <w:rPr>
          <w:rFonts w:ascii="Helvetica" w:hAnsi="Helvetica"/>
          <w:i/>
          <w:lang w:eastAsia="ja-JP"/>
        </w:rPr>
      </w:pPr>
      <w:r>
        <w:rPr>
          <w:rFonts w:ascii="Helvetica" w:hAnsi="Helvetica"/>
          <w:i/>
          <w:lang w:eastAsia="ja-JP"/>
        </w:rPr>
        <w:t xml:space="preserve">Cette même personne de groupe sanguin AB+, peut-elle recevoir du sang de sa mère qui est de groupe sanguin B+.  Si oui, pourquoi.  Si non, pourquoi. </w:t>
      </w:r>
    </w:p>
    <w:p w:rsidR="0041736B" w:rsidRDefault="0041736B" w:rsidP="0041736B">
      <w:pPr>
        <w:pStyle w:val="Pieddepage"/>
        <w:rPr>
          <w:rFonts w:ascii="Helvetica" w:hAnsi="Helvetica"/>
          <w:i/>
          <w:lang w:eastAsia="ja-JP"/>
        </w:rPr>
      </w:pPr>
    </w:p>
    <w:p w:rsidR="0041736B" w:rsidRDefault="0041736B" w:rsidP="0041736B">
      <w:pPr>
        <w:pStyle w:val="Pieddepage"/>
        <w:rPr>
          <w:rFonts w:ascii="Helvetica" w:hAnsi="Helvetica"/>
          <w:i/>
          <w:lang w:eastAsia="ja-JP"/>
        </w:rPr>
      </w:pPr>
    </w:p>
    <w:p w:rsidR="0041736B" w:rsidRDefault="0041736B" w:rsidP="0041736B">
      <w:pPr>
        <w:pStyle w:val="Pieddepage"/>
        <w:rPr>
          <w:rFonts w:ascii="Helvetica" w:hAnsi="Helvetica"/>
          <w:i/>
          <w:lang w:eastAsia="ja-JP"/>
        </w:rPr>
      </w:pPr>
    </w:p>
    <w:p w:rsidR="0041736B" w:rsidRDefault="0041736B" w:rsidP="0041736B">
      <w:pPr>
        <w:pStyle w:val="Pieddepage"/>
        <w:rPr>
          <w:rFonts w:ascii="Helvetica" w:hAnsi="Helvetica"/>
          <w:i/>
          <w:lang w:eastAsia="ja-JP"/>
        </w:rPr>
      </w:pPr>
      <w:r>
        <w:rPr>
          <w:rFonts w:ascii="Helvetica" w:hAnsi="Helvetica"/>
          <w:i/>
          <w:lang w:eastAsia="ja-JP"/>
        </w:rPr>
        <w:t>Un médecin de l’hôpital de ta région fait face à un gros problème.  Un enfant âgé de 8 ans, de groupe sanguin B-, vient de se blesser gravement et il perd énormément de sang.  On doit lui injecter une dose suffisante de sang pour le maintenir en vie.  Cependant, le médecin ne se rappelle plus quel type de sang peut donner du sang à un enfant de groupe sanguin B-.  Il sait que s’il fait une erreur, ça pourrait être fatal pour l’enfant.  Voici la liste des gens qui veulent donner du sang :</w:t>
      </w:r>
    </w:p>
    <w:p w:rsidR="0041736B" w:rsidRDefault="0041736B" w:rsidP="0041736B">
      <w:pPr>
        <w:pStyle w:val="Pieddepage"/>
        <w:rPr>
          <w:rFonts w:ascii="Helvetica" w:hAnsi="Helvetica"/>
          <w:i/>
          <w:lang w:eastAsia="ja-JP"/>
        </w:rPr>
      </w:pPr>
    </w:p>
    <w:p w:rsidR="0041736B" w:rsidRDefault="0041736B" w:rsidP="0041736B">
      <w:pPr>
        <w:pStyle w:val="Pieddepage"/>
        <w:rPr>
          <w:rFonts w:ascii="Helvetica" w:hAnsi="Helvetica"/>
          <w:i/>
          <w:lang w:eastAsia="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8"/>
        <w:gridCol w:w="1462"/>
      </w:tblGrid>
      <w:tr w:rsidR="0041736B" w:rsidTr="00800DFF">
        <w:tc>
          <w:tcPr>
            <w:tcW w:w="1418" w:type="dxa"/>
          </w:tcPr>
          <w:p w:rsidR="0041736B" w:rsidRDefault="0041736B" w:rsidP="00800DFF">
            <w:pPr>
              <w:pStyle w:val="Pieddepage"/>
              <w:jc w:val="center"/>
              <w:rPr>
                <w:rFonts w:ascii="Helvetica" w:hAnsi="Helvetica"/>
                <w:lang w:eastAsia="ja-JP"/>
              </w:rPr>
            </w:pPr>
            <w:r>
              <w:rPr>
                <w:rFonts w:ascii="Helvetica" w:hAnsi="Helvetica"/>
                <w:lang w:eastAsia="ja-JP"/>
              </w:rPr>
              <w:t>Noms des individus</w:t>
            </w:r>
          </w:p>
        </w:tc>
        <w:tc>
          <w:tcPr>
            <w:tcW w:w="1462" w:type="dxa"/>
          </w:tcPr>
          <w:p w:rsidR="0041736B" w:rsidRDefault="0041736B" w:rsidP="00800DFF">
            <w:pPr>
              <w:pStyle w:val="Pieddepage"/>
              <w:jc w:val="center"/>
              <w:rPr>
                <w:rFonts w:ascii="Helvetica" w:hAnsi="Helvetica"/>
                <w:lang w:eastAsia="ja-JP"/>
              </w:rPr>
            </w:pPr>
            <w:r>
              <w:rPr>
                <w:rFonts w:ascii="Helvetica" w:hAnsi="Helvetica"/>
                <w:lang w:eastAsia="ja-JP"/>
              </w:rPr>
              <w:t>Groupes sanguins</w:t>
            </w:r>
          </w:p>
        </w:tc>
      </w:tr>
      <w:tr w:rsidR="0041736B" w:rsidTr="00800DFF">
        <w:tc>
          <w:tcPr>
            <w:tcW w:w="1418" w:type="dxa"/>
          </w:tcPr>
          <w:p w:rsidR="0041736B" w:rsidRDefault="0041736B" w:rsidP="00800DFF">
            <w:pPr>
              <w:pStyle w:val="Pieddepage"/>
              <w:jc w:val="center"/>
              <w:rPr>
                <w:rFonts w:ascii="Helvetica" w:hAnsi="Helvetica"/>
                <w:lang w:eastAsia="ja-JP"/>
              </w:rPr>
            </w:pPr>
            <w:r>
              <w:rPr>
                <w:rFonts w:ascii="Helvetica" w:hAnsi="Helvetica"/>
                <w:lang w:eastAsia="ja-JP"/>
              </w:rPr>
              <w:t>Sarah</w:t>
            </w:r>
          </w:p>
        </w:tc>
        <w:tc>
          <w:tcPr>
            <w:tcW w:w="1462" w:type="dxa"/>
          </w:tcPr>
          <w:p w:rsidR="0041736B" w:rsidRDefault="0041736B" w:rsidP="00800DFF">
            <w:pPr>
              <w:pStyle w:val="Pieddepage"/>
              <w:jc w:val="center"/>
              <w:rPr>
                <w:rFonts w:ascii="Helvetica" w:hAnsi="Helvetica"/>
                <w:lang w:eastAsia="ja-JP"/>
              </w:rPr>
            </w:pPr>
            <w:r>
              <w:rPr>
                <w:rFonts w:ascii="Helvetica" w:hAnsi="Helvetica"/>
                <w:lang w:eastAsia="ja-JP"/>
              </w:rPr>
              <w:t>AB+</w:t>
            </w:r>
          </w:p>
        </w:tc>
      </w:tr>
      <w:tr w:rsidR="0041736B" w:rsidTr="00800DFF">
        <w:tc>
          <w:tcPr>
            <w:tcW w:w="1418" w:type="dxa"/>
          </w:tcPr>
          <w:p w:rsidR="0041736B" w:rsidRDefault="0041736B" w:rsidP="00800DFF">
            <w:pPr>
              <w:pStyle w:val="Pieddepage"/>
              <w:jc w:val="center"/>
              <w:rPr>
                <w:rFonts w:ascii="Helvetica" w:hAnsi="Helvetica"/>
                <w:lang w:eastAsia="ja-JP"/>
              </w:rPr>
            </w:pPr>
            <w:r>
              <w:rPr>
                <w:rFonts w:ascii="Helvetica" w:hAnsi="Helvetica"/>
                <w:lang w:eastAsia="ja-JP"/>
              </w:rPr>
              <w:t xml:space="preserve">Julie </w:t>
            </w:r>
          </w:p>
        </w:tc>
        <w:tc>
          <w:tcPr>
            <w:tcW w:w="1462" w:type="dxa"/>
          </w:tcPr>
          <w:p w:rsidR="0041736B" w:rsidRDefault="0041736B" w:rsidP="00800DFF">
            <w:pPr>
              <w:pStyle w:val="Pieddepage"/>
              <w:jc w:val="center"/>
              <w:rPr>
                <w:rFonts w:ascii="Helvetica" w:hAnsi="Helvetica"/>
                <w:lang w:eastAsia="ja-JP"/>
              </w:rPr>
            </w:pPr>
            <w:r>
              <w:rPr>
                <w:rFonts w:ascii="Helvetica" w:hAnsi="Helvetica"/>
                <w:lang w:eastAsia="ja-JP"/>
              </w:rPr>
              <w:t>B+</w:t>
            </w:r>
          </w:p>
        </w:tc>
      </w:tr>
      <w:tr w:rsidR="0041736B" w:rsidTr="00800DFF">
        <w:tc>
          <w:tcPr>
            <w:tcW w:w="1418" w:type="dxa"/>
          </w:tcPr>
          <w:p w:rsidR="0041736B" w:rsidRDefault="0041736B" w:rsidP="00800DFF">
            <w:pPr>
              <w:pStyle w:val="Pieddepage"/>
              <w:jc w:val="center"/>
              <w:rPr>
                <w:rFonts w:ascii="Helvetica" w:hAnsi="Helvetica"/>
                <w:lang w:eastAsia="ja-JP"/>
              </w:rPr>
            </w:pPr>
            <w:r>
              <w:rPr>
                <w:rFonts w:ascii="Helvetica" w:hAnsi="Helvetica"/>
                <w:lang w:eastAsia="ja-JP"/>
              </w:rPr>
              <w:t xml:space="preserve">Martin </w:t>
            </w:r>
          </w:p>
        </w:tc>
        <w:tc>
          <w:tcPr>
            <w:tcW w:w="1462" w:type="dxa"/>
          </w:tcPr>
          <w:p w:rsidR="0041736B" w:rsidRDefault="0041736B" w:rsidP="00800DFF">
            <w:pPr>
              <w:pStyle w:val="Pieddepage"/>
              <w:jc w:val="center"/>
              <w:rPr>
                <w:rFonts w:ascii="Helvetica" w:hAnsi="Helvetica"/>
                <w:lang w:eastAsia="ja-JP"/>
              </w:rPr>
            </w:pPr>
            <w:r>
              <w:rPr>
                <w:rFonts w:ascii="Helvetica" w:hAnsi="Helvetica"/>
                <w:lang w:eastAsia="ja-JP"/>
              </w:rPr>
              <w:t>O-</w:t>
            </w:r>
          </w:p>
        </w:tc>
      </w:tr>
      <w:tr w:rsidR="0041736B" w:rsidTr="00800DFF">
        <w:tc>
          <w:tcPr>
            <w:tcW w:w="1418" w:type="dxa"/>
          </w:tcPr>
          <w:p w:rsidR="0041736B" w:rsidRDefault="0041736B" w:rsidP="00800DFF">
            <w:pPr>
              <w:pStyle w:val="Pieddepage"/>
              <w:jc w:val="center"/>
              <w:rPr>
                <w:rFonts w:ascii="Helvetica" w:hAnsi="Helvetica"/>
                <w:lang w:eastAsia="ja-JP"/>
              </w:rPr>
            </w:pPr>
            <w:r>
              <w:rPr>
                <w:rFonts w:ascii="Helvetica" w:hAnsi="Helvetica"/>
                <w:lang w:eastAsia="ja-JP"/>
              </w:rPr>
              <w:t xml:space="preserve">Stéphane </w:t>
            </w:r>
          </w:p>
        </w:tc>
        <w:tc>
          <w:tcPr>
            <w:tcW w:w="1462" w:type="dxa"/>
          </w:tcPr>
          <w:p w:rsidR="0041736B" w:rsidRDefault="0041736B" w:rsidP="00800DFF">
            <w:pPr>
              <w:pStyle w:val="Pieddepage"/>
              <w:jc w:val="center"/>
              <w:rPr>
                <w:rFonts w:ascii="Helvetica" w:hAnsi="Helvetica"/>
                <w:lang w:eastAsia="ja-JP"/>
              </w:rPr>
            </w:pPr>
            <w:r>
              <w:rPr>
                <w:rFonts w:ascii="Helvetica" w:hAnsi="Helvetica"/>
                <w:lang w:eastAsia="ja-JP"/>
              </w:rPr>
              <w:t>A+</w:t>
            </w:r>
          </w:p>
        </w:tc>
      </w:tr>
      <w:tr w:rsidR="0041736B" w:rsidTr="00800DFF">
        <w:tc>
          <w:tcPr>
            <w:tcW w:w="1418" w:type="dxa"/>
          </w:tcPr>
          <w:p w:rsidR="0041736B" w:rsidRDefault="0041736B" w:rsidP="00800DFF">
            <w:pPr>
              <w:pStyle w:val="Pieddepage"/>
              <w:jc w:val="center"/>
              <w:rPr>
                <w:rFonts w:ascii="Helvetica" w:hAnsi="Helvetica"/>
                <w:lang w:eastAsia="ja-JP"/>
              </w:rPr>
            </w:pPr>
            <w:r>
              <w:rPr>
                <w:rFonts w:ascii="Helvetica" w:hAnsi="Helvetica"/>
                <w:lang w:eastAsia="ja-JP"/>
              </w:rPr>
              <w:t xml:space="preserve">Caroline </w:t>
            </w:r>
          </w:p>
        </w:tc>
        <w:tc>
          <w:tcPr>
            <w:tcW w:w="1462" w:type="dxa"/>
          </w:tcPr>
          <w:p w:rsidR="0041736B" w:rsidRDefault="0041736B" w:rsidP="00800DFF">
            <w:pPr>
              <w:pStyle w:val="Pieddepage"/>
              <w:jc w:val="center"/>
              <w:rPr>
                <w:rFonts w:ascii="Helvetica" w:hAnsi="Helvetica"/>
                <w:lang w:eastAsia="ja-JP"/>
              </w:rPr>
            </w:pPr>
            <w:r>
              <w:rPr>
                <w:rFonts w:ascii="Helvetica" w:hAnsi="Helvetica"/>
                <w:lang w:eastAsia="ja-JP"/>
              </w:rPr>
              <w:t>B-</w:t>
            </w:r>
          </w:p>
        </w:tc>
      </w:tr>
      <w:tr w:rsidR="0041736B" w:rsidTr="00800DFF">
        <w:tc>
          <w:tcPr>
            <w:tcW w:w="1418" w:type="dxa"/>
          </w:tcPr>
          <w:p w:rsidR="0041736B" w:rsidRDefault="0041736B" w:rsidP="00800DFF">
            <w:pPr>
              <w:pStyle w:val="Pieddepage"/>
              <w:jc w:val="center"/>
              <w:rPr>
                <w:rFonts w:ascii="Helvetica" w:hAnsi="Helvetica"/>
                <w:lang w:eastAsia="ja-JP"/>
              </w:rPr>
            </w:pPr>
            <w:r>
              <w:rPr>
                <w:rFonts w:ascii="Helvetica" w:hAnsi="Helvetica"/>
                <w:lang w:eastAsia="ja-JP"/>
              </w:rPr>
              <w:t xml:space="preserve">Marie-Pier </w:t>
            </w:r>
          </w:p>
        </w:tc>
        <w:tc>
          <w:tcPr>
            <w:tcW w:w="1462" w:type="dxa"/>
          </w:tcPr>
          <w:p w:rsidR="0041736B" w:rsidRDefault="0041736B" w:rsidP="00800DFF">
            <w:pPr>
              <w:pStyle w:val="Pieddepage"/>
              <w:jc w:val="center"/>
              <w:rPr>
                <w:rFonts w:ascii="Helvetica" w:hAnsi="Helvetica"/>
                <w:lang w:eastAsia="ja-JP"/>
              </w:rPr>
            </w:pPr>
            <w:r>
              <w:rPr>
                <w:rFonts w:ascii="Helvetica" w:hAnsi="Helvetica"/>
                <w:lang w:eastAsia="ja-JP"/>
              </w:rPr>
              <w:t>AB-</w:t>
            </w:r>
          </w:p>
        </w:tc>
      </w:tr>
      <w:tr w:rsidR="0041736B" w:rsidTr="00800DFF">
        <w:tc>
          <w:tcPr>
            <w:tcW w:w="1418" w:type="dxa"/>
          </w:tcPr>
          <w:p w:rsidR="0041736B" w:rsidRDefault="0041736B" w:rsidP="00800DFF">
            <w:pPr>
              <w:pStyle w:val="Pieddepage"/>
              <w:jc w:val="center"/>
              <w:rPr>
                <w:rFonts w:ascii="Helvetica" w:hAnsi="Helvetica"/>
                <w:lang w:eastAsia="ja-JP"/>
              </w:rPr>
            </w:pPr>
            <w:r>
              <w:rPr>
                <w:rFonts w:ascii="Helvetica" w:hAnsi="Helvetica"/>
                <w:lang w:eastAsia="ja-JP"/>
              </w:rPr>
              <w:t xml:space="preserve">Patrick </w:t>
            </w:r>
          </w:p>
        </w:tc>
        <w:tc>
          <w:tcPr>
            <w:tcW w:w="1462" w:type="dxa"/>
          </w:tcPr>
          <w:p w:rsidR="0041736B" w:rsidRDefault="0041736B" w:rsidP="00800DFF">
            <w:pPr>
              <w:pStyle w:val="Pieddepage"/>
              <w:jc w:val="center"/>
              <w:rPr>
                <w:rFonts w:ascii="Helvetica" w:hAnsi="Helvetica"/>
                <w:lang w:eastAsia="ja-JP"/>
              </w:rPr>
            </w:pPr>
            <w:r>
              <w:rPr>
                <w:rFonts w:ascii="Helvetica" w:hAnsi="Helvetica"/>
                <w:lang w:eastAsia="ja-JP"/>
              </w:rPr>
              <w:t>O+</w:t>
            </w:r>
          </w:p>
        </w:tc>
      </w:tr>
    </w:tbl>
    <w:p w:rsidR="0041736B" w:rsidRDefault="0041736B" w:rsidP="0041736B">
      <w:pPr>
        <w:pStyle w:val="Pieddepage"/>
        <w:jc w:val="center"/>
        <w:rPr>
          <w:rFonts w:ascii="Helvetica" w:hAnsi="Helvetica"/>
          <w:i/>
          <w:lang w:eastAsia="ja-JP"/>
        </w:rPr>
      </w:pPr>
    </w:p>
    <w:p w:rsidR="0041736B" w:rsidRDefault="0041736B" w:rsidP="0041736B">
      <w:pPr>
        <w:pStyle w:val="Pieddepage"/>
        <w:rPr>
          <w:rFonts w:ascii="Helvetica" w:hAnsi="Helvetica"/>
          <w:i/>
          <w:lang w:eastAsia="ja-JP"/>
        </w:rPr>
      </w:pPr>
    </w:p>
    <w:p w:rsidR="0041736B" w:rsidRDefault="0041736B" w:rsidP="0041736B">
      <w:pPr>
        <w:pStyle w:val="Pieddepage"/>
      </w:pPr>
      <w:r>
        <w:rPr>
          <w:rFonts w:ascii="Helvetica" w:hAnsi="Helvetica"/>
          <w:b/>
          <w:lang w:eastAsia="ja-JP"/>
        </w:rPr>
        <w:t>D’après toi, qui peut donner du sang à l’enfant sans causer sa perte ?  Justifie ta réponse</w:t>
      </w:r>
      <w:r>
        <w:rPr>
          <w:lang w:eastAsia="ja-JP"/>
        </w:rPr>
        <w:t xml:space="preserve">. </w:t>
      </w:r>
    </w:p>
    <w:p w:rsidR="0041736B" w:rsidRPr="00D51530" w:rsidRDefault="0041736B">
      <w:pPr>
        <w:rPr>
          <w:lang w:val="en-US"/>
        </w:rPr>
      </w:pPr>
    </w:p>
    <w:sectPr w:rsidR="0041736B" w:rsidRPr="00D51530" w:rsidSect="00841B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1530"/>
    <w:rsid w:val="0041736B"/>
    <w:rsid w:val="00841B92"/>
    <w:rsid w:val="00A93772"/>
    <w:rsid w:val="00D5153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515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semiHidden/>
    <w:rsid w:val="0041736B"/>
    <w:pPr>
      <w:tabs>
        <w:tab w:val="center" w:pos="4536"/>
        <w:tab w:val="right" w:pos="9072"/>
      </w:tabs>
      <w:spacing w:after="0" w:line="240" w:lineRule="auto"/>
    </w:pPr>
    <w:rPr>
      <w:rFonts w:ascii="Times" w:eastAsia="Times" w:hAnsi="Times" w:cs="Times New Roman"/>
      <w:sz w:val="24"/>
      <w:szCs w:val="20"/>
      <w:lang w:val="fr-CA" w:eastAsia="fr-BE"/>
    </w:rPr>
  </w:style>
  <w:style w:type="character" w:customStyle="1" w:styleId="PieddepageCar">
    <w:name w:val="Pied de page Car"/>
    <w:basedOn w:val="Policepardfaut"/>
    <w:link w:val="Pieddepage"/>
    <w:semiHidden/>
    <w:rsid w:val="0041736B"/>
    <w:rPr>
      <w:rFonts w:ascii="Times" w:eastAsia="Times" w:hAnsi="Times" w:cs="Times New Roman"/>
      <w:sz w:val="24"/>
      <w:szCs w:val="20"/>
      <w:lang w:val="fr-CA" w:eastAsia="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200</Words>
  <Characters>1106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Maison</cp:lastModifiedBy>
  <cp:revision>1</cp:revision>
  <dcterms:created xsi:type="dcterms:W3CDTF">2009-03-11T20:01:00Z</dcterms:created>
  <dcterms:modified xsi:type="dcterms:W3CDTF">2009-03-11T20:14:00Z</dcterms:modified>
</cp:coreProperties>
</file>