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38E" w:rsidRPr="002F6314" w:rsidRDefault="00CF31D0">
      <w:pPr>
        <w:rPr>
          <w:rFonts w:asciiTheme="majorHAnsi" w:hAnsiTheme="majorHAnsi"/>
          <w:b/>
          <w:sz w:val="24"/>
          <w:szCs w:val="24"/>
        </w:rPr>
      </w:pPr>
      <w:r w:rsidRPr="00CF31D0">
        <w:rPr>
          <w:rFonts w:asciiTheme="majorHAnsi" w:hAnsiTheme="majorHAnsi"/>
          <w:b/>
          <w:sz w:val="24"/>
          <w:szCs w:val="24"/>
          <w:highlight w:val="lightGray"/>
        </w:rPr>
        <w:t>1 Définition,</w:t>
      </w:r>
      <w:r w:rsidR="00A50B1C" w:rsidRPr="00CF31D0">
        <w:rPr>
          <w:rFonts w:asciiTheme="majorHAnsi" w:hAnsiTheme="majorHAnsi"/>
          <w:b/>
          <w:sz w:val="24"/>
          <w:szCs w:val="24"/>
          <w:highlight w:val="lightGray"/>
        </w:rPr>
        <w:t xml:space="preserve"> fonction</w:t>
      </w:r>
      <w:r w:rsidRPr="00CF31D0">
        <w:rPr>
          <w:rFonts w:asciiTheme="majorHAnsi" w:hAnsiTheme="majorHAnsi"/>
          <w:b/>
          <w:sz w:val="24"/>
          <w:szCs w:val="24"/>
          <w:highlight w:val="lightGray"/>
        </w:rPr>
        <w:t xml:space="preserve"> et organisation</w:t>
      </w:r>
    </w:p>
    <w:tbl>
      <w:tblPr>
        <w:tblStyle w:val="Trameclaire-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3C3509" w:rsidTr="003C3509">
        <w:trPr>
          <w:cnfStyle w:val="100000000000"/>
        </w:trPr>
        <w:tc>
          <w:tcPr>
            <w:cnfStyle w:val="001000000000"/>
            <w:tcW w:w="4606" w:type="dxa"/>
            <w:tcBorders>
              <w:top w:val="none" w:sz="0" w:space="0" w:color="auto"/>
              <w:left w:val="none" w:sz="0" w:space="0" w:color="auto"/>
              <w:bottom w:val="none" w:sz="0" w:space="0" w:color="auto"/>
              <w:right w:val="none" w:sz="0" w:space="0" w:color="auto"/>
            </w:tcBorders>
          </w:tcPr>
          <w:p w:rsidR="003C3509" w:rsidRPr="00302176" w:rsidRDefault="00560DC3" w:rsidP="000D37F5">
            <w:pPr>
              <w:rPr>
                <w:rFonts w:ascii="Lucida Handwriting" w:eastAsia="Times New Roman" w:hAnsi="Lucida Handwriting" w:cs="Times New Roman"/>
                <w:b w:val="0"/>
                <w:color w:val="000000"/>
                <w:sz w:val="24"/>
                <w:szCs w:val="24"/>
                <w:lang w:eastAsia="fr-FR"/>
              </w:rPr>
            </w:pPr>
            <w:r>
              <w:rPr>
                <w:rFonts w:asciiTheme="majorHAnsi" w:eastAsia="Times New Roman" w:hAnsiTheme="majorHAnsi" w:cs="Times New Roman"/>
                <w:noProof/>
                <w:color w:val="000000"/>
                <w:sz w:val="24"/>
                <w:szCs w:val="24"/>
                <w:lang w:eastAsia="fr-FR"/>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2067" type="#_x0000_t11" style="position:absolute;margin-left:51.25pt;margin-top:4.1pt;width:82.95pt;height:77.7pt;rotation:3144859fd;z-index:251678720" adj="9006" fillcolor="#e36c0a [2409]"/>
              </w:pict>
            </w:r>
            <w:r w:rsidR="00302176" w:rsidRPr="00302176">
              <w:rPr>
                <w:rFonts w:ascii="Lucida Handwriting" w:eastAsia="Times New Roman" w:hAnsi="Lucida Handwriting" w:cs="Times New Roman"/>
                <w:b w:val="0"/>
                <w:color w:val="000000"/>
                <w:sz w:val="24"/>
                <w:szCs w:val="24"/>
                <w:lang w:eastAsia="fr-FR"/>
              </w:rPr>
              <w:t xml:space="preserve">La </w:t>
            </w:r>
            <w:r w:rsidR="00302176">
              <w:rPr>
                <w:rFonts w:ascii="Lucida Handwriting" w:eastAsia="Times New Roman" w:hAnsi="Lucida Handwriting" w:cs="Times New Roman"/>
                <w:b w:val="0"/>
                <w:color w:val="000000"/>
                <w:sz w:val="24"/>
                <w:szCs w:val="24"/>
                <w:lang w:eastAsia="fr-FR"/>
              </w:rPr>
              <w:t xml:space="preserve"> </w:t>
            </w:r>
            <w:r w:rsidR="00302176" w:rsidRPr="00302176">
              <w:rPr>
                <w:rFonts w:ascii="Lucida Handwriting" w:eastAsia="Times New Roman" w:hAnsi="Lucida Handwriting" w:cs="Times New Roman"/>
                <w:b w:val="0"/>
                <w:color w:val="000000"/>
                <w:sz w:val="24"/>
                <w:szCs w:val="24"/>
                <w:lang w:eastAsia="fr-FR"/>
              </w:rPr>
              <w:t xml:space="preserve">tortue </w:t>
            </w:r>
            <w:r w:rsidR="00302176">
              <w:rPr>
                <w:rFonts w:ascii="Lucida Handwriting" w:eastAsia="Times New Roman" w:hAnsi="Lucida Handwriting" w:cs="Times New Roman"/>
                <w:b w:val="0"/>
                <w:color w:val="000000"/>
                <w:sz w:val="24"/>
                <w:szCs w:val="24"/>
                <w:lang w:eastAsia="fr-FR"/>
              </w:rPr>
              <w:t xml:space="preserve"> </w:t>
            </w:r>
            <w:r w:rsidR="00302176" w:rsidRPr="00302176">
              <w:rPr>
                <w:rFonts w:ascii="Lucida Handwriting" w:eastAsia="Times New Roman" w:hAnsi="Lucida Handwriting" w:cs="Times New Roman"/>
                <w:b w:val="0"/>
                <w:color w:val="000000"/>
                <w:sz w:val="24"/>
                <w:szCs w:val="24"/>
                <w:lang w:eastAsia="fr-FR"/>
              </w:rPr>
              <w:t>est</w:t>
            </w:r>
            <w:r w:rsidR="00302176">
              <w:rPr>
                <w:rFonts w:ascii="Lucida Handwriting" w:eastAsia="Times New Roman" w:hAnsi="Lucida Handwriting" w:cs="Times New Roman"/>
                <w:b w:val="0"/>
                <w:color w:val="000000"/>
                <w:sz w:val="24"/>
                <w:szCs w:val="24"/>
                <w:lang w:eastAsia="fr-FR"/>
              </w:rPr>
              <w:t xml:space="preserve"> </w:t>
            </w:r>
            <w:r w:rsidR="00302176" w:rsidRPr="00302176">
              <w:rPr>
                <w:rFonts w:ascii="Lucida Handwriting" w:eastAsia="Times New Roman" w:hAnsi="Lucida Handwriting" w:cs="Times New Roman"/>
                <w:b w:val="0"/>
                <w:color w:val="000000"/>
                <w:sz w:val="24"/>
                <w:szCs w:val="24"/>
                <w:lang w:eastAsia="fr-FR"/>
              </w:rPr>
              <w:t xml:space="preserve"> un </w:t>
            </w:r>
            <w:r w:rsidR="00302176">
              <w:rPr>
                <w:rFonts w:ascii="Lucida Handwriting" w:eastAsia="Times New Roman" w:hAnsi="Lucida Handwriting" w:cs="Times New Roman"/>
                <w:b w:val="0"/>
                <w:color w:val="000000"/>
                <w:sz w:val="24"/>
                <w:szCs w:val="24"/>
                <w:lang w:eastAsia="fr-FR"/>
              </w:rPr>
              <w:t xml:space="preserve"> </w:t>
            </w:r>
            <w:r w:rsidR="00302176" w:rsidRPr="00302176">
              <w:rPr>
                <w:rFonts w:ascii="Lucida Handwriting" w:eastAsia="Times New Roman" w:hAnsi="Lucida Handwriting" w:cs="Times New Roman"/>
                <w:b w:val="0"/>
                <w:color w:val="000000"/>
                <w:sz w:val="24"/>
                <w:szCs w:val="24"/>
                <w:lang w:eastAsia="fr-FR"/>
              </w:rPr>
              <w:t xml:space="preserve">petit </w:t>
            </w:r>
            <w:r w:rsidR="00302176">
              <w:rPr>
                <w:rFonts w:ascii="Lucida Handwriting" w:eastAsia="Times New Roman" w:hAnsi="Lucida Handwriting" w:cs="Times New Roman"/>
                <w:b w:val="0"/>
                <w:color w:val="000000"/>
                <w:sz w:val="24"/>
                <w:szCs w:val="24"/>
                <w:lang w:eastAsia="fr-FR"/>
              </w:rPr>
              <w:t xml:space="preserve"> </w:t>
            </w:r>
            <w:r w:rsidR="00302176" w:rsidRPr="00302176">
              <w:rPr>
                <w:rFonts w:ascii="Lucida Handwriting" w:eastAsia="Times New Roman" w:hAnsi="Lucida Handwriting" w:cs="Times New Roman"/>
                <w:b w:val="0"/>
                <w:color w:val="000000"/>
                <w:sz w:val="24"/>
                <w:szCs w:val="24"/>
                <w:lang w:eastAsia="fr-FR"/>
              </w:rPr>
              <w:t>animal.</w:t>
            </w:r>
          </w:p>
          <w:p w:rsidR="003C3509" w:rsidRDefault="003C3509" w:rsidP="000D37F5">
            <w:pPr>
              <w:rPr>
                <w:rFonts w:asciiTheme="majorHAnsi" w:eastAsia="Times New Roman" w:hAnsiTheme="majorHAnsi" w:cs="Times New Roman"/>
                <w:color w:val="000000"/>
                <w:sz w:val="24"/>
                <w:szCs w:val="24"/>
                <w:lang w:eastAsia="fr-FR"/>
              </w:rPr>
            </w:pPr>
          </w:p>
          <w:p w:rsidR="003C3509" w:rsidRDefault="003C3509" w:rsidP="000D37F5">
            <w:pPr>
              <w:rPr>
                <w:rFonts w:asciiTheme="majorHAnsi" w:eastAsia="Times New Roman" w:hAnsiTheme="majorHAnsi" w:cs="Times New Roman"/>
                <w:color w:val="000000"/>
                <w:sz w:val="24"/>
                <w:szCs w:val="24"/>
                <w:lang w:eastAsia="fr-FR"/>
              </w:rPr>
            </w:pPr>
          </w:p>
        </w:tc>
        <w:tc>
          <w:tcPr>
            <w:tcW w:w="4606" w:type="dxa"/>
            <w:tcBorders>
              <w:top w:val="none" w:sz="0" w:space="0" w:color="auto"/>
              <w:left w:val="none" w:sz="0" w:space="0" w:color="auto"/>
              <w:bottom w:val="none" w:sz="0" w:space="0" w:color="auto"/>
              <w:right w:val="none" w:sz="0" w:space="0" w:color="auto"/>
            </w:tcBorders>
          </w:tcPr>
          <w:p w:rsidR="003C3509" w:rsidRPr="00302176" w:rsidRDefault="00302176" w:rsidP="000D37F5">
            <w:pPr>
              <w:cnfStyle w:val="100000000000"/>
              <w:rPr>
                <w:rFonts w:ascii="Lucida Handwriting" w:eastAsia="Times New Roman" w:hAnsi="Lucida Handwriting" w:cs="Times New Roman"/>
                <w:b w:val="0"/>
                <w:color w:val="000000"/>
                <w:sz w:val="24"/>
                <w:szCs w:val="24"/>
                <w:lang w:eastAsia="fr-FR"/>
              </w:rPr>
            </w:pPr>
            <w:r w:rsidRPr="00302176">
              <w:rPr>
                <w:rFonts w:ascii="Lucida Handwriting" w:eastAsia="Times New Roman" w:hAnsi="Lucida Handwriting" w:cs="Times New Roman"/>
                <w:b w:val="0"/>
                <w:color w:val="000000"/>
                <w:sz w:val="24"/>
                <w:szCs w:val="24"/>
                <w:lang w:eastAsia="fr-FR"/>
              </w:rPr>
              <w:t xml:space="preserve">La </w:t>
            </w:r>
            <w:r>
              <w:rPr>
                <w:rFonts w:ascii="Lucida Handwriting" w:eastAsia="Times New Roman" w:hAnsi="Lucida Handwriting" w:cs="Times New Roman"/>
                <w:b w:val="0"/>
                <w:color w:val="000000"/>
                <w:sz w:val="24"/>
                <w:szCs w:val="24"/>
                <w:lang w:eastAsia="fr-FR"/>
              </w:rPr>
              <w:t xml:space="preserve"> </w:t>
            </w:r>
            <w:r w:rsidRPr="00302176">
              <w:rPr>
                <w:rFonts w:ascii="Lucida Handwriting" w:eastAsia="Times New Roman" w:hAnsi="Lucida Handwriting" w:cs="Times New Roman"/>
                <w:b w:val="0"/>
                <w:color w:val="000000"/>
                <w:sz w:val="24"/>
                <w:szCs w:val="24"/>
                <w:lang w:eastAsia="fr-FR"/>
              </w:rPr>
              <w:t xml:space="preserve">tortue </w:t>
            </w:r>
            <w:r>
              <w:rPr>
                <w:rFonts w:ascii="Lucida Handwriting" w:eastAsia="Times New Roman" w:hAnsi="Lucida Handwriting" w:cs="Times New Roman"/>
                <w:b w:val="0"/>
                <w:color w:val="000000"/>
                <w:sz w:val="24"/>
                <w:szCs w:val="24"/>
                <w:lang w:eastAsia="fr-FR"/>
              </w:rPr>
              <w:t xml:space="preserve"> </w:t>
            </w:r>
            <w:r w:rsidRPr="00302176">
              <w:rPr>
                <w:rFonts w:ascii="Lucida Handwriting" w:eastAsia="Times New Roman" w:hAnsi="Lucida Handwriting" w:cs="Times New Roman"/>
                <w:b w:val="0"/>
                <w:color w:val="000000"/>
                <w:sz w:val="24"/>
                <w:szCs w:val="24"/>
                <w:lang w:eastAsia="fr-FR"/>
              </w:rPr>
              <w:t xml:space="preserve">est un reptile </w:t>
            </w:r>
            <w:r>
              <w:rPr>
                <w:rFonts w:ascii="Lucida Handwriting" w:eastAsia="Times New Roman" w:hAnsi="Lucida Handwriting" w:cs="Times New Roman"/>
                <w:b w:val="0"/>
                <w:color w:val="000000"/>
                <w:sz w:val="24"/>
                <w:szCs w:val="24"/>
                <w:lang w:eastAsia="fr-FR"/>
              </w:rPr>
              <w:t xml:space="preserve"> </w:t>
            </w:r>
            <w:r w:rsidRPr="00302176">
              <w:rPr>
                <w:rFonts w:ascii="Lucida Handwriting" w:eastAsia="Times New Roman" w:hAnsi="Lucida Handwriting" w:cs="Times New Roman"/>
                <w:b w:val="0"/>
                <w:color w:val="000000"/>
                <w:sz w:val="24"/>
                <w:szCs w:val="24"/>
                <w:lang w:eastAsia="fr-FR"/>
              </w:rPr>
              <w:t xml:space="preserve">de taille </w:t>
            </w:r>
            <w:r>
              <w:rPr>
                <w:rFonts w:ascii="Lucida Handwriting" w:eastAsia="Times New Roman" w:hAnsi="Lucida Handwriting" w:cs="Times New Roman"/>
                <w:b w:val="0"/>
                <w:color w:val="000000"/>
                <w:sz w:val="24"/>
                <w:szCs w:val="24"/>
                <w:lang w:eastAsia="fr-FR"/>
              </w:rPr>
              <w:t xml:space="preserve"> </w:t>
            </w:r>
            <w:r w:rsidRPr="00302176">
              <w:rPr>
                <w:rFonts w:ascii="Lucida Handwriting" w:eastAsia="Times New Roman" w:hAnsi="Lucida Handwriting" w:cs="Times New Roman"/>
                <w:b w:val="0"/>
                <w:color w:val="000000"/>
                <w:sz w:val="24"/>
                <w:szCs w:val="24"/>
                <w:lang w:eastAsia="fr-FR"/>
              </w:rPr>
              <w:t xml:space="preserve">variable qui vit </w:t>
            </w:r>
            <w:r>
              <w:rPr>
                <w:rFonts w:ascii="Lucida Handwriting" w:eastAsia="Times New Roman" w:hAnsi="Lucida Handwriting" w:cs="Times New Roman"/>
                <w:b w:val="0"/>
                <w:color w:val="000000"/>
                <w:sz w:val="24"/>
                <w:szCs w:val="24"/>
                <w:lang w:eastAsia="fr-FR"/>
              </w:rPr>
              <w:t xml:space="preserve"> </w:t>
            </w:r>
            <w:r w:rsidRPr="00302176">
              <w:rPr>
                <w:rFonts w:ascii="Lucida Handwriting" w:eastAsia="Times New Roman" w:hAnsi="Lucida Handwriting" w:cs="Times New Roman"/>
                <w:b w:val="0"/>
                <w:color w:val="000000"/>
                <w:sz w:val="24"/>
                <w:szCs w:val="24"/>
                <w:lang w:eastAsia="fr-FR"/>
              </w:rPr>
              <w:t>partout dans le monde.</w:t>
            </w:r>
          </w:p>
          <w:p w:rsidR="00302176" w:rsidRDefault="00302176" w:rsidP="000D37F5">
            <w:pPr>
              <w:cnfStyle w:val="100000000000"/>
              <w:rPr>
                <w:rFonts w:asciiTheme="majorHAnsi" w:eastAsia="Times New Roman" w:hAnsiTheme="majorHAnsi" w:cs="Times New Roman"/>
                <w:color w:val="000000"/>
                <w:sz w:val="24"/>
                <w:szCs w:val="24"/>
                <w:lang w:eastAsia="fr-FR"/>
              </w:rPr>
            </w:pPr>
            <w:r w:rsidRPr="00302176">
              <w:rPr>
                <w:rFonts w:ascii="Lucida Handwriting" w:eastAsia="Times New Roman" w:hAnsi="Lucida Handwriting" w:cs="Times New Roman"/>
                <w:b w:val="0"/>
                <w:color w:val="000000"/>
                <w:sz w:val="24"/>
                <w:szCs w:val="24"/>
                <w:lang w:eastAsia="fr-FR"/>
              </w:rPr>
              <w:t xml:space="preserve">Elle </w:t>
            </w:r>
            <w:r>
              <w:rPr>
                <w:rFonts w:ascii="Lucida Handwriting" w:eastAsia="Times New Roman" w:hAnsi="Lucida Handwriting" w:cs="Times New Roman"/>
                <w:b w:val="0"/>
                <w:color w:val="000000"/>
                <w:sz w:val="24"/>
                <w:szCs w:val="24"/>
                <w:lang w:eastAsia="fr-FR"/>
              </w:rPr>
              <w:t xml:space="preserve"> </w:t>
            </w:r>
            <w:r w:rsidRPr="00302176">
              <w:rPr>
                <w:rFonts w:ascii="Lucida Handwriting" w:eastAsia="Times New Roman" w:hAnsi="Lucida Handwriting" w:cs="Times New Roman"/>
                <w:b w:val="0"/>
                <w:color w:val="000000"/>
                <w:sz w:val="24"/>
                <w:szCs w:val="24"/>
                <w:lang w:eastAsia="fr-FR"/>
              </w:rPr>
              <w:t xml:space="preserve">se nourrit de </w:t>
            </w:r>
            <w:r>
              <w:rPr>
                <w:rFonts w:ascii="Lucida Handwriting" w:eastAsia="Times New Roman" w:hAnsi="Lucida Handwriting" w:cs="Times New Roman"/>
                <w:b w:val="0"/>
                <w:color w:val="000000"/>
                <w:sz w:val="24"/>
                <w:szCs w:val="24"/>
                <w:lang w:eastAsia="fr-FR"/>
              </w:rPr>
              <w:t xml:space="preserve"> </w:t>
            </w:r>
            <w:r w:rsidRPr="00302176">
              <w:rPr>
                <w:rFonts w:ascii="Lucida Handwriting" w:eastAsia="Times New Roman" w:hAnsi="Lucida Handwriting" w:cs="Times New Roman"/>
                <w:b w:val="0"/>
                <w:color w:val="000000"/>
                <w:sz w:val="24"/>
                <w:szCs w:val="24"/>
                <w:lang w:eastAsia="fr-FR"/>
              </w:rPr>
              <w:t xml:space="preserve">végétaux </w:t>
            </w:r>
            <w:r>
              <w:rPr>
                <w:rFonts w:ascii="Lucida Handwriting" w:eastAsia="Times New Roman" w:hAnsi="Lucida Handwriting" w:cs="Times New Roman"/>
                <w:b w:val="0"/>
                <w:color w:val="000000"/>
                <w:sz w:val="24"/>
                <w:szCs w:val="24"/>
                <w:lang w:eastAsia="fr-FR"/>
              </w:rPr>
              <w:t xml:space="preserve"> </w:t>
            </w:r>
            <w:r w:rsidRPr="00302176">
              <w:rPr>
                <w:rFonts w:ascii="Lucida Handwriting" w:eastAsia="Times New Roman" w:hAnsi="Lucida Handwriting" w:cs="Times New Roman"/>
                <w:b w:val="0"/>
                <w:color w:val="000000"/>
                <w:sz w:val="24"/>
                <w:szCs w:val="24"/>
                <w:lang w:eastAsia="fr-FR"/>
              </w:rPr>
              <w:t xml:space="preserve">ou de </w:t>
            </w:r>
            <w:r>
              <w:rPr>
                <w:rFonts w:ascii="Lucida Handwriting" w:eastAsia="Times New Roman" w:hAnsi="Lucida Handwriting" w:cs="Times New Roman"/>
                <w:b w:val="0"/>
                <w:color w:val="000000"/>
                <w:sz w:val="24"/>
                <w:szCs w:val="24"/>
                <w:lang w:eastAsia="fr-FR"/>
              </w:rPr>
              <w:t xml:space="preserve"> </w:t>
            </w:r>
            <w:r w:rsidRPr="00302176">
              <w:rPr>
                <w:rFonts w:ascii="Lucida Handwriting" w:eastAsia="Times New Roman" w:hAnsi="Lucida Handwriting" w:cs="Times New Roman"/>
                <w:b w:val="0"/>
                <w:color w:val="000000"/>
                <w:sz w:val="24"/>
                <w:szCs w:val="24"/>
                <w:lang w:eastAsia="fr-FR"/>
              </w:rPr>
              <w:t>viande.</w:t>
            </w:r>
          </w:p>
        </w:tc>
      </w:tr>
      <w:tr w:rsidR="003C3509" w:rsidTr="003C3509">
        <w:trPr>
          <w:cnfStyle w:val="000000100000"/>
        </w:trPr>
        <w:tc>
          <w:tcPr>
            <w:cnfStyle w:val="001000000000"/>
            <w:tcW w:w="9212" w:type="dxa"/>
            <w:gridSpan w:val="2"/>
            <w:tcBorders>
              <w:left w:val="none" w:sz="0" w:space="0" w:color="auto"/>
              <w:right w:val="none" w:sz="0" w:space="0" w:color="auto"/>
            </w:tcBorders>
          </w:tcPr>
          <w:p w:rsidR="003C3509" w:rsidRPr="003C3509" w:rsidRDefault="00560DC3" w:rsidP="003C3509">
            <w:pPr>
              <w:tabs>
                <w:tab w:val="left" w:pos="6237"/>
              </w:tabs>
              <w:jc w:val="center"/>
              <w:rPr>
                <w:rFonts w:asciiTheme="majorHAnsi" w:eastAsia="Times New Roman" w:hAnsiTheme="majorHAnsi" w:cs="Times New Roman"/>
                <w:b w:val="0"/>
                <w:sz w:val="24"/>
                <w:szCs w:val="24"/>
                <w:lang w:eastAsia="fr-FR"/>
              </w:rPr>
            </w:pPr>
            <w:r>
              <w:rPr>
                <w:rFonts w:asciiTheme="majorHAnsi" w:eastAsia="Times New Roman" w:hAnsiTheme="majorHAnsi" w:cs="Times New Roman"/>
                <w:noProof/>
                <w:color w:val="000000"/>
                <w:sz w:val="24"/>
                <w:szCs w:val="24"/>
                <w:lang w:eastAsia="fr-FR"/>
              </w:rPr>
              <w:pict>
                <v:shape id="_x0000_s2069" type="#_x0000_t11" style="position:absolute;left:0;text-align:left;margin-left:58.75pt;margin-top:12.65pt;width:56pt;height:53.3pt;rotation:3144859fd;z-index:251679744;mso-position-horizontal-relative:text;mso-position-vertical-relative:text" adj="9006" fillcolor="#e36c0a [2409]"/>
              </w:pict>
            </w:r>
            <w:r w:rsidR="003C3509" w:rsidRPr="000D37F5">
              <w:rPr>
                <w:rFonts w:asciiTheme="majorHAnsi" w:eastAsia="Times New Roman" w:hAnsiTheme="majorHAnsi" w:cs="Times New Roman"/>
                <w:b w:val="0"/>
                <w:color w:val="000000"/>
                <w:sz w:val="24"/>
                <w:szCs w:val="24"/>
                <w:lang w:eastAsia="fr-FR"/>
              </w:rPr>
              <w:t>Le texte informatif sert à fournir des informations précises sur un sujet.</w:t>
            </w:r>
          </w:p>
        </w:tc>
      </w:tr>
      <w:tr w:rsidR="003C3509" w:rsidTr="003C3509">
        <w:tc>
          <w:tcPr>
            <w:cnfStyle w:val="001000000000"/>
            <w:tcW w:w="4606" w:type="dxa"/>
          </w:tcPr>
          <w:p w:rsidR="003C3509" w:rsidRPr="00302176" w:rsidRDefault="00302176" w:rsidP="000D37F5">
            <w:pPr>
              <w:rPr>
                <w:rFonts w:ascii="Lucida Handwriting" w:eastAsia="Times New Roman" w:hAnsi="Lucida Handwriting" w:cs="Times New Roman"/>
                <w:b w:val="0"/>
                <w:color w:val="000000"/>
                <w:sz w:val="24"/>
                <w:szCs w:val="24"/>
                <w:lang w:eastAsia="fr-FR"/>
              </w:rPr>
            </w:pPr>
            <w:r w:rsidRPr="00302176">
              <w:rPr>
                <w:rFonts w:ascii="Lucida Handwriting" w:eastAsia="Times New Roman" w:hAnsi="Lucida Handwriting" w:cs="Times New Roman"/>
                <w:b w:val="0"/>
                <w:color w:val="000000"/>
                <w:sz w:val="24"/>
                <w:szCs w:val="24"/>
                <w:lang w:eastAsia="fr-FR"/>
              </w:rPr>
              <w:t>Je</w:t>
            </w:r>
            <w:r w:rsidR="003C3509" w:rsidRPr="00302176">
              <w:rPr>
                <w:rFonts w:ascii="Lucida Handwriting" w:eastAsia="Times New Roman" w:hAnsi="Lucida Handwriting" w:cs="Times New Roman"/>
                <w:b w:val="0"/>
                <w:color w:val="000000"/>
                <w:sz w:val="24"/>
                <w:szCs w:val="24"/>
                <w:lang w:eastAsia="fr-FR"/>
              </w:rPr>
              <w:t xml:space="preserve"> </w:t>
            </w:r>
            <w:r>
              <w:rPr>
                <w:rFonts w:ascii="Lucida Handwriting" w:eastAsia="Times New Roman" w:hAnsi="Lucida Handwriting" w:cs="Times New Roman"/>
                <w:b w:val="0"/>
                <w:color w:val="000000"/>
                <w:sz w:val="24"/>
                <w:szCs w:val="24"/>
                <w:lang w:eastAsia="fr-FR"/>
              </w:rPr>
              <w:t xml:space="preserve"> </w:t>
            </w:r>
            <w:r w:rsidR="003C3509" w:rsidRPr="00302176">
              <w:rPr>
                <w:rFonts w:ascii="Lucida Handwriting" w:eastAsia="Times New Roman" w:hAnsi="Lucida Handwriting" w:cs="Times New Roman"/>
                <w:b w:val="0"/>
                <w:color w:val="000000"/>
                <w:sz w:val="24"/>
                <w:szCs w:val="24"/>
                <w:lang w:eastAsia="fr-FR"/>
              </w:rPr>
              <w:t xml:space="preserve">trouve </w:t>
            </w:r>
            <w:r>
              <w:rPr>
                <w:rFonts w:ascii="Lucida Handwriting" w:eastAsia="Times New Roman" w:hAnsi="Lucida Handwriting" w:cs="Times New Roman"/>
                <w:b w:val="0"/>
                <w:color w:val="000000"/>
                <w:sz w:val="24"/>
                <w:szCs w:val="24"/>
                <w:lang w:eastAsia="fr-FR"/>
              </w:rPr>
              <w:t xml:space="preserve"> </w:t>
            </w:r>
            <w:r w:rsidR="003C3509" w:rsidRPr="00302176">
              <w:rPr>
                <w:rFonts w:ascii="Lucida Handwriting" w:eastAsia="Times New Roman" w:hAnsi="Lucida Handwriting" w:cs="Times New Roman"/>
                <w:b w:val="0"/>
                <w:color w:val="000000"/>
                <w:sz w:val="24"/>
                <w:szCs w:val="24"/>
                <w:lang w:eastAsia="fr-FR"/>
              </w:rPr>
              <w:t xml:space="preserve">que </w:t>
            </w:r>
            <w:r>
              <w:rPr>
                <w:rFonts w:ascii="Lucida Handwriting" w:eastAsia="Times New Roman" w:hAnsi="Lucida Handwriting" w:cs="Times New Roman"/>
                <w:b w:val="0"/>
                <w:color w:val="000000"/>
                <w:sz w:val="24"/>
                <w:szCs w:val="24"/>
                <w:lang w:eastAsia="fr-FR"/>
              </w:rPr>
              <w:t xml:space="preserve"> </w:t>
            </w:r>
            <w:r w:rsidR="003C3509" w:rsidRPr="00302176">
              <w:rPr>
                <w:rFonts w:ascii="Lucida Handwriting" w:eastAsia="Times New Roman" w:hAnsi="Lucida Handwriting" w:cs="Times New Roman"/>
                <w:b w:val="0"/>
                <w:color w:val="000000"/>
                <w:sz w:val="24"/>
                <w:szCs w:val="24"/>
                <w:lang w:eastAsia="fr-FR"/>
              </w:rPr>
              <w:t xml:space="preserve">la </w:t>
            </w:r>
            <w:r>
              <w:rPr>
                <w:rFonts w:ascii="Lucida Handwriting" w:eastAsia="Times New Roman" w:hAnsi="Lucida Handwriting" w:cs="Times New Roman"/>
                <w:b w:val="0"/>
                <w:color w:val="000000"/>
                <w:sz w:val="24"/>
                <w:szCs w:val="24"/>
                <w:lang w:eastAsia="fr-FR"/>
              </w:rPr>
              <w:t xml:space="preserve"> </w:t>
            </w:r>
            <w:r w:rsidR="003C3509" w:rsidRPr="00302176">
              <w:rPr>
                <w:rFonts w:ascii="Lucida Handwriting" w:eastAsia="Times New Roman" w:hAnsi="Lucida Handwriting" w:cs="Times New Roman"/>
                <w:b w:val="0"/>
                <w:color w:val="000000"/>
                <w:sz w:val="24"/>
                <w:szCs w:val="24"/>
                <w:lang w:eastAsia="fr-FR"/>
              </w:rPr>
              <w:t xml:space="preserve">télévision </w:t>
            </w:r>
            <w:r w:rsidRPr="00302176">
              <w:rPr>
                <w:rFonts w:ascii="Lucida Handwriting" w:eastAsia="Times New Roman" w:hAnsi="Lucida Handwriting" w:cs="Times New Roman"/>
                <w:b w:val="0"/>
                <w:color w:val="000000"/>
                <w:sz w:val="24"/>
                <w:szCs w:val="24"/>
                <w:lang w:eastAsia="fr-FR"/>
              </w:rPr>
              <w:t xml:space="preserve">abrutit </w:t>
            </w:r>
            <w:r>
              <w:rPr>
                <w:rFonts w:ascii="Lucida Handwriting" w:eastAsia="Times New Roman" w:hAnsi="Lucida Handwriting" w:cs="Times New Roman"/>
                <w:b w:val="0"/>
                <w:color w:val="000000"/>
                <w:sz w:val="24"/>
                <w:szCs w:val="24"/>
                <w:lang w:eastAsia="fr-FR"/>
              </w:rPr>
              <w:t xml:space="preserve"> </w:t>
            </w:r>
            <w:r w:rsidRPr="00302176">
              <w:rPr>
                <w:rFonts w:ascii="Lucida Handwriting" w:eastAsia="Times New Roman" w:hAnsi="Lucida Handwriting" w:cs="Times New Roman"/>
                <w:b w:val="0"/>
                <w:color w:val="000000"/>
                <w:sz w:val="24"/>
                <w:szCs w:val="24"/>
                <w:lang w:eastAsia="fr-FR"/>
              </w:rPr>
              <w:t xml:space="preserve">les </w:t>
            </w:r>
            <w:r>
              <w:rPr>
                <w:rFonts w:ascii="Lucida Handwriting" w:eastAsia="Times New Roman" w:hAnsi="Lucida Handwriting" w:cs="Times New Roman"/>
                <w:b w:val="0"/>
                <w:color w:val="000000"/>
                <w:sz w:val="24"/>
                <w:szCs w:val="24"/>
                <w:lang w:eastAsia="fr-FR"/>
              </w:rPr>
              <w:t xml:space="preserve"> </w:t>
            </w:r>
            <w:r w:rsidRPr="00302176">
              <w:rPr>
                <w:rFonts w:ascii="Lucida Handwriting" w:eastAsia="Times New Roman" w:hAnsi="Lucida Handwriting" w:cs="Times New Roman"/>
                <w:b w:val="0"/>
                <w:color w:val="000000"/>
                <w:sz w:val="24"/>
                <w:szCs w:val="24"/>
                <w:lang w:eastAsia="fr-FR"/>
              </w:rPr>
              <w:t>gens.</w:t>
            </w:r>
          </w:p>
          <w:p w:rsidR="003C3509" w:rsidRDefault="003C3509" w:rsidP="000D37F5">
            <w:pPr>
              <w:rPr>
                <w:rFonts w:asciiTheme="majorHAnsi" w:eastAsia="Times New Roman" w:hAnsiTheme="majorHAnsi" w:cs="Times New Roman"/>
                <w:color w:val="000000"/>
                <w:sz w:val="24"/>
                <w:szCs w:val="24"/>
                <w:lang w:eastAsia="fr-FR"/>
              </w:rPr>
            </w:pPr>
          </w:p>
        </w:tc>
        <w:tc>
          <w:tcPr>
            <w:tcW w:w="4606" w:type="dxa"/>
          </w:tcPr>
          <w:p w:rsidR="003C3509" w:rsidRPr="00302176" w:rsidRDefault="00302176" w:rsidP="000D37F5">
            <w:pPr>
              <w:cnfStyle w:val="000000000000"/>
              <w:rPr>
                <w:rFonts w:ascii="Lucida Handwriting" w:eastAsia="Times New Roman" w:hAnsi="Lucida Handwriting" w:cs="Times New Roman"/>
                <w:color w:val="000000"/>
                <w:sz w:val="24"/>
                <w:szCs w:val="24"/>
                <w:lang w:eastAsia="fr-FR"/>
              </w:rPr>
            </w:pPr>
            <w:r w:rsidRPr="00302176">
              <w:rPr>
                <w:rFonts w:ascii="Lucida Handwriting" w:eastAsia="Times New Roman" w:hAnsi="Lucida Handwriting" w:cs="Times New Roman"/>
                <w:color w:val="000000"/>
                <w:sz w:val="24"/>
                <w:szCs w:val="24"/>
                <w:lang w:eastAsia="fr-FR"/>
              </w:rPr>
              <w:t xml:space="preserve">La </w:t>
            </w:r>
            <w:r>
              <w:rPr>
                <w:rFonts w:ascii="Lucida Handwriting" w:eastAsia="Times New Roman" w:hAnsi="Lucida Handwriting" w:cs="Times New Roman"/>
                <w:color w:val="000000"/>
                <w:sz w:val="24"/>
                <w:szCs w:val="24"/>
                <w:lang w:eastAsia="fr-FR"/>
              </w:rPr>
              <w:t xml:space="preserve"> </w:t>
            </w:r>
            <w:r w:rsidRPr="00302176">
              <w:rPr>
                <w:rFonts w:ascii="Lucida Handwriting" w:eastAsia="Times New Roman" w:hAnsi="Lucida Handwriting" w:cs="Times New Roman"/>
                <w:color w:val="000000"/>
                <w:sz w:val="24"/>
                <w:szCs w:val="24"/>
                <w:lang w:eastAsia="fr-FR"/>
              </w:rPr>
              <w:t xml:space="preserve">télévision </w:t>
            </w:r>
            <w:r>
              <w:rPr>
                <w:rFonts w:ascii="Lucida Handwriting" w:eastAsia="Times New Roman" w:hAnsi="Lucida Handwriting" w:cs="Times New Roman"/>
                <w:color w:val="000000"/>
                <w:sz w:val="24"/>
                <w:szCs w:val="24"/>
                <w:lang w:eastAsia="fr-FR"/>
              </w:rPr>
              <w:t xml:space="preserve"> </w:t>
            </w:r>
            <w:r w:rsidRPr="00302176">
              <w:rPr>
                <w:rFonts w:ascii="Lucida Handwriting" w:eastAsia="Times New Roman" w:hAnsi="Lucida Handwriting" w:cs="Times New Roman"/>
                <w:color w:val="000000"/>
                <w:sz w:val="24"/>
                <w:szCs w:val="24"/>
                <w:lang w:eastAsia="fr-FR"/>
              </w:rPr>
              <w:t xml:space="preserve">est </w:t>
            </w:r>
            <w:r>
              <w:rPr>
                <w:rFonts w:ascii="Lucida Handwriting" w:eastAsia="Times New Roman" w:hAnsi="Lucida Handwriting" w:cs="Times New Roman"/>
                <w:color w:val="000000"/>
                <w:sz w:val="24"/>
                <w:szCs w:val="24"/>
                <w:lang w:eastAsia="fr-FR"/>
              </w:rPr>
              <w:t xml:space="preserve"> </w:t>
            </w:r>
            <w:r w:rsidRPr="00302176">
              <w:rPr>
                <w:rFonts w:ascii="Lucida Handwriting" w:eastAsia="Times New Roman" w:hAnsi="Lucida Handwriting" w:cs="Times New Roman"/>
                <w:color w:val="000000"/>
                <w:sz w:val="24"/>
                <w:szCs w:val="24"/>
                <w:lang w:eastAsia="fr-FR"/>
              </w:rPr>
              <w:t>moins regardée</w:t>
            </w:r>
            <w:r>
              <w:rPr>
                <w:rFonts w:ascii="Lucida Handwriting" w:eastAsia="Times New Roman" w:hAnsi="Lucida Handwriting" w:cs="Times New Roman"/>
                <w:color w:val="000000"/>
                <w:sz w:val="24"/>
                <w:szCs w:val="24"/>
                <w:lang w:eastAsia="fr-FR"/>
              </w:rPr>
              <w:t xml:space="preserve"> </w:t>
            </w:r>
            <w:r w:rsidRPr="00302176">
              <w:rPr>
                <w:rFonts w:ascii="Lucida Handwriting" w:eastAsia="Times New Roman" w:hAnsi="Lucida Handwriting" w:cs="Times New Roman"/>
                <w:color w:val="000000"/>
                <w:sz w:val="24"/>
                <w:szCs w:val="24"/>
                <w:lang w:eastAsia="fr-FR"/>
              </w:rPr>
              <w:t xml:space="preserve"> depuis </w:t>
            </w:r>
            <w:r>
              <w:rPr>
                <w:rFonts w:ascii="Lucida Handwriting" w:eastAsia="Times New Roman" w:hAnsi="Lucida Handwriting" w:cs="Times New Roman"/>
                <w:color w:val="000000"/>
                <w:sz w:val="24"/>
                <w:szCs w:val="24"/>
                <w:lang w:eastAsia="fr-FR"/>
              </w:rPr>
              <w:t xml:space="preserve"> </w:t>
            </w:r>
            <w:r w:rsidRPr="00302176">
              <w:rPr>
                <w:rFonts w:ascii="Lucida Handwriting" w:eastAsia="Times New Roman" w:hAnsi="Lucida Handwriting" w:cs="Times New Roman"/>
                <w:color w:val="000000"/>
                <w:sz w:val="24"/>
                <w:szCs w:val="24"/>
                <w:lang w:eastAsia="fr-FR"/>
              </w:rPr>
              <w:t>l’apparition d’internet.</w:t>
            </w:r>
          </w:p>
        </w:tc>
      </w:tr>
      <w:tr w:rsidR="003C3509" w:rsidTr="00560DC3">
        <w:trPr>
          <w:cnfStyle w:val="000000100000"/>
        </w:trPr>
        <w:tc>
          <w:tcPr>
            <w:cnfStyle w:val="001000000000"/>
            <w:tcW w:w="9212" w:type="dxa"/>
            <w:gridSpan w:val="2"/>
            <w:tcBorders>
              <w:left w:val="none" w:sz="0" w:space="0" w:color="auto"/>
              <w:right w:val="none" w:sz="0" w:space="0" w:color="auto"/>
            </w:tcBorders>
          </w:tcPr>
          <w:p w:rsidR="003C3509" w:rsidRPr="003C3509" w:rsidRDefault="003C3509" w:rsidP="00807509">
            <w:pPr>
              <w:jc w:val="center"/>
              <w:rPr>
                <w:rFonts w:asciiTheme="majorHAnsi" w:eastAsia="Times New Roman" w:hAnsiTheme="majorHAnsi" w:cs="Times New Roman"/>
                <w:b w:val="0"/>
                <w:color w:val="auto"/>
                <w:sz w:val="24"/>
                <w:szCs w:val="24"/>
                <w:lang w:eastAsia="fr-FR"/>
              </w:rPr>
            </w:pPr>
            <w:r w:rsidRPr="000D37F5">
              <w:rPr>
                <w:rFonts w:asciiTheme="majorHAnsi" w:eastAsia="Times New Roman" w:hAnsiTheme="majorHAnsi" w:cs="Times New Roman"/>
                <w:b w:val="0"/>
                <w:color w:val="auto"/>
                <w:sz w:val="24"/>
                <w:szCs w:val="24"/>
                <w:lang w:eastAsia="fr-FR"/>
              </w:rPr>
              <w:t xml:space="preserve">L’auteur du texte informatif présente des </w:t>
            </w:r>
            <w:r w:rsidRPr="003C3509">
              <w:rPr>
                <w:rFonts w:asciiTheme="majorHAnsi" w:eastAsia="Times New Roman" w:hAnsiTheme="majorHAnsi" w:cs="Times New Roman"/>
                <w:b w:val="0"/>
                <w:color w:val="auto"/>
                <w:sz w:val="24"/>
                <w:szCs w:val="24"/>
                <w:lang w:eastAsia="fr-FR"/>
              </w:rPr>
              <w:t xml:space="preserve">faits </w:t>
            </w:r>
            <w:r w:rsidR="00BB6B74">
              <w:rPr>
                <w:rFonts w:asciiTheme="majorHAnsi" w:eastAsia="Times New Roman" w:hAnsiTheme="majorHAnsi" w:cs="Times New Roman"/>
                <w:b w:val="0"/>
                <w:color w:val="auto"/>
                <w:sz w:val="24"/>
                <w:szCs w:val="24"/>
                <w:lang w:eastAsia="fr-FR"/>
              </w:rPr>
              <w:t>sans donner</w:t>
            </w:r>
            <w:r w:rsidRPr="000D37F5">
              <w:rPr>
                <w:rFonts w:asciiTheme="majorHAnsi" w:eastAsia="Times New Roman" w:hAnsiTheme="majorHAnsi" w:cs="Times New Roman"/>
                <w:b w:val="0"/>
                <w:color w:val="auto"/>
                <w:sz w:val="24"/>
                <w:szCs w:val="24"/>
                <w:lang w:eastAsia="fr-FR"/>
              </w:rPr>
              <w:t xml:space="preserve"> son opinion personnelle.</w:t>
            </w:r>
          </w:p>
        </w:tc>
      </w:tr>
      <w:tr w:rsidR="00807509" w:rsidTr="00A83097">
        <w:tc>
          <w:tcPr>
            <w:cnfStyle w:val="001000000000"/>
            <w:tcW w:w="9212" w:type="dxa"/>
            <w:gridSpan w:val="2"/>
          </w:tcPr>
          <w:p w:rsidR="00807509" w:rsidRPr="00385B30" w:rsidRDefault="00385B30" w:rsidP="00385B30">
            <w:pPr>
              <w:rPr>
                <w:rFonts w:asciiTheme="majorHAnsi" w:eastAsia="Times New Roman" w:hAnsiTheme="majorHAnsi" w:cs="Times New Roman"/>
                <w:b w:val="0"/>
                <w:bCs w:val="0"/>
                <w:color w:val="auto"/>
                <w:sz w:val="24"/>
                <w:szCs w:val="24"/>
                <w:lang w:eastAsia="fr-FR"/>
              </w:rPr>
            </w:pPr>
            <w:r>
              <w:rPr>
                <w:rFonts w:asciiTheme="majorHAnsi" w:hAnsiTheme="majorHAnsi"/>
                <w:b w:val="0"/>
                <w:color w:val="auto"/>
                <w:sz w:val="24"/>
                <w:szCs w:val="24"/>
              </w:rPr>
              <w:t>Les</w:t>
            </w:r>
            <w:r w:rsidRPr="00385B30">
              <w:rPr>
                <w:rFonts w:asciiTheme="majorHAnsi" w:hAnsiTheme="majorHAnsi"/>
                <w:b w:val="0"/>
                <w:color w:val="auto"/>
                <w:sz w:val="24"/>
                <w:szCs w:val="24"/>
              </w:rPr>
              <w:t xml:space="preserve"> </w:t>
            </w:r>
            <w:r w:rsidRPr="00587802">
              <w:rPr>
                <w:rFonts w:asciiTheme="majorHAnsi" w:hAnsiTheme="majorHAnsi"/>
                <w:b w:val="0"/>
                <w:color w:val="auto"/>
                <w:sz w:val="24"/>
                <w:szCs w:val="24"/>
                <w:u w:val="single"/>
              </w:rPr>
              <w:t>trams souterrains</w:t>
            </w:r>
            <w:r w:rsidRPr="00385B30">
              <w:rPr>
                <w:rFonts w:asciiTheme="majorHAnsi" w:hAnsiTheme="majorHAnsi"/>
                <w:b w:val="0"/>
                <w:color w:val="auto"/>
                <w:sz w:val="24"/>
                <w:szCs w:val="24"/>
              </w:rPr>
              <w:t xml:space="preserve"> - les métropolitains </w:t>
            </w:r>
            <w:r>
              <w:rPr>
                <w:rFonts w:asciiTheme="majorHAnsi" w:hAnsiTheme="majorHAnsi"/>
                <w:b w:val="0"/>
                <w:color w:val="auto"/>
                <w:sz w:val="24"/>
                <w:szCs w:val="24"/>
              </w:rPr>
              <w:t>–</w:t>
            </w:r>
            <w:r w:rsidRPr="00385B30">
              <w:rPr>
                <w:rFonts w:asciiTheme="majorHAnsi" w:hAnsiTheme="majorHAnsi"/>
                <w:b w:val="0"/>
                <w:color w:val="auto"/>
                <w:sz w:val="24"/>
                <w:szCs w:val="24"/>
              </w:rPr>
              <w:t xml:space="preserve"> </w:t>
            </w:r>
            <w:r w:rsidRPr="00587802">
              <w:rPr>
                <w:rFonts w:asciiTheme="majorHAnsi" w:hAnsiTheme="majorHAnsi"/>
                <w:b w:val="0"/>
                <w:color w:val="auto"/>
                <w:sz w:val="24"/>
                <w:szCs w:val="24"/>
                <w:u w:val="single"/>
              </w:rPr>
              <w:t>ont été inventés</w:t>
            </w:r>
            <w:r>
              <w:rPr>
                <w:rFonts w:asciiTheme="majorHAnsi" w:hAnsiTheme="majorHAnsi"/>
                <w:b w:val="0"/>
                <w:color w:val="auto"/>
                <w:sz w:val="24"/>
                <w:szCs w:val="24"/>
              </w:rPr>
              <w:t xml:space="preserve"> par le baron belge </w:t>
            </w:r>
            <w:r w:rsidRPr="00587802">
              <w:rPr>
                <w:rFonts w:asciiTheme="majorHAnsi" w:hAnsiTheme="majorHAnsi"/>
                <w:b w:val="0"/>
                <w:color w:val="auto"/>
                <w:sz w:val="24"/>
                <w:szCs w:val="24"/>
                <w:u w:val="single"/>
              </w:rPr>
              <w:t>Empain</w:t>
            </w:r>
            <w:r>
              <w:rPr>
                <w:rFonts w:asciiTheme="majorHAnsi" w:hAnsiTheme="majorHAnsi"/>
                <w:b w:val="0"/>
                <w:color w:val="auto"/>
                <w:sz w:val="24"/>
                <w:szCs w:val="24"/>
              </w:rPr>
              <w:t xml:space="preserve">, qui a commencé par celui de </w:t>
            </w:r>
            <w:r w:rsidRPr="00587802">
              <w:rPr>
                <w:rFonts w:asciiTheme="majorHAnsi" w:hAnsiTheme="majorHAnsi"/>
                <w:b w:val="0"/>
                <w:color w:val="auto"/>
                <w:sz w:val="24"/>
                <w:szCs w:val="24"/>
                <w:u w:val="single"/>
              </w:rPr>
              <w:t>Paris</w:t>
            </w:r>
            <w:r>
              <w:rPr>
                <w:rFonts w:asciiTheme="majorHAnsi" w:hAnsiTheme="majorHAnsi"/>
                <w:b w:val="0"/>
                <w:color w:val="auto"/>
                <w:sz w:val="24"/>
                <w:szCs w:val="24"/>
              </w:rPr>
              <w:t xml:space="preserve"> en 1897.</w:t>
            </w:r>
            <w:r w:rsidRPr="00385B30">
              <w:rPr>
                <w:rFonts w:asciiTheme="majorHAnsi" w:hAnsiTheme="majorHAnsi"/>
                <w:b w:val="0"/>
                <w:color w:val="auto"/>
                <w:sz w:val="24"/>
                <w:szCs w:val="24"/>
              </w:rPr>
              <w:t xml:space="preserve"> Il </w:t>
            </w:r>
            <w:r>
              <w:rPr>
                <w:rFonts w:asciiTheme="majorHAnsi" w:hAnsiTheme="majorHAnsi"/>
                <w:b w:val="0"/>
                <w:color w:val="auto"/>
                <w:sz w:val="24"/>
                <w:szCs w:val="24"/>
              </w:rPr>
              <w:t>a fallu</w:t>
            </w:r>
            <w:r w:rsidRPr="00385B30">
              <w:rPr>
                <w:rFonts w:asciiTheme="majorHAnsi" w:hAnsiTheme="majorHAnsi"/>
                <w:b w:val="0"/>
                <w:color w:val="auto"/>
                <w:sz w:val="24"/>
                <w:szCs w:val="24"/>
              </w:rPr>
              <w:t xml:space="preserve"> de l'</w:t>
            </w:r>
            <w:r w:rsidRPr="00587802">
              <w:rPr>
                <w:rFonts w:asciiTheme="majorHAnsi" w:hAnsiTheme="majorHAnsi"/>
                <w:b w:val="0"/>
                <w:color w:val="auto"/>
                <w:sz w:val="24"/>
                <w:szCs w:val="24"/>
                <w:u w:val="single"/>
              </w:rPr>
              <w:t>argent belge</w:t>
            </w:r>
            <w:r w:rsidRPr="00385B30">
              <w:rPr>
                <w:rFonts w:asciiTheme="majorHAnsi" w:hAnsiTheme="majorHAnsi"/>
                <w:b w:val="0"/>
                <w:color w:val="auto"/>
                <w:sz w:val="24"/>
                <w:szCs w:val="24"/>
              </w:rPr>
              <w:t xml:space="preserve"> pour que débutent ces immenses travaux</w:t>
            </w:r>
            <w:r>
              <w:rPr>
                <w:rFonts w:asciiTheme="majorHAnsi" w:hAnsiTheme="majorHAnsi"/>
                <w:b w:val="0"/>
                <w:color w:val="auto"/>
                <w:sz w:val="24"/>
                <w:szCs w:val="24"/>
              </w:rPr>
              <w:t xml:space="preserve"> car les Parisien</w:t>
            </w:r>
            <w:r w:rsidR="00587802">
              <w:rPr>
                <w:rFonts w:asciiTheme="majorHAnsi" w:hAnsiTheme="majorHAnsi"/>
                <w:b w:val="0"/>
                <w:color w:val="auto"/>
                <w:sz w:val="24"/>
                <w:szCs w:val="24"/>
              </w:rPr>
              <w:t>s</w:t>
            </w:r>
            <w:r>
              <w:rPr>
                <w:rFonts w:asciiTheme="majorHAnsi" w:hAnsiTheme="majorHAnsi"/>
                <w:b w:val="0"/>
                <w:color w:val="auto"/>
                <w:sz w:val="24"/>
                <w:szCs w:val="24"/>
              </w:rPr>
              <w:t xml:space="preserve"> ne croyaient pas au projet.</w:t>
            </w:r>
          </w:p>
        </w:tc>
      </w:tr>
      <w:tr w:rsidR="003C3509" w:rsidTr="00560DC3">
        <w:trPr>
          <w:cnfStyle w:val="000000100000"/>
        </w:trPr>
        <w:tc>
          <w:tcPr>
            <w:cnfStyle w:val="001000000000"/>
            <w:tcW w:w="9212" w:type="dxa"/>
            <w:gridSpan w:val="2"/>
            <w:tcBorders>
              <w:left w:val="none" w:sz="0" w:space="0" w:color="auto"/>
              <w:right w:val="none" w:sz="0" w:space="0" w:color="auto"/>
            </w:tcBorders>
          </w:tcPr>
          <w:p w:rsidR="003C3509" w:rsidRPr="00807509" w:rsidRDefault="00807509" w:rsidP="00807509">
            <w:pPr>
              <w:jc w:val="center"/>
              <w:rPr>
                <w:rFonts w:asciiTheme="majorHAnsi" w:eastAsia="Times New Roman" w:hAnsiTheme="majorHAnsi" w:cs="Times New Roman"/>
                <w:b w:val="0"/>
                <w:color w:val="auto"/>
                <w:sz w:val="24"/>
                <w:szCs w:val="24"/>
                <w:lang w:eastAsia="fr-FR"/>
              </w:rPr>
            </w:pPr>
            <w:r w:rsidRPr="000D37F5">
              <w:rPr>
                <w:rFonts w:asciiTheme="majorHAnsi" w:eastAsia="Times New Roman" w:hAnsiTheme="majorHAnsi" w:cs="Times New Roman"/>
                <w:b w:val="0"/>
                <w:color w:val="auto"/>
                <w:sz w:val="24"/>
                <w:szCs w:val="24"/>
                <w:lang w:eastAsia="fr-FR"/>
              </w:rPr>
              <w:t>Il répond à 6 question</w:t>
            </w:r>
            <w:r>
              <w:rPr>
                <w:rFonts w:asciiTheme="majorHAnsi" w:eastAsia="Times New Roman" w:hAnsiTheme="majorHAnsi" w:cs="Times New Roman"/>
                <w:b w:val="0"/>
                <w:color w:val="auto"/>
                <w:sz w:val="24"/>
                <w:szCs w:val="24"/>
                <w:lang w:eastAsia="fr-FR"/>
              </w:rPr>
              <w:t>s</w:t>
            </w:r>
            <w:r w:rsidRPr="000D37F5">
              <w:rPr>
                <w:rFonts w:asciiTheme="majorHAnsi" w:eastAsia="Times New Roman" w:hAnsiTheme="majorHAnsi" w:cs="Times New Roman"/>
                <w:b w:val="0"/>
                <w:color w:val="auto"/>
                <w:sz w:val="24"/>
                <w:szCs w:val="24"/>
                <w:lang w:eastAsia="fr-FR"/>
              </w:rPr>
              <w:t> : qui?, quoi?, où?, quand?, comment?, pourquoi?</w:t>
            </w:r>
          </w:p>
        </w:tc>
      </w:tr>
      <w:tr w:rsidR="00807509" w:rsidTr="001951AA">
        <w:tc>
          <w:tcPr>
            <w:cnfStyle w:val="001000000000"/>
            <w:tcW w:w="9212" w:type="dxa"/>
            <w:gridSpan w:val="2"/>
          </w:tcPr>
          <w:p w:rsidR="00807509" w:rsidRPr="00385B30" w:rsidRDefault="00807509" w:rsidP="00807509">
            <w:pPr>
              <w:rPr>
                <w:b w:val="0"/>
                <w:bCs w:val="0"/>
                <w:color w:val="auto"/>
                <w:sz w:val="24"/>
                <w:szCs w:val="24"/>
              </w:rPr>
            </w:pPr>
            <w:r w:rsidRPr="00385B30">
              <w:rPr>
                <w:b w:val="0"/>
                <w:bCs w:val="0"/>
                <w:color w:val="auto"/>
                <w:sz w:val="24"/>
                <w:szCs w:val="24"/>
              </w:rPr>
              <w:t xml:space="preserve">Les premiers </w:t>
            </w:r>
            <w:r w:rsidRPr="00385B30">
              <w:rPr>
                <w:b w:val="0"/>
                <w:bCs w:val="0"/>
                <w:color w:val="auto"/>
                <w:sz w:val="24"/>
                <w:szCs w:val="24"/>
                <w:u w:val="single"/>
              </w:rPr>
              <w:t>ordinateurs</w:t>
            </w:r>
            <w:r w:rsidRPr="00385B30">
              <w:rPr>
                <w:b w:val="0"/>
                <w:bCs w:val="0"/>
                <w:color w:val="auto"/>
                <w:sz w:val="24"/>
                <w:szCs w:val="24"/>
              </w:rPr>
              <w:t xml:space="preserve"> étaient immenses. Il fallait une pièce complète pour les disposer.</w:t>
            </w:r>
          </w:p>
          <w:p w:rsidR="00807509" w:rsidRPr="00807509" w:rsidRDefault="00807509" w:rsidP="00807509">
            <w:pPr>
              <w:rPr>
                <w:rFonts w:asciiTheme="majorHAnsi" w:eastAsia="Times New Roman" w:hAnsiTheme="majorHAnsi" w:cs="Times New Roman"/>
                <w:b w:val="0"/>
                <w:bCs w:val="0"/>
                <w:color w:val="auto"/>
                <w:sz w:val="24"/>
                <w:szCs w:val="24"/>
                <w:lang w:eastAsia="fr-FR"/>
              </w:rPr>
            </w:pPr>
            <w:r w:rsidRPr="00385B30">
              <w:rPr>
                <w:b w:val="0"/>
                <w:bCs w:val="0"/>
                <w:color w:val="auto"/>
                <w:sz w:val="24"/>
                <w:szCs w:val="24"/>
              </w:rPr>
              <w:t xml:space="preserve">L'ordinateur sert à faire des </w:t>
            </w:r>
            <w:r w:rsidRPr="00385B30">
              <w:rPr>
                <w:b w:val="0"/>
                <w:bCs w:val="0"/>
                <w:color w:val="auto"/>
                <w:sz w:val="24"/>
                <w:szCs w:val="24"/>
                <w:u w:val="single"/>
              </w:rPr>
              <w:t>traitements de textes</w:t>
            </w:r>
            <w:r w:rsidRPr="00385B30">
              <w:rPr>
                <w:b w:val="0"/>
                <w:bCs w:val="0"/>
                <w:color w:val="auto"/>
                <w:sz w:val="24"/>
                <w:szCs w:val="24"/>
              </w:rPr>
              <w:t xml:space="preserve">, des </w:t>
            </w:r>
            <w:r w:rsidRPr="00385B30">
              <w:rPr>
                <w:b w:val="0"/>
                <w:bCs w:val="0"/>
                <w:color w:val="auto"/>
                <w:sz w:val="24"/>
                <w:szCs w:val="24"/>
                <w:u w:val="single"/>
              </w:rPr>
              <w:t>calculs</w:t>
            </w:r>
            <w:r w:rsidRPr="00385B30">
              <w:rPr>
                <w:b w:val="0"/>
                <w:bCs w:val="0"/>
                <w:color w:val="auto"/>
                <w:sz w:val="24"/>
                <w:szCs w:val="24"/>
              </w:rPr>
              <w:t xml:space="preserve">, </w:t>
            </w:r>
            <w:r w:rsidRPr="00385B30">
              <w:rPr>
                <w:b w:val="0"/>
                <w:bCs w:val="0"/>
                <w:color w:val="auto"/>
                <w:sz w:val="24"/>
                <w:szCs w:val="24"/>
                <w:u w:val="single"/>
              </w:rPr>
              <w:t>naviguer</w:t>
            </w:r>
            <w:r w:rsidRPr="00385B30">
              <w:rPr>
                <w:b w:val="0"/>
                <w:bCs w:val="0"/>
                <w:color w:val="auto"/>
                <w:sz w:val="24"/>
                <w:szCs w:val="24"/>
              </w:rPr>
              <w:t xml:space="preserve"> sur </w:t>
            </w:r>
            <w:r w:rsidRPr="00385B30">
              <w:rPr>
                <w:b w:val="0"/>
                <w:bCs w:val="0"/>
                <w:color w:val="auto"/>
                <w:sz w:val="24"/>
                <w:szCs w:val="24"/>
                <w:u w:val="single"/>
              </w:rPr>
              <w:t>internet</w:t>
            </w:r>
            <w:r w:rsidRPr="00385B30">
              <w:rPr>
                <w:b w:val="0"/>
                <w:bCs w:val="0"/>
                <w:color w:val="auto"/>
                <w:sz w:val="24"/>
                <w:szCs w:val="24"/>
              </w:rPr>
              <w:t xml:space="preserve"> et communiquer. De nos jours, les </w:t>
            </w:r>
            <w:r w:rsidRPr="00385B30">
              <w:rPr>
                <w:b w:val="0"/>
                <w:bCs w:val="0"/>
                <w:color w:val="auto"/>
                <w:sz w:val="24"/>
                <w:szCs w:val="24"/>
                <w:u w:val="single"/>
              </w:rPr>
              <w:t>ordinateurs</w:t>
            </w:r>
            <w:r w:rsidRPr="00385B30">
              <w:rPr>
                <w:b w:val="0"/>
                <w:bCs w:val="0"/>
                <w:color w:val="auto"/>
                <w:sz w:val="24"/>
                <w:szCs w:val="24"/>
              </w:rPr>
              <w:t xml:space="preserve"> sont beaucoup plus petits, on peut même les transporter dans un sac d'école.</w:t>
            </w:r>
            <w:r>
              <w:rPr>
                <w:b w:val="0"/>
                <w:bCs w:val="0"/>
                <w:color w:val="auto"/>
              </w:rPr>
              <w:t xml:space="preserve"> </w:t>
            </w:r>
          </w:p>
        </w:tc>
      </w:tr>
      <w:tr w:rsidR="003C3509" w:rsidTr="00560DC3">
        <w:trPr>
          <w:cnfStyle w:val="000000100000"/>
        </w:trPr>
        <w:tc>
          <w:tcPr>
            <w:cnfStyle w:val="001000000000"/>
            <w:tcW w:w="9212" w:type="dxa"/>
            <w:gridSpan w:val="2"/>
            <w:tcBorders>
              <w:left w:val="none" w:sz="0" w:space="0" w:color="auto"/>
              <w:right w:val="none" w:sz="0" w:space="0" w:color="auto"/>
            </w:tcBorders>
          </w:tcPr>
          <w:p w:rsidR="003C3509" w:rsidRPr="00807509" w:rsidRDefault="00807509" w:rsidP="00807509">
            <w:pPr>
              <w:jc w:val="center"/>
              <w:rPr>
                <w:rFonts w:asciiTheme="majorHAnsi" w:eastAsia="Times New Roman" w:hAnsiTheme="majorHAnsi" w:cs="Times New Roman"/>
                <w:b w:val="0"/>
                <w:color w:val="auto"/>
                <w:sz w:val="24"/>
                <w:szCs w:val="24"/>
                <w:lang w:eastAsia="fr-FR"/>
              </w:rPr>
            </w:pPr>
            <w:r w:rsidRPr="000D37F5">
              <w:rPr>
                <w:rFonts w:asciiTheme="majorHAnsi" w:eastAsia="Times New Roman" w:hAnsiTheme="majorHAnsi" w:cs="Times New Roman"/>
                <w:b w:val="0"/>
                <w:color w:val="auto"/>
                <w:sz w:val="24"/>
                <w:szCs w:val="24"/>
                <w:lang w:eastAsia="fr-FR"/>
              </w:rPr>
              <w:t>Le vocabulaire tourne principalement autour du thème du texte.</w:t>
            </w:r>
          </w:p>
        </w:tc>
      </w:tr>
      <w:tr w:rsidR="00807509" w:rsidTr="00560DC3">
        <w:tc>
          <w:tcPr>
            <w:cnfStyle w:val="001000000000"/>
            <w:tcW w:w="9212" w:type="dxa"/>
            <w:gridSpan w:val="2"/>
          </w:tcPr>
          <w:p w:rsidR="00FC4BB1" w:rsidRPr="003D6A88" w:rsidRDefault="00FC4BB1" w:rsidP="00FC4BB1">
            <w:pPr>
              <w:rPr>
                <w:color w:val="auto"/>
                <w:sz w:val="28"/>
                <w:szCs w:val="28"/>
                <w:u w:val="single"/>
              </w:rPr>
            </w:pPr>
            <w:r w:rsidRPr="003D6A88">
              <w:rPr>
                <w:color w:val="auto"/>
                <w:sz w:val="28"/>
                <w:szCs w:val="28"/>
                <w:u w:val="single"/>
              </w:rPr>
              <w:t>L’éléphant, un membre d’une grande famille</w:t>
            </w:r>
          </w:p>
          <w:p w:rsidR="00807509" w:rsidRPr="003D6A88" w:rsidRDefault="00FC4BB1" w:rsidP="00FC4BB1">
            <w:pPr>
              <w:rPr>
                <w:rFonts w:asciiTheme="majorHAnsi" w:eastAsia="Times New Roman" w:hAnsiTheme="majorHAnsi" w:cs="Times New Roman"/>
                <w:b w:val="0"/>
                <w:color w:val="auto"/>
                <w:sz w:val="24"/>
                <w:szCs w:val="24"/>
                <w:lang w:eastAsia="fr-FR"/>
              </w:rPr>
            </w:pPr>
            <w:r w:rsidRPr="003D6A88">
              <w:rPr>
                <w:b w:val="0"/>
                <w:color w:val="auto"/>
                <w:sz w:val="24"/>
                <w:szCs w:val="24"/>
              </w:rPr>
              <w:t xml:space="preserve">Les animaux de la grande famille des éléphants encore en vie au </w:t>
            </w:r>
            <w:hyperlink r:id="rId8" w:tooltip="XXIe siècle" w:history="1">
              <w:r w:rsidRPr="003D6A88">
                <w:rPr>
                  <w:rStyle w:val="romain"/>
                  <w:b w:val="0"/>
                  <w:color w:val="auto"/>
                  <w:sz w:val="24"/>
                  <w:szCs w:val="24"/>
                </w:rPr>
                <w:t>XXI</w:t>
              </w:r>
              <w:r w:rsidRPr="003D6A88">
                <w:rPr>
                  <w:rStyle w:val="Lienhypertexte"/>
                  <w:b w:val="0"/>
                  <w:color w:val="auto"/>
                  <w:sz w:val="24"/>
                  <w:szCs w:val="24"/>
                  <w:u w:val="none"/>
                  <w:vertAlign w:val="superscript"/>
                </w:rPr>
                <w:t>e</w:t>
              </w:r>
              <w:r w:rsidRPr="003D6A88">
                <w:rPr>
                  <w:rStyle w:val="Lienhypertexte"/>
                  <w:b w:val="0"/>
                  <w:color w:val="auto"/>
                  <w:sz w:val="24"/>
                  <w:szCs w:val="24"/>
                  <w:u w:val="none"/>
                </w:rPr>
                <w:t> siècle</w:t>
              </w:r>
            </w:hyperlink>
            <w:r w:rsidRPr="003D6A88">
              <w:rPr>
                <w:b w:val="0"/>
                <w:color w:val="auto"/>
                <w:sz w:val="24"/>
                <w:szCs w:val="24"/>
              </w:rPr>
              <w:t xml:space="preserve"> sont l'</w:t>
            </w:r>
            <w:hyperlink r:id="rId9" w:tooltip="Éléphant de savane d'Afrique" w:history="1">
              <w:r w:rsidRPr="003D6A88">
                <w:rPr>
                  <w:rStyle w:val="Lienhypertexte"/>
                  <w:b w:val="0"/>
                  <w:color w:val="auto"/>
                  <w:sz w:val="24"/>
                  <w:szCs w:val="24"/>
                  <w:u w:val="none"/>
                </w:rPr>
                <w:t>éléphant de savane</w:t>
              </w:r>
            </w:hyperlink>
            <w:r w:rsidRPr="003D6A88">
              <w:rPr>
                <w:b w:val="0"/>
                <w:color w:val="auto"/>
                <w:sz w:val="24"/>
                <w:szCs w:val="24"/>
              </w:rPr>
              <w:t>, l'</w:t>
            </w:r>
            <w:hyperlink r:id="rId10" w:tooltip="Éléphant de forêt d'Afrique" w:history="1">
              <w:r w:rsidRPr="003D6A88">
                <w:rPr>
                  <w:rStyle w:val="Lienhypertexte"/>
                  <w:b w:val="0"/>
                  <w:color w:val="auto"/>
                  <w:sz w:val="24"/>
                  <w:szCs w:val="24"/>
                  <w:u w:val="none"/>
                </w:rPr>
                <w:t>éléphant de forêt</w:t>
              </w:r>
            </w:hyperlink>
            <w:r w:rsidRPr="003D6A88">
              <w:rPr>
                <w:b w:val="0"/>
                <w:color w:val="auto"/>
                <w:sz w:val="24"/>
                <w:szCs w:val="24"/>
              </w:rPr>
              <w:t>, autrefois regroupés sous l’expression « éléphant d'Afrique », et l'</w:t>
            </w:r>
            <w:hyperlink r:id="rId11" w:tooltip="Éléphant d'Asie" w:history="1">
              <w:r w:rsidRPr="003D6A88">
                <w:rPr>
                  <w:rStyle w:val="Lienhypertexte"/>
                  <w:b w:val="0"/>
                  <w:color w:val="auto"/>
                  <w:sz w:val="24"/>
                  <w:szCs w:val="24"/>
                  <w:u w:val="none"/>
                </w:rPr>
                <w:t>éléphant d'Asie</w:t>
              </w:r>
            </w:hyperlink>
            <w:r w:rsidRPr="003D6A88">
              <w:rPr>
                <w:b w:val="0"/>
                <w:color w:val="auto"/>
                <w:sz w:val="24"/>
                <w:szCs w:val="24"/>
              </w:rPr>
              <w:t>, parfois anciennement appelé « éléphant indien ».</w:t>
            </w:r>
            <w:r w:rsidRPr="003D6A88">
              <w:rPr>
                <w:rFonts w:asciiTheme="majorHAnsi" w:eastAsia="Times New Roman" w:hAnsiTheme="majorHAnsi" w:cs="Times New Roman"/>
                <w:b w:val="0"/>
                <w:bCs w:val="0"/>
                <w:noProof/>
                <w:color w:val="auto"/>
                <w:sz w:val="24"/>
                <w:szCs w:val="24"/>
                <w:lang w:eastAsia="fr-FR"/>
              </w:rPr>
              <w:drawing>
                <wp:anchor distT="0" distB="0" distL="114300" distR="114300" simplePos="0" relativeHeight="251680768" behindDoc="1" locked="0" layoutInCell="1" allowOverlap="1">
                  <wp:simplePos x="0" y="0"/>
                  <wp:positionH relativeFrom="column">
                    <wp:posOffset>14605</wp:posOffset>
                  </wp:positionH>
                  <wp:positionV relativeFrom="paragraph">
                    <wp:posOffset>3175</wp:posOffset>
                  </wp:positionV>
                  <wp:extent cx="671830" cy="738505"/>
                  <wp:effectExtent l="19050" t="0" r="0" b="0"/>
                  <wp:wrapTight wrapText="bothSides">
                    <wp:wrapPolygon edited="0">
                      <wp:start x="-612" y="0"/>
                      <wp:lineTo x="-612" y="21173"/>
                      <wp:lineTo x="21437" y="21173"/>
                      <wp:lineTo x="21437" y="0"/>
                      <wp:lineTo x="-612"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71830" cy="738505"/>
                          </a:xfrm>
                          <a:prstGeom prst="rect">
                            <a:avLst/>
                          </a:prstGeom>
                          <a:noFill/>
                          <a:ln w="9525">
                            <a:noFill/>
                            <a:miter lim="800000"/>
                            <a:headEnd/>
                            <a:tailEnd/>
                          </a:ln>
                        </pic:spPr>
                      </pic:pic>
                    </a:graphicData>
                  </a:graphic>
                </wp:anchor>
              </w:drawing>
            </w:r>
          </w:p>
        </w:tc>
      </w:tr>
      <w:tr w:rsidR="00FC4BB1" w:rsidTr="00FC4BB1">
        <w:trPr>
          <w:cnfStyle w:val="000000100000"/>
        </w:trPr>
        <w:tc>
          <w:tcPr>
            <w:cnfStyle w:val="001000000000"/>
            <w:tcW w:w="9212" w:type="dxa"/>
            <w:gridSpan w:val="2"/>
            <w:tcBorders>
              <w:left w:val="single" w:sz="4" w:space="0" w:color="auto"/>
              <w:right w:val="single" w:sz="4" w:space="0" w:color="auto"/>
            </w:tcBorders>
          </w:tcPr>
          <w:p w:rsidR="00FC4BB1" w:rsidRPr="000D37F5" w:rsidRDefault="00FC4BB1" w:rsidP="00FC4BB1">
            <w:pPr>
              <w:rPr>
                <w:rFonts w:asciiTheme="majorHAnsi" w:eastAsia="Times New Roman" w:hAnsiTheme="majorHAnsi" w:cs="Times New Roman"/>
                <w:b w:val="0"/>
                <w:sz w:val="24"/>
                <w:szCs w:val="24"/>
                <w:lang w:eastAsia="fr-FR"/>
              </w:rPr>
            </w:pPr>
            <w:r w:rsidRPr="00FC4BB1">
              <w:rPr>
                <w:rFonts w:asciiTheme="majorHAnsi" w:eastAsia="Times New Roman" w:hAnsiTheme="majorHAnsi" w:cs="Times New Roman"/>
                <w:b w:val="0"/>
                <w:color w:val="auto"/>
                <w:sz w:val="24"/>
                <w:szCs w:val="24"/>
                <w:lang w:eastAsia="fr-FR"/>
              </w:rPr>
              <w:t>Le choix des écritures</w:t>
            </w:r>
            <w:r w:rsidRPr="000D37F5">
              <w:rPr>
                <w:rFonts w:asciiTheme="majorHAnsi" w:eastAsia="Times New Roman" w:hAnsiTheme="majorHAnsi" w:cs="Times New Roman"/>
                <w:b w:val="0"/>
                <w:color w:val="auto"/>
                <w:sz w:val="24"/>
                <w:szCs w:val="24"/>
                <w:lang w:eastAsia="fr-FR"/>
              </w:rPr>
              <w:t xml:space="preserve"> et la mise en page mettent en valeur les définition</w:t>
            </w:r>
            <w:r w:rsidRPr="00FC4BB1">
              <w:rPr>
                <w:rFonts w:asciiTheme="majorHAnsi" w:eastAsia="Times New Roman" w:hAnsiTheme="majorHAnsi" w:cs="Times New Roman"/>
                <w:b w:val="0"/>
                <w:color w:val="auto"/>
                <w:sz w:val="24"/>
                <w:szCs w:val="24"/>
                <w:lang w:eastAsia="fr-FR"/>
              </w:rPr>
              <w:t>s</w:t>
            </w:r>
            <w:r w:rsidRPr="000D37F5">
              <w:rPr>
                <w:rFonts w:asciiTheme="majorHAnsi" w:eastAsia="Times New Roman" w:hAnsiTheme="majorHAnsi" w:cs="Times New Roman"/>
                <w:b w:val="0"/>
                <w:color w:val="auto"/>
                <w:sz w:val="24"/>
                <w:szCs w:val="24"/>
                <w:lang w:eastAsia="fr-FR"/>
              </w:rPr>
              <w:t xml:space="preserve">, les titres, les exemples de différentes manières (caractères différents en </w:t>
            </w:r>
            <w:r w:rsidRPr="000D37F5">
              <w:rPr>
                <w:rFonts w:asciiTheme="majorHAnsi" w:eastAsia="Times New Roman" w:hAnsiTheme="majorHAnsi" w:cs="Times New Roman"/>
                <w:color w:val="auto"/>
                <w:sz w:val="24"/>
                <w:szCs w:val="24"/>
                <w:lang w:eastAsia="fr-FR"/>
              </w:rPr>
              <w:t>taille</w:t>
            </w:r>
            <w:r w:rsidRPr="000D37F5">
              <w:rPr>
                <w:rFonts w:asciiTheme="majorHAnsi" w:eastAsia="Times New Roman" w:hAnsiTheme="majorHAnsi" w:cs="Times New Roman"/>
                <w:b w:val="0"/>
                <w:color w:val="auto"/>
                <w:sz w:val="24"/>
                <w:szCs w:val="24"/>
                <w:lang w:eastAsia="fr-FR"/>
              </w:rPr>
              <w:t xml:space="preserve">, </w:t>
            </w:r>
            <w:r w:rsidRPr="000D37F5">
              <w:rPr>
                <w:rFonts w:asciiTheme="majorHAnsi" w:eastAsia="Times New Roman" w:hAnsiTheme="majorHAnsi" w:cs="Times New Roman"/>
                <w:color w:val="auto"/>
                <w:sz w:val="24"/>
                <w:szCs w:val="24"/>
                <w:lang w:eastAsia="fr-FR"/>
              </w:rPr>
              <w:t>style</w:t>
            </w:r>
            <w:r w:rsidRPr="000D37F5">
              <w:rPr>
                <w:rFonts w:asciiTheme="majorHAnsi" w:eastAsia="Times New Roman" w:hAnsiTheme="majorHAnsi" w:cs="Times New Roman"/>
                <w:b w:val="0"/>
                <w:color w:val="auto"/>
                <w:sz w:val="24"/>
                <w:szCs w:val="24"/>
                <w:lang w:eastAsia="fr-FR"/>
              </w:rPr>
              <w:t xml:space="preserve"> ou </w:t>
            </w:r>
            <w:r w:rsidRPr="000D37F5">
              <w:rPr>
                <w:rFonts w:asciiTheme="majorHAnsi" w:eastAsia="Times New Roman" w:hAnsiTheme="majorHAnsi" w:cs="Times New Roman"/>
                <w:color w:val="auto"/>
                <w:sz w:val="24"/>
                <w:szCs w:val="24"/>
                <w:lang w:eastAsia="fr-FR"/>
              </w:rPr>
              <w:t>couleur</w:t>
            </w:r>
            <w:r w:rsidRPr="000D37F5">
              <w:rPr>
                <w:rFonts w:asciiTheme="majorHAnsi" w:eastAsia="Times New Roman" w:hAnsiTheme="majorHAnsi" w:cs="Times New Roman"/>
                <w:b w:val="0"/>
                <w:color w:val="auto"/>
                <w:sz w:val="24"/>
                <w:szCs w:val="24"/>
                <w:lang w:eastAsia="fr-FR"/>
              </w:rPr>
              <w:t xml:space="preserve">, colonnes, </w:t>
            </w:r>
            <w:r w:rsidRPr="000D37F5">
              <w:rPr>
                <w:rFonts w:asciiTheme="majorHAnsi" w:eastAsia="Times New Roman" w:hAnsiTheme="majorHAnsi" w:cs="Times New Roman"/>
                <w:color w:val="auto"/>
                <w:sz w:val="24"/>
                <w:szCs w:val="24"/>
                <w:lang w:eastAsia="fr-FR"/>
              </w:rPr>
              <w:t>graphiques</w:t>
            </w:r>
            <w:r w:rsidRPr="000D37F5">
              <w:rPr>
                <w:rFonts w:asciiTheme="majorHAnsi" w:eastAsia="Times New Roman" w:hAnsiTheme="majorHAnsi" w:cs="Times New Roman"/>
                <w:b w:val="0"/>
                <w:color w:val="auto"/>
                <w:sz w:val="24"/>
                <w:szCs w:val="24"/>
                <w:lang w:eastAsia="fr-FR"/>
              </w:rPr>
              <w:t xml:space="preserve">, </w:t>
            </w:r>
            <w:r w:rsidRPr="000D37F5">
              <w:rPr>
                <w:rFonts w:asciiTheme="majorHAnsi" w:eastAsia="Times New Roman" w:hAnsiTheme="majorHAnsi" w:cs="Times New Roman"/>
                <w:color w:val="auto"/>
                <w:sz w:val="24"/>
                <w:szCs w:val="24"/>
                <w:lang w:eastAsia="fr-FR"/>
              </w:rPr>
              <w:t>titres</w:t>
            </w:r>
            <w:r w:rsidRPr="000D37F5">
              <w:rPr>
                <w:rFonts w:asciiTheme="majorHAnsi" w:eastAsia="Times New Roman" w:hAnsiTheme="majorHAnsi" w:cs="Times New Roman"/>
                <w:b w:val="0"/>
                <w:color w:val="auto"/>
                <w:sz w:val="24"/>
                <w:szCs w:val="24"/>
                <w:lang w:eastAsia="fr-FR"/>
              </w:rPr>
              <w:t xml:space="preserve"> et </w:t>
            </w:r>
            <w:r w:rsidRPr="000D37F5">
              <w:rPr>
                <w:rFonts w:asciiTheme="majorHAnsi" w:eastAsia="Times New Roman" w:hAnsiTheme="majorHAnsi" w:cs="Times New Roman"/>
                <w:color w:val="auto"/>
                <w:sz w:val="24"/>
                <w:szCs w:val="24"/>
                <w:lang w:eastAsia="fr-FR"/>
              </w:rPr>
              <w:t>sous</w:t>
            </w:r>
            <w:r w:rsidRPr="000D37F5">
              <w:rPr>
                <w:rFonts w:asciiTheme="majorHAnsi" w:eastAsia="Times New Roman" w:hAnsiTheme="majorHAnsi" w:cs="Times New Roman"/>
                <w:b w:val="0"/>
                <w:color w:val="auto"/>
                <w:sz w:val="24"/>
                <w:szCs w:val="24"/>
                <w:lang w:eastAsia="fr-FR"/>
              </w:rPr>
              <w:t>-</w:t>
            </w:r>
            <w:r w:rsidRPr="000D37F5">
              <w:rPr>
                <w:rFonts w:asciiTheme="majorHAnsi" w:eastAsia="Times New Roman" w:hAnsiTheme="majorHAnsi" w:cs="Times New Roman"/>
                <w:color w:val="auto"/>
                <w:sz w:val="24"/>
                <w:szCs w:val="24"/>
                <w:lang w:eastAsia="fr-FR"/>
              </w:rPr>
              <w:t>titres</w:t>
            </w:r>
            <w:r w:rsidRPr="000D37F5">
              <w:rPr>
                <w:rFonts w:asciiTheme="majorHAnsi" w:eastAsia="Times New Roman" w:hAnsiTheme="majorHAnsi" w:cs="Times New Roman"/>
                <w:b w:val="0"/>
                <w:color w:val="auto"/>
                <w:sz w:val="24"/>
                <w:szCs w:val="24"/>
                <w:lang w:eastAsia="fr-FR"/>
              </w:rPr>
              <w:t>,...)</w:t>
            </w:r>
          </w:p>
        </w:tc>
      </w:tr>
      <w:tr w:rsidR="00FC4BB1" w:rsidTr="00560DC3">
        <w:tc>
          <w:tcPr>
            <w:cnfStyle w:val="001000000000"/>
            <w:tcW w:w="9212" w:type="dxa"/>
            <w:gridSpan w:val="2"/>
          </w:tcPr>
          <w:p w:rsidR="00FC4BB1" w:rsidRDefault="008C7A94" w:rsidP="00FC4BB1">
            <w:pPr>
              <w:rPr>
                <w:rFonts w:asciiTheme="majorHAnsi" w:eastAsia="Times New Roman" w:hAnsiTheme="majorHAnsi" w:cs="Times New Roman"/>
                <w:b w:val="0"/>
                <w:sz w:val="24"/>
                <w:szCs w:val="24"/>
                <w:lang w:eastAsia="fr-FR"/>
              </w:rPr>
            </w:pPr>
            <w:r>
              <w:rPr>
                <w:rFonts w:asciiTheme="majorHAnsi" w:eastAsia="Times New Roman" w:hAnsiTheme="majorHAnsi" w:cs="Times New Roman"/>
                <w:b w:val="0"/>
                <w:noProof/>
                <w:sz w:val="24"/>
                <w:szCs w:val="24"/>
                <w:lang w:eastAsia="fr-FR"/>
              </w:rPr>
              <w:drawing>
                <wp:anchor distT="0" distB="0" distL="114300" distR="114300" simplePos="0" relativeHeight="251681792" behindDoc="0" locked="0" layoutInCell="1" allowOverlap="1">
                  <wp:simplePos x="0" y="0"/>
                  <wp:positionH relativeFrom="column">
                    <wp:posOffset>14605</wp:posOffset>
                  </wp:positionH>
                  <wp:positionV relativeFrom="paragraph">
                    <wp:posOffset>78740</wp:posOffset>
                  </wp:positionV>
                  <wp:extent cx="817245" cy="1061720"/>
                  <wp:effectExtent l="19050" t="0" r="190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17245" cy="1061720"/>
                          </a:xfrm>
                          <a:prstGeom prst="rect">
                            <a:avLst/>
                          </a:prstGeom>
                          <a:noFill/>
                          <a:ln w="9525">
                            <a:noFill/>
                            <a:miter lim="800000"/>
                            <a:headEnd/>
                            <a:tailEnd/>
                          </a:ln>
                        </pic:spPr>
                      </pic:pic>
                    </a:graphicData>
                  </a:graphic>
                </wp:anchor>
              </w:drawing>
            </w:r>
          </w:p>
          <w:p w:rsidR="00FC4BB1" w:rsidRDefault="00F9483A" w:rsidP="00FC4BB1">
            <w:pPr>
              <w:rPr>
                <w:rFonts w:asciiTheme="majorHAnsi" w:eastAsia="Times New Roman" w:hAnsiTheme="majorHAnsi" w:cs="Times New Roman"/>
                <w:b w:val="0"/>
                <w:sz w:val="24"/>
                <w:szCs w:val="24"/>
                <w:lang w:eastAsia="fr-FR"/>
              </w:rPr>
            </w:pPr>
            <w:r>
              <w:rPr>
                <w:rFonts w:asciiTheme="majorHAnsi" w:eastAsia="Times New Roman" w:hAnsiTheme="majorHAnsi" w:cs="Times New Roman"/>
                <w:bCs w:val="0"/>
                <w:noProof/>
                <w:sz w:val="24"/>
                <w:szCs w:val="24"/>
                <w:lang w:eastAsia="fr-FR"/>
              </w:rPr>
              <w:drawing>
                <wp:anchor distT="0" distB="0" distL="114300" distR="114300" simplePos="0" relativeHeight="251682816" behindDoc="1" locked="0" layoutInCell="1" allowOverlap="1">
                  <wp:simplePos x="0" y="0"/>
                  <wp:positionH relativeFrom="column">
                    <wp:posOffset>18473</wp:posOffset>
                  </wp:positionH>
                  <wp:positionV relativeFrom="paragraph">
                    <wp:posOffset>2020</wp:posOffset>
                  </wp:positionV>
                  <wp:extent cx="1218622" cy="822037"/>
                  <wp:effectExtent l="19050" t="0" r="578" b="0"/>
                  <wp:wrapTight wrapText="bothSides">
                    <wp:wrapPolygon edited="0">
                      <wp:start x="-338" y="0"/>
                      <wp:lineTo x="-338" y="21024"/>
                      <wp:lineTo x="21610" y="21024"/>
                      <wp:lineTo x="21610" y="0"/>
                      <wp:lineTo x="-338" y="0"/>
                    </wp:wrapPolygon>
                  </wp:wrapTight>
                  <wp:docPr id="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1218622" cy="822037"/>
                          </a:xfrm>
                          <a:prstGeom prst="rect">
                            <a:avLst/>
                          </a:prstGeom>
                          <a:noFill/>
                          <a:ln w="9525">
                            <a:noFill/>
                            <a:miter lim="800000"/>
                            <a:headEnd/>
                            <a:tailEnd/>
                          </a:ln>
                        </pic:spPr>
                      </pic:pic>
                    </a:graphicData>
                  </a:graphic>
                </wp:anchor>
              </w:drawing>
            </w:r>
          </w:p>
          <w:p w:rsidR="008C7A94" w:rsidRDefault="008C7A94" w:rsidP="00FC4BB1">
            <w:pPr>
              <w:rPr>
                <w:rFonts w:asciiTheme="majorHAnsi" w:eastAsia="Times New Roman" w:hAnsiTheme="majorHAnsi" w:cs="Times New Roman"/>
                <w:b w:val="0"/>
                <w:sz w:val="24"/>
                <w:szCs w:val="24"/>
                <w:lang w:eastAsia="fr-FR"/>
              </w:rPr>
            </w:pPr>
          </w:p>
          <w:p w:rsidR="008C7A94" w:rsidRDefault="008C7A94" w:rsidP="00FC4BB1">
            <w:pPr>
              <w:rPr>
                <w:rFonts w:asciiTheme="majorHAnsi" w:eastAsia="Times New Roman" w:hAnsiTheme="majorHAnsi" w:cs="Times New Roman"/>
                <w:b w:val="0"/>
                <w:sz w:val="24"/>
                <w:szCs w:val="24"/>
                <w:lang w:eastAsia="fr-FR"/>
              </w:rPr>
            </w:pPr>
          </w:p>
          <w:p w:rsidR="008C7A94" w:rsidRDefault="008C7A94" w:rsidP="00FC4BB1">
            <w:pPr>
              <w:rPr>
                <w:rFonts w:asciiTheme="majorHAnsi" w:eastAsia="Times New Roman" w:hAnsiTheme="majorHAnsi" w:cs="Times New Roman"/>
                <w:b w:val="0"/>
                <w:sz w:val="24"/>
                <w:szCs w:val="24"/>
                <w:lang w:eastAsia="fr-FR"/>
              </w:rPr>
            </w:pPr>
          </w:p>
          <w:p w:rsidR="008C7A94" w:rsidRDefault="00CC438B" w:rsidP="00FC4BB1">
            <w:pPr>
              <w:rPr>
                <w:rFonts w:asciiTheme="majorHAnsi" w:eastAsia="Times New Roman" w:hAnsiTheme="majorHAnsi" w:cs="Times New Roman"/>
                <w:b w:val="0"/>
                <w:sz w:val="24"/>
                <w:szCs w:val="24"/>
                <w:lang w:eastAsia="fr-FR"/>
              </w:rPr>
            </w:pPr>
            <w:r>
              <w:rPr>
                <w:rFonts w:asciiTheme="majorHAnsi" w:eastAsia="Times New Roman" w:hAnsiTheme="majorHAnsi" w:cs="Times New Roman"/>
                <w:b w:val="0"/>
                <w:noProof/>
                <w:sz w:val="24"/>
                <w:szCs w:val="24"/>
                <w:lang w:eastAsia="fr-FR"/>
              </w:rPr>
              <w:drawing>
                <wp:anchor distT="0" distB="0" distL="114300" distR="114300" simplePos="0" relativeHeight="251684864" behindDoc="1" locked="0" layoutInCell="1" allowOverlap="1">
                  <wp:simplePos x="0" y="0"/>
                  <wp:positionH relativeFrom="column">
                    <wp:posOffset>1576070</wp:posOffset>
                  </wp:positionH>
                  <wp:positionV relativeFrom="paragraph">
                    <wp:posOffset>-713105</wp:posOffset>
                  </wp:positionV>
                  <wp:extent cx="1412240" cy="868045"/>
                  <wp:effectExtent l="19050" t="0" r="0" b="0"/>
                  <wp:wrapTight wrapText="bothSides">
                    <wp:wrapPolygon edited="0">
                      <wp:start x="-291" y="0"/>
                      <wp:lineTo x="-291" y="21331"/>
                      <wp:lineTo x="21561" y="21331"/>
                      <wp:lineTo x="21561" y="0"/>
                      <wp:lineTo x="-291"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1412240" cy="868045"/>
                          </a:xfrm>
                          <a:prstGeom prst="rect">
                            <a:avLst/>
                          </a:prstGeom>
                          <a:noFill/>
                          <a:ln w="9525">
                            <a:noFill/>
                            <a:miter lim="800000"/>
                            <a:headEnd/>
                            <a:tailEnd/>
                          </a:ln>
                        </pic:spPr>
                      </pic:pic>
                    </a:graphicData>
                  </a:graphic>
                </wp:anchor>
              </w:drawing>
            </w:r>
          </w:p>
          <w:p w:rsidR="008C7A94" w:rsidRPr="00FC4BB1" w:rsidRDefault="00CC438B" w:rsidP="00FC4BB1">
            <w:pPr>
              <w:rPr>
                <w:rFonts w:asciiTheme="majorHAnsi" w:eastAsia="Times New Roman" w:hAnsiTheme="majorHAnsi" w:cs="Times New Roman"/>
                <w:b w:val="0"/>
                <w:sz w:val="24"/>
                <w:szCs w:val="24"/>
                <w:lang w:eastAsia="fr-FR"/>
              </w:rPr>
            </w:pPr>
            <w:r>
              <w:rPr>
                <w:rFonts w:asciiTheme="majorHAnsi" w:eastAsia="Times New Roman" w:hAnsiTheme="majorHAnsi" w:cs="Times New Roman"/>
                <w:b w:val="0"/>
                <w:noProof/>
                <w:sz w:val="24"/>
                <w:szCs w:val="24"/>
                <w:lang w:eastAsia="fr-FR"/>
              </w:rPr>
              <w:drawing>
                <wp:anchor distT="0" distB="0" distL="114300" distR="114300" simplePos="0" relativeHeight="251683840" behindDoc="1" locked="0" layoutInCell="1" allowOverlap="1">
                  <wp:simplePos x="0" y="0"/>
                  <wp:positionH relativeFrom="column">
                    <wp:posOffset>1662430</wp:posOffset>
                  </wp:positionH>
                  <wp:positionV relativeFrom="paragraph">
                    <wp:posOffset>-993140</wp:posOffset>
                  </wp:positionV>
                  <wp:extent cx="839470" cy="1061720"/>
                  <wp:effectExtent l="19050" t="0" r="0" b="0"/>
                  <wp:wrapTight wrapText="bothSides">
                    <wp:wrapPolygon edited="0">
                      <wp:start x="-490" y="0"/>
                      <wp:lineTo x="-490" y="21316"/>
                      <wp:lineTo x="21567" y="21316"/>
                      <wp:lineTo x="21567" y="0"/>
                      <wp:lineTo x="-490" y="0"/>
                    </wp:wrapPolygon>
                  </wp:wrapTight>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839470" cy="1061720"/>
                          </a:xfrm>
                          <a:prstGeom prst="rect">
                            <a:avLst/>
                          </a:prstGeom>
                          <a:noFill/>
                          <a:ln w="9525">
                            <a:noFill/>
                            <a:miter lim="800000"/>
                            <a:headEnd/>
                            <a:tailEnd/>
                          </a:ln>
                        </pic:spPr>
                      </pic:pic>
                    </a:graphicData>
                  </a:graphic>
                </wp:anchor>
              </w:drawing>
            </w:r>
          </w:p>
        </w:tc>
      </w:tr>
      <w:tr w:rsidR="00FC4BB1" w:rsidTr="00FC4BB1">
        <w:trPr>
          <w:cnfStyle w:val="000000100000"/>
        </w:trPr>
        <w:tc>
          <w:tcPr>
            <w:cnfStyle w:val="001000000000"/>
            <w:tcW w:w="9212" w:type="dxa"/>
            <w:gridSpan w:val="2"/>
            <w:tcBorders>
              <w:left w:val="single" w:sz="4" w:space="0" w:color="auto"/>
              <w:right w:val="single" w:sz="4" w:space="0" w:color="auto"/>
            </w:tcBorders>
          </w:tcPr>
          <w:p w:rsidR="00FC4BB1" w:rsidRPr="00FC4BB1" w:rsidRDefault="00FC4BB1" w:rsidP="00FC4BB1">
            <w:pPr>
              <w:jc w:val="center"/>
              <w:rPr>
                <w:rFonts w:asciiTheme="majorHAnsi" w:eastAsia="Times New Roman" w:hAnsiTheme="majorHAnsi" w:cs="Times New Roman"/>
                <w:b w:val="0"/>
                <w:color w:val="auto"/>
                <w:sz w:val="24"/>
                <w:szCs w:val="24"/>
                <w:lang w:eastAsia="fr-FR"/>
              </w:rPr>
            </w:pPr>
            <w:r>
              <w:rPr>
                <w:rFonts w:asciiTheme="majorHAnsi" w:eastAsia="Times New Roman" w:hAnsiTheme="majorHAnsi" w:cs="Times New Roman"/>
                <w:b w:val="0"/>
                <w:color w:val="auto"/>
                <w:sz w:val="24"/>
                <w:szCs w:val="24"/>
                <w:lang w:eastAsia="fr-FR"/>
              </w:rPr>
              <w:t xml:space="preserve">Les </w:t>
            </w:r>
            <w:r w:rsidRPr="000D37F5">
              <w:rPr>
                <w:rFonts w:asciiTheme="majorHAnsi" w:eastAsia="Times New Roman" w:hAnsiTheme="majorHAnsi" w:cs="Times New Roman"/>
                <w:b w:val="0"/>
                <w:color w:val="auto"/>
                <w:sz w:val="24"/>
                <w:szCs w:val="24"/>
                <w:lang w:eastAsia="fr-FR"/>
              </w:rPr>
              <w:t>articles de presse</w:t>
            </w:r>
            <w:r>
              <w:rPr>
                <w:rFonts w:asciiTheme="majorHAnsi" w:eastAsia="Times New Roman" w:hAnsiTheme="majorHAnsi" w:cs="Times New Roman"/>
                <w:b w:val="0"/>
                <w:color w:val="auto"/>
                <w:sz w:val="24"/>
                <w:szCs w:val="24"/>
                <w:lang w:eastAsia="fr-FR"/>
              </w:rPr>
              <w:t xml:space="preserve"> ou de magazine</w:t>
            </w:r>
            <w:r w:rsidRPr="000D37F5">
              <w:rPr>
                <w:rFonts w:asciiTheme="majorHAnsi" w:eastAsia="Times New Roman" w:hAnsiTheme="majorHAnsi" w:cs="Times New Roman"/>
                <w:b w:val="0"/>
                <w:color w:val="auto"/>
                <w:sz w:val="24"/>
                <w:szCs w:val="24"/>
                <w:lang w:eastAsia="fr-FR"/>
              </w:rPr>
              <w:t>, les manuels,</w:t>
            </w:r>
            <w:r>
              <w:rPr>
                <w:rFonts w:asciiTheme="majorHAnsi" w:eastAsia="Times New Roman" w:hAnsiTheme="majorHAnsi" w:cs="Times New Roman"/>
                <w:b w:val="0"/>
                <w:color w:val="auto"/>
                <w:sz w:val="24"/>
                <w:szCs w:val="24"/>
                <w:lang w:eastAsia="fr-FR"/>
              </w:rPr>
              <w:t xml:space="preserve"> certaines pages d’internet sont des textes informatifs.</w:t>
            </w:r>
          </w:p>
        </w:tc>
      </w:tr>
    </w:tbl>
    <w:p w:rsidR="00F03E9B" w:rsidRPr="00F03E9B" w:rsidRDefault="00F03E9B" w:rsidP="00F03E9B">
      <w:pPr>
        <w:spacing w:after="0"/>
        <w:rPr>
          <w:rFonts w:asciiTheme="majorHAnsi" w:hAnsiTheme="majorHAnsi" w:cs="Arial"/>
          <w:sz w:val="20"/>
          <w:szCs w:val="20"/>
        </w:rPr>
      </w:pPr>
    </w:p>
    <w:p w:rsidR="00A50B1C" w:rsidRPr="00F03E9B" w:rsidRDefault="009A5210" w:rsidP="00362F54">
      <w:pPr>
        <w:spacing w:after="0"/>
        <w:rPr>
          <w:rFonts w:asciiTheme="majorHAnsi" w:hAnsiTheme="majorHAnsi"/>
          <w:b/>
          <w:sz w:val="24"/>
          <w:szCs w:val="24"/>
        </w:rPr>
      </w:pPr>
      <w:r>
        <w:rPr>
          <w:rFonts w:asciiTheme="majorHAnsi" w:hAnsiTheme="majorHAnsi"/>
          <w:b/>
          <w:sz w:val="24"/>
          <w:szCs w:val="24"/>
          <w:highlight w:val="lightGray"/>
        </w:rPr>
        <w:t>2</w:t>
      </w:r>
      <w:r w:rsidR="00A50B1C" w:rsidRPr="000626E7">
        <w:rPr>
          <w:rFonts w:asciiTheme="majorHAnsi" w:hAnsiTheme="majorHAnsi"/>
          <w:b/>
          <w:sz w:val="24"/>
          <w:szCs w:val="24"/>
          <w:highlight w:val="lightGray"/>
        </w:rPr>
        <w:t xml:space="preserve"> Les temps verbaux</w:t>
      </w:r>
      <w:r w:rsidR="00A50B1C" w:rsidRPr="00F03E9B">
        <w:rPr>
          <w:rFonts w:asciiTheme="majorHAnsi" w:hAnsiTheme="majorHAnsi"/>
          <w:b/>
          <w:sz w:val="24"/>
          <w:szCs w:val="24"/>
        </w:rPr>
        <w:t xml:space="preserve"> </w:t>
      </w:r>
    </w:p>
    <w:p w:rsidR="00A50B1C" w:rsidRPr="00F03E9B" w:rsidRDefault="00F03E9B">
      <w:pPr>
        <w:rPr>
          <w:rFonts w:asciiTheme="majorHAnsi" w:hAnsiTheme="majorHAnsi"/>
          <w:sz w:val="24"/>
          <w:szCs w:val="24"/>
        </w:rPr>
      </w:pPr>
      <w:r w:rsidRPr="00F03E9B">
        <w:rPr>
          <w:rFonts w:asciiTheme="majorHAnsi" w:hAnsiTheme="majorHAnsi"/>
          <w:sz w:val="24"/>
          <w:szCs w:val="24"/>
        </w:rPr>
        <w:t xml:space="preserve">Les actions sont </w:t>
      </w:r>
      <w:r w:rsidR="00CF31D0">
        <w:rPr>
          <w:rFonts w:asciiTheme="majorHAnsi" w:hAnsiTheme="majorHAnsi"/>
          <w:sz w:val="24"/>
          <w:szCs w:val="24"/>
        </w:rPr>
        <w:t>exprimées la plupart du temps à l’indicatif présent ou imparfait.</w:t>
      </w:r>
    </w:p>
    <w:p w:rsidR="001A0137" w:rsidRDefault="001A0137" w:rsidP="00907348">
      <w:pPr>
        <w:spacing w:after="0"/>
        <w:rPr>
          <w:rFonts w:asciiTheme="majorHAnsi" w:hAnsiTheme="majorHAnsi"/>
          <w:b/>
          <w:sz w:val="24"/>
          <w:szCs w:val="24"/>
          <w:highlight w:val="lightGray"/>
        </w:rPr>
      </w:pPr>
    </w:p>
    <w:p w:rsidR="001A0137" w:rsidRDefault="001A0137" w:rsidP="00907348">
      <w:pPr>
        <w:spacing w:after="0"/>
        <w:rPr>
          <w:rFonts w:asciiTheme="majorHAnsi" w:hAnsiTheme="majorHAnsi"/>
          <w:b/>
          <w:sz w:val="24"/>
          <w:szCs w:val="24"/>
          <w:highlight w:val="lightGray"/>
        </w:rPr>
      </w:pPr>
    </w:p>
    <w:p w:rsidR="001A0137" w:rsidRDefault="001A0137" w:rsidP="00907348">
      <w:pPr>
        <w:spacing w:after="0"/>
        <w:rPr>
          <w:rFonts w:asciiTheme="majorHAnsi" w:hAnsiTheme="majorHAnsi"/>
          <w:b/>
          <w:sz w:val="24"/>
          <w:szCs w:val="24"/>
          <w:highlight w:val="lightGray"/>
        </w:rPr>
      </w:pPr>
    </w:p>
    <w:p w:rsidR="002F64C5" w:rsidRDefault="002F64C5" w:rsidP="00907348">
      <w:pPr>
        <w:spacing w:after="0"/>
        <w:rPr>
          <w:rFonts w:asciiTheme="majorHAnsi" w:hAnsiTheme="majorHAnsi"/>
          <w:b/>
          <w:sz w:val="24"/>
          <w:szCs w:val="24"/>
          <w:highlight w:val="lightGray"/>
        </w:rPr>
      </w:pPr>
    </w:p>
    <w:p w:rsidR="001A0137" w:rsidRDefault="001A0137" w:rsidP="00907348">
      <w:pPr>
        <w:spacing w:after="0"/>
        <w:rPr>
          <w:rFonts w:asciiTheme="majorHAnsi" w:hAnsiTheme="majorHAnsi"/>
          <w:b/>
          <w:sz w:val="24"/>
          <w:szCs w:val="24"/>
          <w:highlight w:val="lightGray"/>
        </w:rPr>
      </w:pPr>
    </w:p>
    <w:p w:rsidR="00907348" w:rsidRDefault="009A5210" w:rsidP="00907348">
      <w:pPr>
        <w:spacing w:after="0"/>
        <w:rPr>
          <w:rFonts w:asciiTheme="majorHAnsi" w:hAnsiTheme="majorHAnsi"/>
          <w:b/>
          <w:sz w:val="24"/>
          <w:szCs w:val="24"/>
        </w:rPr>
      </w:pPr>
      <w:r w:rsidRPr="001A0137">
        <w:rPr>
          <w:rFonts w:asciiTheme="majorHAnsi" w:hAnsiTheme="majorHAnsi"/>
          <w:b/>
          <w:sz w:val="24"/>
          <w:szCs w:val="24"/>
          <w:highlight w:val="lightGray"/>
        </w:rPr>
        <w:lastRenderedPageBreak/>
        <w:t>3</w:t>
      </w:r>
      <w:r w:rsidR="00931320" w:rsidRPr="001A0137">
        <w:rPr>
          <w:rFonts w:asciiTheme="majorHAnsi" w:hAnsiTheme="majorHAnsi"/>
          <w:b/>
          <w:sz w:val="24"/>
          <w:szCs w:val="24"/>
          <w:highlight w:val="lightGray"/>
        </w:rPr>
        <w:t xml:space="preserve"> </w:t>
      </w:r>
      <w:r w:rsidR="001A0137" w:rsidRPr="001A0137">
        <w:rPr>
          <w:rFonts w:asciiTheme="majorHAnsi" w:hAnsiTheme="majorHAnsi"/>
          <w:b/>
          <w:sz w:val="24"/>
          <w:szCs w:val="24"/>
          <w:highlight w:val="lightGray"/>
        </w:rPr>
        <w:t>EXEMPLE :   article du magazine « Science et vie junior »</w:t>
      </w:r>
    </w:p>
    <w:p w:rsidR="001A0137" w:rsidRPr="001A0137" w:rsidRDefault="006749ED" w:rsidP="002F64C5">
      <w:pPr>
        <w:pStyle w:val="NormalWeb"/>
        <w:spacing w:after="240" w:afterAutospacing="0"/>
        <w:jc w:val="both"/>
        <w:rPr>
          <w:b/>
          <w:sz w:val="28"/>
          <w:szCs w:val="28"/>
        </w:rPr>
      </w:pPr>
      <w:r>
        <w:rPr>
          <w:rFonts w:asciiTheme="majorHAnsi" w:hAnsiTheme="majorHAnsi"/>
          <w:b/>
          <w:bCs/>
          <w:noProof/>
        </w:rPr>
        <w:pict>
          <v:shapetype id="_x0000_t32" coordsize="21600,21600" o:spt="32" o:oned="t" path="m,l21600,21600e" filled="f">
            <v:path arrowok="t" fillok="f" o:connecttype="none"/>
            <o:lock v:ext="edit" shapetype="t"/>
          </v:shapetype>
          <v:shape id="_x0000_s2071" type="#_x0000_t32" style="position:absolute;left:0;text-align:left;margin-left:234.2pt;margin-top:123.95pt;width:72.6pt;height:23.25pt;flip:x y;z-index:251691008" o:connectortype="straight">
            <v:stroke endarrow="block"/>
          </v:shape>
        </w:pict>
      </w:r>
      <w:r w:rsidRPr="00B66D14">
        <w:rPr>
          <w:rFonts w:asciiTheme="majorHAnsi" w:hAnsiTheme="majorHAnsi"/>
          <w:b/>
          <w:bCs/>
          <w:noProof/>
        </w:rPr>
        <w:pict>
          <v:shape id="_x0000_s2053" type="#_x0000_t32" style="position:absolute;left:0;text-align:left;margin-left:-8.35pt;margin-top:137.75pt;width:72.6pt;height:23.25pt;flip:x y;z-index:251661312" o:connectortype="straight">
            <v:stroke endarrow="block"/>
          </v:shape>
        </w:pict>
      </w:r>
      <w:r w:rsidR="001A0137" w:rsidRPr="001A0137">
        <w:rPr>
          <w:b/>
          <w:noProof/>
          <w:sz w:val="28"/>
          <w:szCs w:val="28"/>
        </w:rPr>
        <w:drawing>
          <wp:anchor distT="0" distB="0" distL="114300" distR="114300" simplePos="0" relativeHeight="251685888" behindDoc="1" locked="0" layoutInCell="1" allowOverlap="1">
            <wp:simplePos x="0" y="0"/>
            <wp:positionH relativeFrom="column">
              <wp:posOffset>-40640</wp:posOffset>
            </wp:positionH>
            <wp:positionV relativeFrom="paragraph">
              <wp:posOffset>185420</wp:posOffset>
            </wp:positionV>
            <wp:extent cx="1245870" cy="1865630"/>
            <wp:effectExtent l="19050" t="0" r="0" b="0"/>
            <wp:wrapTight wrapText="bothSides">
              <wp:wrapPolygon edited="0">
                <wp:start x="-330" y="0"/>
                <wp:lineTo x="-330" y="21394"/>
                <wp:lineTo x="21468" y="21394"/>
                <wp:lineTo x="21468" y="0"/>
                <wp:lineTo x="-33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1245870" cy="1865630"/>
                    </a:xfrm>
                    <a:prstGeom prst="rect">
                      <a:avLst/>
                    </a:prstGeom>
                    <a:noFill/>
                    <a:ln w="9525">
                      <a:noFill/>
                      <a:miter lim="800000"/>
                      <a:headEnd/>
                      <a:tailEnd/>
                    </a:ln>
                  </pic:spPr>
                </pic:pic>
              </a:graphicData>
            </a:graphic>
          </wp:anchor>
        </w:drawing>
      </w:r>
      <w:r w:rsidR="001A0137" w:rsidRPr="001A0137">
        <w:rPr>
          <w:b/>
          <w:sz w:val="28"/>
          <w:szCs w:val="28"/>
        </w:rPr>
        <w:t>Le pays des robots? Le Japon, sans aucun doute. Dans ce pays où la population vieillit et la natalité est l'une des plus faibles du monde, la main d’œuvre diminue de façon inquiétante. Résultat, les Japonais réfléchissent d'ores et déjà à des robots capables de remplacer les hommes dans les travaux répétitifs, dangereux ou ingrats. Voici un aperçu de ces petites merveilles d'électronique…</w:t>
      </w:r>
    </w:p>
    <w:p w:rsidR="001A0137" w:rsidRDefault="006749ED" w:rsidP="001A0137">
      <w:pPr>
        <w:pStyle w:val="NormalWeb"/>
      </w:pPr>
      <w:r>
        <w:rPr>
          <w:rFonts w:asciiTheme="majorHAnsi" w:hAnsiTheme="majorHAnsi"/>
          <w:noProof/>
          <w:sz w:val="22"/>
          <w:szCs w:val="22"/>
        </w:rPr>
        <w:pict>
          <v:shapetype id="_x0000_t202" coordsize="21600,21600" o:spt="202" path="m,l,21600r21600,l21600,xe">
            <v:stroke joinstyle="miter"/>
            <v:path gradientshapeok="t" o:connecttype="rect"/>
          </v:shapetype>
          <v:shape id="_x0000_s2070" type="#_x0000_t202" style="position:absolute;margin-left:278.95pt;margin-top:8.5pt;width:100.35pt;height:28pt;z-index:251689984;mso-width-relative:margin;mso-height-relative:margin" fillcolor="#e5b8b7 [1301]">
            <v:textbox>
              <w:txbxContent>
                <w:p w:rsidR="006749ED" w:rsidRDefault="006749ED" w:rsidP="006749ED">
                  <w:r>
                    <w:t>Changement taille</w:t>
                  </w:r>
                </w:p>
              </w:txbxContent>
            </v:textbox>
          </v:shape>
        </w:pict>
      </w:r>
      <w:r w:rsidR="004A395A" w:rsidRPr="00B66D14">
        <w:rPr>
          <w:rFonts w:asciiTheme="majorHAnsi" w:hAnsiTheme="majorHAnsi"/>
          <w:noProof/>
          <w:sz w:val="22"/>
          <w:szCs w:val="22"/>
        </w:rPr>
        <w:pict>
          <v:shape id="_x0000_s2052" type="#_x0000_t202" style="position:absolute;margin-left:64.25pt;margin-top:12.6pt;width:66.35pt;height:19.15pt;z-index:251660288;mso-width-relative:margin;mso-height-relative:margin" fillcolor="#e5b8b7 [1301]">
            <v:textbox>
              <w:txbxContent>
                <w:p w:rsidR="00395639" w:rsidRDefault="004A395A">
                  <w:r>
                    <w:t>Illustration</w:t>
                  </w:r>
                </w:p>
              </w:txbxContent>
            </v:textbox>
          </v:shape>
        </w:pict>
      </w:r>
    </w:p>
    <w:p w:rsidR="002F64C5" w:rsidRDefault="001A0137" w:rsidP="002F64C5">
      <w:pPr>
        <w:pStyle w:val="NormalWeb"/>
      </w:pPr>
      <w:r w:rsidRPr="001A0137">
        <w:rPr>
          <w:b/>
        </w:rPr>
        <w:t>Robot bricolo</w:t>
      </w:r>
      <w:r>
        <w:rPr>
          <w:color w:val="FF0000"/>
        </w:rPr>
        <w:t xml:space="preserve"> </w:t>
      </w:r>
      <w:r>
        <w:br/>
      </w:r>
      <w:hyperlink r:id="rId18" w:tgtFrame="_blank" w:history="1">
        <w:r>
          <w:rPr>
            <w:rStyle w:val="Lienhypertexte"/>
          </w:rPr>
          <w:t>HRP-3</w:t>
        </w:r>
      </w:hyperlink>
      <w:r>
        <w:t xml:space="preserve"> mesure 1m60 pour 68 kg (en photo, son prédécesseur, HRP-2). C'est un robot humanoïde, capable de travailler par n’importe quel temps et sur tous les terrains. Il peut aussi marcher pendant 2h. Très habile, il bricole (presque) aussi bien qu’un homme… Hélas, ce n'est pour l'instant qu'un prototype, qui n'existe qu'en un seul exemplaire!</w:t>
      </w:r>
      <w:r>
        <w:br/>
      </w:r>
      <w:r>
        <w:br/>
      </w:r>
      <w:r w:rsidRPr="001A0137">
        <w:rPr>
          <w:b/>
        </w:rPr>
        <w:t>Robots guides et réceptionnistes</w:t>
      </w:r>
      <w:r>
        <w:br/>
      </w:r>
      <w:r w:rsidRPr="002F64C5">
        <w:rPr>
          <w:i/>
        </w:rPr>
        <w:t>Asimo</w:t>
      </w:r>
      <w:r>
        <w:t xml:space="preserve">, c'est le plus connu des robots humanoïdes. Et il ne reste pas inactif: de grandes entreprises l'ont déjà employé comme hôte d’accueil. Très perfectionné, il peut modifier sa trajectoire en marchant, courir jusqu’à 6 km/h, détecter les mouvements des objets, monter et descendre les escaliers, reconnaître des visages, comprendre la parole humaine... </w:t>
      </w:r>
    </w:p>
    <w:p w:rsidR="002F64C5" w:rsidRDefault="006749ED" w:rsidP="002F64C5">
      <w:pPr>
        <w:pStyle w:val="NormalWeb"/>
      </w:pPr>
      <w:r>
        <w:rPr>
          <w:b/>
          <w:noProof/>
        </w:rPr>
        <w:pict>
          <v:shape id="_x0000_s2075" type="#_x0000_t202" style="position:absolute;margin-left:293.5pt;margin-top:97pt;width:61.1pt;height:19.15pt;z-index:251695104;mso-width-relative:margin;mso-height-relative:margin" fillcolor="#e5b8b7 [1301]">
            <v:textbox>
              <w:txbxContent>
                <w:p w:rsidR="006749ED" w:rsidRDefault="006749ED" w:rsidP="006749ED">
                  <w:r>
                    <w:t>Présent</w:t>
                  </w:r>
                </w:p>
              </w:txbxContent>
            </v:textbox>
          </v:shape>
        </w:pict>
      </w:r>
      <w:r>
        <w:rPr>
          <w:b/>
          <w:noProof/>
        </w:rPr>
        <w:pict>
          <v:shape id="_x0000_s2074" type="#_x0000_t32" style="position:absolute;margin-left:354.6pt;margin-top:81.25pt;width:71.3pt;height:28pt;flip:y;z-index:251694080" o:connectortype="straight">
            <v:stroke endarrow="block"/>
          </v:shape>
        </w:pict>
      </w:r>
      <w:r w:rsidR="002F64C5">
        <w:rPr>
          <w:noProof/>
        </w:rPr>
        <w:drawing>
          <wp:anchor distT="0" distB="0" distL="114300" distR="114300" simplePos="0" relativeHeight="251687936" behindDoc="1" locked="0" layoutInCell="1" allowOverlap="1">
            <wp:simplePos x="0" y="0"/>
            <wp:positionH relativeFrom="column">
              <wp:posOffset>-40640</wp:posOffset>
            </wp:positionH>
            <wp:positionV relativeFrom="paragraph">
              <wp:posOffset>254000</wp:posOffset>
            </wp:positionV>
            <wp:extent cx="571500" cy="932815"/>
            <wp:effectExtent l="19050" t="0" r="0" b="0"/>
            <wp:wrapTight wrapText="bothSides">
              <wp:wrapPolygon edited="0">
                <wp:start x="-720" y="0"/>
                <wp:lineTo x="-720" y="21174"/>
                <wp:lineTo x="21600" y="21174"/>
                <wp:lineTo x="21600" y="0"/>
                <wp:lineTo x="-720"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571500" cy="932815"/>
                    </a:xfrm>
                    <a:prstGeom prst="rect">
                      <a:avLst/>
                    </a:prstGeom>
                    <a:noFill/>
                    <a:ln w="9525">
                      <a:noFill/>
                      <a:miter lim="800000"/>
                      <a:headEnd/>
                      <a:tailEnd/>
                    </a:ln>
                  </pic:spPr>
                </pic:pic>
              </a:graphicData>
            </a:graphic>
          </wp:anchor>
        </w:drawing>
      </w:r>
      <w:r w:rsidR="001A0137">
        <w:br/>
      </w:r>
      <w:r w:rsidR="001A0137" w:rsidRPr="002F64C5">
        <w:rPr>
          <w:i/>
        </w:rPr>
        <w:t>Ubiko</w:t>
      </w:r>
      <w:r w:rsidR="001A0137">
        <w:t xml:space="preserve"> peut lui aussi remplacer un(e) réceptionniste ou servir de guide. Ce petit robot à roulettes a été utilisé pour la première fois en 2006 dans un hôpital japonais. Il a un vocabulaire limité mais dit bonjour, et répond à des questions simples comme « Où est la cafétéria ? ». S’il a un problème, il contacte son patron grâce à un émetteur wi-fi. </w:t>
      </w:r>
      <w:r w:rsidR="001A0137" w:rsidRPr="002F64C5">
        <w:rPr>
          <w:i/>
        </w:rPr>
        <w:t>Ubiko</w:t>
      </w:r>
      <w:r w:rsidR="001A0137">
        <w:t xml:space="preserve"> est par ailleurs équipé de détecteurs de fumée et prévient en cas d’incendie. </w:t>
      </w:r>
    </w:p>
    <w:p w:rsidR="005E06BB" w:rsidRPr="00C3543C" w:rsidRDefault="006749ED" w:rsidP="002F64C5">
      <w:pPr>
        <w:pStyle w:val="NormalWeb"/>
        <w:rPr>
          <w:rFonts w:asciiTheme="majorHAnsi" w:hAnsiTheme="majorHAnsi"/>
          <w:b/>
        </w:rPr>
      </w:pPr>
      <w:r>
        <w:rPr>
          <w:b/>
          <w:noProof/>
        </w:rPr>
        <w:pict>
          <v:shape id="_x0000_s2073" type="#_x0000_t32" style="position:absolute;margin-left:104pt;margin-top:83.05pt;width:72.6pt;height:23.25pt;flip:x y;z-index:251693056" o:connectortype="straight">
            <v:stroke endarrow="block"/>
          </v:shape>
        </w:pict>
      </w:r>
      <w:r>
        <w:rPr>
          <w:b/>
          <w:noProof/>
        </w:rPr>
        <w:pict>
          <v:shape id="_x0000_s2072" type="#_x0000_t202" style="position:absolute;margin-left:176.6pt;margin-top:83.05pt;width:116pt;height:28pt;z-index:251692032;mso-width-relative:margin;mso-height-relative:margin" fillcolor="#e5b8b7 [1301]">
            <v:textbox>
              <w:txbxContent>
                <w:p w:rsidR="006749ED" w:rsidRDefault="006749ED" w:rsidP="006749ED">
                  <w:r>
                    <w:t>Changement couleur</w:t>
                  </w:r>
                </w:p>
              </w:txbxContent>
            </v:textbox>
          </v:shape>
        </w:pict>
      </w:r>
      <w:r w:rsidR="002F64C5">
        <w:rPr>
          <w:noProof/>
        </w:rPr>
        <w:drawing>
          <wp:anchor distT="0" distB="0" distL="114300" distR="114300" simplePos="0" relativeHeight="251688960" behindDoc="1" locked="0" layoutInCell="1" allowOverlap="1">
            <wp:simplePos x="0" y="0"/>
            <wp:positionH relativeFrom="column">
              <wp:posOffset>-40640</wp:posOffset>
            </wp:positionH>
            <wp:positionV relativeFrom="paragraph">
              <wp:posOffset>2007870</wp:posOffset>
            </wp:positionV>
            <wp:extent cx="1412240" cy="738505"/>
            <wp:effectExtent l="19050" t="0" r="0" b="0"/>
            <wp:wrapTight wrapText="bothSides">
              <wp:wrapPolygon edited="0">
                <wp:start x="-291" y="0"/>
                <wp:lineTo x="-291" y="21173"/>
                <wp:lineTo x="21561" y="21173"/>
                <wp:lineTo x="21561" y="0"/>
                <wp:lineTo x="-291" y="0"/>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1412240" cy="738505"/>
                    </a:xfrm>
                    <a:prstGeom prst="rect">
                      <a:avLst/>
                    </a:prstGeom>
                    <a:noFill/>
                    <a:ln w="9525">
                      <a:noFill/>
                      <a:miter lim="800000"/>
                      <a:headEnd/>
                      <a:tailEnd/>
                    </a:ln>
                  </pic:spPr>
                </pic:pic>
              </a:graphicData>
            </a:graphic>
          </wp:anchor>
        </w:drawing>
      </w:r>
      <w:r w:rsidR="002F64C5">
        <w:rPr>
          <w:noProof/>
        </w:rPr>
        <w:drawing>
          <wp:anchor distT="0" distB="0" distL="114300" distR="114300" simplePos="0" relativeHeight="251686912" behindDoc="1" locked="0" layoutInCell="1" allowOverlap="1">
            <wp:simplePos x="0" y="0"/>
            <wp:positionH relativeFrom="column">
              <wp:posOffset>-271145</wp:posOffset>
            </wp:positionH>
            <wp:positionV relativeFrom="paragraph">
              <wp:posOffset>105410</wp:posOffset>
            </wp:positionV>
            <wp:extent cx="1301750" cy="951230"/>
            <wp:effectExtent l="19050" t="0" r="0" b="0"/>
            <wp:wrapTight wrapText="bothSides">
              <wp:wrapPolygon edited="0">
                <wp:start x="-316" y="0"/>
                <wp:lineTo x="-316" y="21196"/>
                <wp:lineTo x="21495" y="21196"/>
                <wp:lineTo x="21495" y="0"/>
                <wp:lineTo x="-316"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srcRect/>
                    <a:stretch>
                      <a:fillRect/>
                    </a:stretch>
                  </pic:blipFill>
                  <pic:spPr bwMode="auto">
                    <a:xfrm>
                      <a:off x="0" y="0"/>
                      <a:ext cx="1301750" cy="951230"/>
                    </a:xfrm>
                    <a:prstGeom prst="rect">
                      <a:avLst/>
                    </a:prstGeom>
                    <a:noFill/>
                    <a:ln w="9525">
                      <a:noFill/>
                      <a:miter lim="800000"/>
                      <a:headEnd/>
                      <a:tailEnd/>
                    </a:ln>
                  </pic:spPr>
                </pic:pic>
              </a:graphicData>
            </a:graphic>
          </wp:anchor>
        </w:drawing>
      </w:r>
      <w:r w:rsidR="001A0137">
        <w:br/>
      </w:r>
      <w:r w:rsidR="001A0137" w:rsidRPr="002F64C5">
        <w:rPr>
          <w:i/>
        </w:rPr>
        <w:t>Robina</w:t>
      </w:r>
      <w:r w:rsidR="001A0137">
        <w:t xml:space="preserve"> est guide du musée Toyota, près de Nagoya au Japon. Mesurant 1,20m pour 60kg, elle accueille les gens et est capable de leur montrer le chemin de la visite. On peut la voir sur cette vidéo parmi d’autres robots présentés par Toyota: c'est elle qui joue du violon! Et c'est toujours </w:t>
      </w:r>
      <w:r w:rsidR="001A0137" w:rsidRPr="002F64C5">
        <w:rPr>
          <w:i/>
        </w:rPr>
        <w:t>Robina</w:t>
      </w:r>
      <w:r w:rsidR="001A0137">
        <w:t xml:space="preserve">, </w:t>
      </w:r>
      <w:hyperlink r:id="rId22" w:tgtFrame="_blank" w:history="1">
        <w:r w:rsidR="001A0137">
          <w:rPr>
            <w:rStyle w:val="Lienhypertexte"/>
          </w:rPr>
          <w:t>dans une version plus récente</w:t>
        </w:r>
      </w:hyperlink>
      <w:r w:rsidR="001A0137">
        <w:t xml:space="preserve"> , qui joue les sta</w:t>
      </w:r>
      <w:r w:rsidR="002F64C5">
        <w:t xml:space="preserve">rs en signant un autographe. </w:t>
      </w:r>
      <w:r w:rsidR="002F64C5">
        <w:br/>
      </w:r>
      <w:r w:rsidR="001A0137">
        <w:br/>
      </w:r>
      <w:r w:rsidR="001A0137" w:rsidRPr="002F64C5">
        <w:rPr>
          <w:b/>
        </w:rPr>
        <w:t>Robot de compagnie</w:t>
      </w:r>
      <w:r w:rsidR="001A0137">
        <w:br/>
        <w:t xml:space="preserve">On pourrait le confondre avec une simple peluche de bébé phoque, </w:t>
      </w:r>
      <w:hyperlink r:id="rId23" w:tgtFrame="_blank" w:history="1">
        <w:r w:rsidR="001A0137" w:rsidRPr="002F64C5">
          <w:rPr>
            <w:rStyle w:val="Lienhypertexte"/>
            <w:color w:val="auto"/>
            <w:u w:val="none"/>
          </w:rPr>
          <w:t xml:space="preserve">mais </w:t>
        </w:r>
        <w:r w:rsidR="001A0137" w:rsidRPr="002F64C5">
          <w:rPr>
            <w:rStyle w:val="Lienhypertexte"/>
            <w:i/>
            <w:color w:val="auto"/>
            <w:u w:val="none"/>
          </w:rPr>
          <w:t>Paro</w:t>
        </w:r>
      </w:hyperlink>
      <w:r w:rsidR="001A0137" w:rsidRPr="002F64C5">
        <w:t xml:space="preserve"> est bel et bien un robot. Il imite le comportement d’un animal vivant et a été conçu pour aider à lutte</w:t>
      </w:r>
      <w:r w:rsidR="001A0137">
        <w:t xml:space="preserve">r contre les maladies neuro-dégénératives (qui touchent le cerveau, comme la maladie d’Alzheimer). En effet, les malades qui sont en relation avec Paro sont obligés de communiquer avec lui tout au long de la journée, ce qui stimule leur matière grise. Quant aux personnes en bonne santé, elles peuvent aussi faire joujou avec </w:t>
      </w:r>
      <w:r w:rsidR="001A0137" w:rsidRPr="002F64C5">
        <w:rPr>
          <w:i/>
        </w:rPr>
        <w:t>Paro</w:t>
      </w:r>
      <w:r w:rsidR="001A0137">
        <w:t>: cela aide à prévenir le développement de certaines maladies.</w:t>
      </w:r>
    </w:p>
    <w:sectPr w:rsidR="005E06BB" w:rsidRPr="00C3543C" w:rsidSect="002F64C5">
      <w:headerReference w:type="default" r:id="rId24"/>
      <w:footerReference w:type="default" r:id="rId25"/>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99C" w:rsidRDefault="0023699C" w:rsidP="00690FA4">
      <w:pPr>
        <w:spacing w:after="0" w:line="240" w:lineRule="auto"/>
      </w:pPr>
      <w:r>
        <w:separator/>
      </w:r>
    </w:p>
  </w:endnote>
  <w:endnote w:type="continuationSeparator" w:id="1">
    <w:p w:rsidR="0023699C" w:rsidRDefault="0023699C" w:rsidP="00690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127"/>
      <w:docPartObj>
        <w:docPartGallery w:val="Page Numbers (Bottom of Page)"/>
        <w:docPartUnique/>
      </w:docPartObj>
    </w:sdtPr>
    <w:sdtContent>
      <w:p w:rsidR="00690FA4" w:rsidRDefault="00B66D14">
        <w:pPr>
          <w:pStyle w:val="Pieddepage"/>
        </w:pPr>
        <w:r>
          <w:rPr>
            <w:noProof/>
            <w:lang w:eastAsia="zh-TW"/>
          </w:rPr>
          <w:pict>
            <v:group id="_x0000_s1031" style="position:absolute;margin-left:0;margin-top:0;width:32.95pt;height:34.5pt;z-index:251662336;mso-position-horizontal:center;mso-position-horizontal-relative:right-margin-area;mso-position-vertical:center;mso-position-vertical-relative:bottom-margin-area" coordorigin="726,14496" coordsize="659,690">
              <v:rect id="_x0000_s1032" style="position:absolute;left:831;top:14552;width:512;height:526" fillcolor="#943634 [2405]" strokecolor="#943634 [2405]"/>
              <v:rect id="_x0000_s1033" style="position:absolute;left:831;top:15117;width:512;height:43" fillcolor="#943634 [2405]" strokecolor="#943634 [2405]"/>
              <v:shapetype id="_x0000_t202" coordsize="21600,21600" o:spt="202" path="m,l,21600r21600,l21600,xe">
                <v:stroke joinstyle="miter"/>
                <v:path gradientshapeok="t" o:connecttype="rect"/>
              </v:shapetype>
              <v:shape id="_x0000_s1034" type="#_x0000_t202" style="position:absolute;left:726;top:14496;width:659;height:690;v-text-anchor:bottom" filled="f" stroked="f">
                <v:textbox style="mso-next-textbox:#_x0000_s1034" inset="4.32pt,0,4.32pt,0">
                  <w:txbxContent>
                    <w:p w:rsidR="00690FA4" w:rsidRDefault="00B66D14">
                      <w:pPr>
                        <w:pStyle w:val="Pieddepage"/>
                        <w:jc w:val="right"/>
                        <w:rPr>
                          <w:b/>
                          <w:i/>
                          <w:color w:val="FFFFFF" w:themeColor="background1"/>
                          <w:sz w:val="36"/>
                          <w:szCs w:val="36"/>
                        </w:rPr>
                      </w:pPr>
                      <w:fldSimple w:instr=" PAGE    \* MERGEFORMAT ">
                        <w:r w:rsidR="006749ED" w:rsidRPr="006749ED">
                          <w:rPr>
                            <w:b/>
                            <w:i/>
                            <w:noProof/>
                            <w:color w:val="FFFFFF" w:themeColor="background1"/>
                            <w:sz w:val="36"/>
                            <w:szCs w:val="36"/>
                          </w:rPr>
                          <w:t>2</w:t>
                        </w:r>
                      </w:fldSimple>
                    </w:p>
                  </w:txbxContent>
                </v:textbox>
              </v:shape>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99C" w:rsidRDefault="0023699C" w:rsidP="00690FA4">
      <w:pPr>
        <w:spacing w:after="0" w:line="240" w:lineRule="auto"/>
      </w:pPr>
      <w:r>
        <w:separator/>
      </w:r>
    </w:p>
  </w:footnote>
  <w:footnote w:type="continuationSeparator" w:id="1">
    <w:p w:rsidR="0023699C" w:rsidRDefault="0023699C" w:rsidP="00690F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A4" w:rsidRPr="0025238E" w:rsidRDefault="00B66D14">
    <w:pPr>
      <w:pStyle w:val="En-tte"/>
      <w:jc w:val="center"/>
      <w:rPr>
        <w:rFonts w:asciiTheme="majorHAnsi" w:hAnsiTheme="majorHAnsi"/>
        <w:color w:val="365F91" w:themeColor="accent1" w:themeShade="BF"/>
        <w:sz w:val="40"/>
        <w:szCs w:val="40"/>
      </w:rPr>
    </w:pPr>
    <w:r>
      <w:rPr>
        <w:rFonts w:asciiTheme="majorHAnsi" w:hAnsiTheme="majorHAnsi"/>
        <w:noProof/>
        <w:color w:val="365F91" w:themeColor="accent1" w:themeShade="BF"/>
        <w:sz w:val="40"/>
        <w:szCs w:val="40"/>
        <w:lang w:eastAsia="zh-TW"/>
      </w:rPr>
      <w:pict>
        <v:group id="_x0000_s1025" style="position:absolute;left:0;text-align:left;margin-left:1301.6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sdt>
                    <w:sdtPr>
                      <w:rPr>
                        <w:b/>
                        <w:bCs/>
                        <w:color w:val="FFFFFF" w:themeColor="background1"/>
                      </w:rPr>
                      <w:alias w:val="Année"/>
                      <w:id w:val="78131013"/>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690FA4" w:rsidRDefault="00690FA4">
                        <w:pPr>
                          <w:pStyle w:val="En-tte"/>
                          <w:jc w:val="center"/>
                          <w:rPr>
                            <w:b/>
                            <w:bCs/>
                            <w:color w:val="FFFFFF" w:themeColor="background1"/>
                          </w:rPr>
                        </w:pPr>
                        <w:r>
                          <w:rPr>
                            <w:b/>
                            <w:bCs/>
                            <w:color w:val="FFFFFF" w:themeColor="background1"/>
                          </w:rPr>
                          <w:t>Fiche outil</w:t>
                        </w:r>
                      </w:p>
                    </w:sdtContent>
                  </w:sdt>
                </w:txbxContent>
              </v:textbox>
            </v:oval>
          </v:group>
          <w10:wrap anchorx="page" anchory="page"/>
        </v:group>
      </w:pict>
    </w:r>
    <w:sdt>
      <w:sdtPr>
        <w:rPr>
          <w:rFonts w:asciiTheme="majorHAnsi" w:hAnsiTheme="majorHAnsi"/>
          <w:sz w:val="40"/>
          <w:szCs w:val="40"/>
        </w:rPr>
        <w:alias w:val="Titre"/>
        <w:id w:val="78131009"/>
        <w:placeholder>
          <w:docPart w:val="07175275CF5E4109A153476BDA9BFA1F"/>
        </w:placeholder>
        <w:dataBinding w:prefixMappings="xmlns:ns0='http://schemas.openxmlformats.org/package/2006/metadata/core-properties' xmlns:ns1='http://purl.org/dc/elements/1.1/'" w:xpath="/ns0:coreProperties[1]/ns1:title[1]" w:storeItemID="{6C3C8BC8-F283-45AE-878A-BAB7291924A1}"/>
        <w:text/>
      </w:sdtPr>
      <w:sdtContent>
        <w:r w:rsidR="00A70364">
          <w:rPr>
            <w:rFonts w:asciiTheme="majorHAnsi" w:hAnsiTheme="majorHAnsi"/>
            <w:color w:val="365F91" w:themeColor="accent1" w:themeShade="BF"/>
            <w:sz w:val="40"/>
            <w:szCs w:val="40"/>
          </w:rPr>
          <w:t>L</w:t>
        </w:r>
        <w:r w:rsidR="00622197">
          <w:rPr>
            <w:rFonts w:asciiTheme="majorHAnsi" w:hAnsiTheme="majorHAnsi"/>
            <w:color w:val="365F91" w:themeColor="accent1" w:themeShade="BF"/>
            <w:sz w:val="40"/>
            <w:szCs w:val="40"/>
          </w:rPr>
          <w:t>ire et écrire un texte informatif</w:t>
        </w:r>
      </w:sdtContent>
    </w:sdt>
  </w:p>
  <w:p w:rsidR="00690FA4" w:rsidRDefault="00690FA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498B"/>
    <w:multiLevelType w:val="hybridMultilevel"/>
    <w:tmpl w:val="33DC0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characterSpacingControl w:val="doNotCompress"/>
  <w:hdrShapeDefaults>
    <o:shapedefaults v:ext="edit" spidmax="9218">
      <o:colormenu v:ext="edit" fillcolor="none [661]" strokecolor="none [3213]"/>
    </o:shapedefaults>
    <o:shapelayout v:ext="edit">
      <o:idmap v:ext="edit" data="1"/>
      <o:rules v:ext="edit">
        <o:r id="V:Rule2" type="connector" idref="#_x0000_s1026"/>
      </o:rules>
    </o:shapelayout>
  </w:hdrShapeDefaults>
  <w:footnotePr>
    <w:footnote w:id="0"/>
    <w:footnote w:id="1"/>
  </w:footnotePr>
  <w:endnotePr>
    <w:endnote w:id="0"/>
    <w:endnote w:id="1"/>
  </w:endnotePr>
  <w:compat/>
  <w:rsids>
    <w:rsidRoot w:val="00690FA4"/>
    <w:rsid w:val="00006CB5"/>
    <w:rsid w:val="00030B1F"/>
    <w:rsid w:val="000626E7"/>
    <w:rsid w:val="00065B11"/>
    <w:rsid w:val="000875B7"/>
    <w:rsid w:val="000B0CEF"/>
    <w:rsid w:val="000D37F5"/>
    <w:rsid w:val="000D71FF"/>
    <w:rsid w:val="001752D1"/>
    <w:rsid w:val="001A0137"/>
    <w:rsid w:val="001B7780"/>
    <w:rsid w:val="001D35D7"/>
    <w:rsid w:val="0023699C"/>
    <w:rsid w:val="00247C8F"/>
    <w:rsid w:val="0025238E"/>
    <w:rsid w:val="002679A2"/>
    <w:rsid w:val="00293858"/>
    <w:rsid w:val="002A17BF"/>
    <w:rsid w:val="002F6314"/>
    <w:rsid w:val="002F64C5"/>
    <w:rsid w:val="00302176"/>
    <w:rsid w:val="00310755"/>
    <w:rsid w:val="00330570"/>
    <w:rsid w:val="00356ED1"/>
    <w:rsid w:val="00362F54"/>
    <w:rsid w:val="00364C13"/>
    <w:rsid w:val="00385B30"/>
    <w:rsid w:val="003950EF"/>
    <w:rsid w:val="00395639"/>
    <w:rsid w:val="003C3509"/>
    <w:rsid w:val="003D6A88"/>
    <w:rsid w:val="003F521C"/>
    <w:rsid w:val="003F64D7"/>
    <w:rsid w:val="004800A4"/>
    <w:rsid w:val="004A395A"/>
    <w:rsid w:val="004B1E7A"/>
    <w:rsid w:val="004B3A02"/>
    <w:rsid w:val="004C6AA0"/>
    <w:rsid w:val="004E7753"/>
    <w:rsid w:val="00501018"/>
    <w:rsid w:val="00511DB3"/>
    <w:rsid w:val="00543525"/>
    <w:rsid w:val="00560DC3"/>
    <w:rsid w:val="00587802"/>
    <w:rsid w:val="005A267D"/>
    <w:rsid w:val="005C2E2F"/>
    <w:rsid w:val="005D40AE"/>
    <w:rsid w:val="005E06BB"/>
    <w:rsid w:val="00614D8A"/>
    <w:rsid w:val="00622197"/>
    <w:rsid w:val="006749ED"/>
    <w:rsid w:val="00690FA4"/>
    <w:rsid w:val="006A660C"/>
    <w:rsid w:val="006A7AF0"/>
    <w:rsid w:val="006E08A2"/>
    <w:rsid w:val="006E2FA7"/>
    <w:rsid w:val="006F0610"/>
    <w:rsid w:val="0076418A"/>
    <w:rsid w:val="00777C1D"/>
    <w:rsid w:val="00782E76"/>
    <w:rsid w:val="007A378F"/>
    <w:rsid w:val="00807509"/>
    <w:rsid w:val="008513E4"/>
    <w:rsid w:val="008C7A94"/>
    <w:rsid w:val="00907348"/>
    <w:rsid w:val="00931320"/>
    <w:rsid w:val="009A5210"/>
    <w:rsid w:val="009C448B"/>
    <w:rsid w:val="00A170F0"/>
    <w:rsid w:val="00A25558"/>
    <w:rsid w:val="00A42FE9"/>
    <w:rsid w:val="00A50B1C"/>
    <w:rsid w:val="00A70364"/>
    <w:rsid w:val="00A84649"/>
    <w:rsid w:val="00A86A11"/>
    <w:rsid w:val="00AD4A53"/>
    <w:rsid w:val="00AD609B"/>
    <w:rsid w:val="00AE6297"/>
    <w:rsid w:val="00B54AAF"/>
    <w:rsid w:val="00B66D14"/>
    <w:rsid w:val="00B67105"/>
    <w:rsid w:val="00B946E8"/>
    <w:rsid w:val="00BB6B74"/>
    <w:rsid w:val="00BD298B"/>
    <w:rsid w:val="00C06622"/>
    <w:rsid w:val="00C3543C"/>
    <w:rsid w:val="00C60754"/>
    <w:rsid w:val="00C7687D"/>
    <w:rsid w:val="00C82DDC"/>
    <w:rsid w:val="00CC438B"/>
    <w:rsid w:val="00CC545E"/>
    <w:rsid w:val="00CF31D0"/>
    <w:rsid w:val="00D10688"/>
    <w:rsid w:val="00D51922"/>
    <w:rsid w:val="00DC484F"/>
    <w:rsid w:val="00E01AA3"/>
    <w:rsid w:val="00E56523"/>
    <w:rsid w:val="00E576E0"/>
    <w:rsid w:val="00E705E1"/>
    <w:rsid w:val="00E848B0"/>
    <w:rsid w:val="00EB16B0"/>
    <w:rsid w:val="00EC1A49"/>
    <w:rsid w:val="00F03E9B"/>
    <w:rsid w:val="00F06B81"/>
    <w:rsid w:val="00F22C39"/>
    <w:rsid w:val="00F9483A"/>
    <w:rsid w:val="00FA0C6B"/>
    <w:rsid w:val="00FB2869"/>
    <w:rsid w:val="00FC4BB1"/>
    <w:rsid w:val="00FF1F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661]" strokecolor="none [3213]"/>
    </o:shapedefaults>
    <o:shapelayout v:ext="edit">
      <o:idmap v:ext="edit" data="2"/>
      <o:rules v:ext="edit">
        <o:r id="V:Rule6" type="connector" idref="#_x0000_s2053"/>
        <o:r id="V:Rule11" type="connector" idref="#_x0000_s2071"/>
        <o:r id="V:Rule12" type="connector" idref="#_x0000_s2073"/>
        <o:r id="V:Rule13" type="connector" idref="#_x0000_s2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0FA4"/>
    <w:pPr>
      <w:tabs>
        <w:tab w:val="center" w:pos="4536"/>
        <w:tab w:val="right" w:pos="9072"/>
      </w:tabs>
      <w:spacing w:after="0" w:line="240" w:lineRule="auto"/>
    </w:pPr>
  </w:style>
  <w:style w:type="character" w:customStyle="1" w:styleId="En-tteCar">
    <w:name w:val="En-tête Car"/>
    <w:basedOn w:val="Policepardfaut"/>
    <w:link w:val="En-tte"/>
    <w:uiPriority w:val="99"/>
    <w:rsid w:val="00690FA4"/>
  </w:style>
  <w:style w:type="paragraph" w:styleId="Pieddepage">
    <w:name w:val="footer"/>
    <w:basedOn w:val="Normal"/>
    <w:link w:val="PieddepageCar"/>
    <w:uiPriority w:val="99"/>
    <w:unhideWhenUsed/>
    <w:rsid w:val="00690F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0FA4"/>
  </w:style>
  <w:style w:type="paragraph" w:styleId="Textedebulles">
    <w:name w:val="Balloon Text"/>
    <w:basedOn w:val="Normal"/>
    <w:link w:val="TextedebullesCar"/>
    <w:uiPriority w:val="99"/>
    <w:semiHidden/>
    <w:unhideWhenUsed/>
    <w:rsid w:val="00690F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0FA4"/>
    <w:rPr>
      <w:rFonts w:ascii="Tahoma" w:hAnsi="Tahoma" w:cs="Tahoma"/>
      <w:sz w:val="16"/>
      <w:szCs w:val="16"/>
    </w:rPr>
  </w:style>
  <w:style w:type="paragraph" w:styleId="NormalWeb">
    <w:name w:val="Normal (Web)"/>
    <w:basedOn w:val="Normal"/>
    <w:uiPriority w:val="99"/>
    <w:unhideWhenUsed/>
    <w:rsid w:val="00C60754"/>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B54A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ramemoyenne1-Accent6">
    <w:name w:val="Medium Shading 1 Accent 6"/>
    <w:basedOn w:val="TableauNormal"/>
    <w:uiPriority w:val="63"/>
    <w:rsid w:val="00B54AA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rilleclaire-Accent6">
    <w:name w:val="Light Grid Accent 6"/>
    <w:basedOn w:val="TableauNormal"/>
    <w:uiPriority w:val="62"/>
    <w:rsid w:val="00EB16B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claire-Accent2">
    <w:name w:val="Light Shading Accent 2"/>
    <w:basedOn w:val="TableauNormal"/>
    <w:uiPriority w:val="60"/>
    <w:rsid w:val="00CC545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eclaire-Accent6">
    <w:name w:val="Light List Accent 6"/>
    <w:basedOn w:val="TableauNormal"/>
    <w:uiPriority w:val="61"/>
    <w:rsid w:val="00CC545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lev">
    <w:name w:val="Strong"/>
    <w:basedOn w:val="Policepardfaut"/>
    <w:uiPriority w:val="22"/>
    <w:qFormat/>
    <w:rsid w:val="005E06BB"/>
    <w:rPr>
      <w:b/>
      <w:bCs/>
    </w:rPr>
  </w:style>
  <w:style w:type="table" w:styleId="Listeclaire-Accent5">
    <w:name w:val="Light List Accent 5"/>
    <w:basedOn w:val="TableauNormal"/>
    <w:uiPriority w:val="61"/>
    <w:rsid w:val="0076418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Paragraphedeliste">
    <w:name w:val="List Paragraph"/>
    <w:basedOn w:val="Normal"/>
    <w:uiPriority w:val="34"/>
    <w:qFormat/>
    <w:rsid w:val="00F06B81"/>
    <w:pPr>
      <w:ind w:left="720"/>
      <w:contextualSpacing/>
    </w:pPr>
  </w:style>
  <w:style w:type="table" w:styleId="Trameclaire-Accent5">
    <w:name w:val="Light Shading Accent 5"/>
    <w:basedOn w:val="TableauNormal"/>
    <w:uiPriority w:val="60"/>
    <w:rsid w:val="003C350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Lienhypertexte">
    <w:name w:val="Hyperlink"/>
    <w:basedOn w:val="Policepardfaut"/>
    <w:uiPriority w:val="99"/>
    <w:semiHidden/>
    <w:unhideWhenUsed/>
    <w:rsid w:val="00FC4BB1"/>
    <w:rPr>
      <w:color w:val="0000FF"/>
      <w:u w:val="single"/>
    </w:rPr>
  </w:style>
  <w:style w:type="character" w:customStyle="1" w:styleId="romain">
    <w:name w:val="romain"/>
    <w:basedOn w:val="Policepardfaut"/>
    <w:rsid w:val="00FC4BB1"/>
  </w:style>
</w:styles>
</file>

<file path=word/webSettings.xml><?xml version="1.0" encoding="utf-8"?>
<w:webSettings xmlns:r="http://schemas.openxmlformats.org/officeDocument/2006/relationships" xmlns:w="http://schemas.openxmlformats.org/wordprocessingml/2006/main">
  <w:divs>
    <w:div w:id="1022053946">
      <w:bodyDiv w:val="1"/>
      <w:marLeft w:val="0"/>
      <w:marRight w:val="0"/>
      <w:marTop w:val="0"/>
      <w:marBottom w:val="0"/>
      <w:divBdr>
        <w:top w:val="none" w:sz="0" w:space="0" w:color="auto"/>
        <w:left w:val="none" w:sz="0" w:space="0" w:color="auto"/>
        <w:bottom w:val="none" w:sz="0" w:space="0" w:color="auto"/>
        <w:right w:val="none" w:sz="0" w:space="0" w:color="auto"/>
      </w:divBdr>
    </w:div>
    <w:div w:id="1063984735">
      <w:bodyDiv w:val="1"/>
      <w:marLeft w:val="0"/>
      <w:marRight w:val="0"/>
      <w:marTop w:val="0"/>
      <w:marBottom w:val="0"/>
      <w:divBdr>
        <w:top w:val="none" w:sz="0" w:space="0" w:color="auto"/>
        <w:left w:val="none" w:sz="0" w:space="0" w:color="auto"/>
        <w:bottom w:val="none" w:sz="0" w:space="0" w:color="auto"/>
        <w:right w:val="none" w:sz="0" w:space="0" w:color="auto"/>
      </w:divBdr>
    </w:div>
    <w:div w:id="1198010376">
      <w:bodyDiv w:val="1"/>
      <w:marLeft w:val="0"/>
      <w:marRight w:val="0"/>
      <w:marTop w:val="0"/>
      <w:marBottom w:val="0"/>
      <w:divBdr>
        <w:top w:val="none" w:sz="0" w:space="0" w:color="auto"/>
        <w:left w:val="none" w:sz="0" w:space="0" w:color="auto"/>
        <w:bottom w:val="none" w:sz="0" w:space="0" w:color="auto"/>
        <w:right w:val="none" w:sz="0" w:space="0" w:color="auto"/>
      </w:divBdr>
      <w:divsChild>
        <w:div w:id="1994795893">
          <w:marLeft w:val="0"/>
          <w:marRight w:val="0"/>
          <w:marTop w:val="0"/>
          <w:marBottom w:val="0"/>
          <w:divBdr>
            <w:top w:val="none" w:sz="0" w:space="0" w:color="auto"/>
            <w:left w:val="none" w:sz="0" w:space="0" w:color="auto"/>
            <w:bottom w:val="none" w:sz="0" w:space="0" w:color="auto"/>
            <w:right w:val="none" w:sz="0" w:space="0" w:color="auto"/>
          </w:divBdr>
        </w:div>
        <w:div w:id="940185777">
          <w:marLeft w:val="0"/>
          <w:marRight w:val="0"/>
          <w:marTop w:val="0"/>
          <w:marBottom w:val="0"/>
          <w:divBdr>
            <w:top w:val="none" w:sz="0" w:space="0" w:color="auto"/>
            <w:left w:val="none" w:sz="0" w:space="0" w:color="auto"/>
            <w:bottom w:val="none" w:sz="0" w:space="0" w:color="auto"/>
            <w:right w:val="none" w:sz="0" w:space="0" w:color="auto"/>
          </w:divBdr>
        </w:div>
      </w:divsChild>
    </w:div>
    <w:div w:id="16493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XXIe_si%C3%A8cle" TargetMode="External"/><Relationship Id="rId13" Type="http://schemas.openxmlformats.org/officeDocument/2006/relationships/image" Target="media/image2.png"/><Relationship Id="rId18" Type="http://schemas.openxmlformats.org/officeDocument/2006/relationships/hyperlink" Target="http://www.youtube.com/watch?v=gO9th_Rfk2o&amp;feature=relate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C3%89l%C3%A9phant_d%27Asi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fr.youtube.com/watch?v=Vx8mv87e6wE&amp;feature=related" TargetMode="External"/><Relationship Id="rId28" Type="http://schemas.openxmlformats.org/officeDocument/2006/relationships/theme" Target="theme/theme1.xml"/><Relationship Id="rId10" Type="http://schemas.openxmlformats.org/officeDocument/2006/relationships/hyperlink" Target="http://fr.wikipedia.org/wiki/%C3%89l%C3%A9phant_de_for%C3%AAt_d%27Afrique"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fr.wikipedia.org/wiki/%C3%89l%C3%A9phant_de_savane_d%27Afrique" TargetMode="External"/><Relationship Id="rId14" Type="http://schemas.openxmlformats.org/officeDocument/2006/relationships/image" Target="media/image3.png"/><Relationship Id="rId22" Type="http://schemas.openxmlformats.org/officeDocument/2006/relationships/hyperlink" Target="http://www.weshow.com/fr/p/16846/robina_le_robot_de_toyota"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175275CF5E4109A153476BDA9BFA1F"/>
        <w:category>
          <w:name w:val="Général"/>
          <w:gallery w:val="placeholder"/>
        </w:category>
        <w:types>
          <w:type w:val="bbPlcHdr"/>
        </w:types>
        <w:behaviors>
          <w:behavior w:val="content"/>
        </w:behaviors>
        <w:guid w:val="{2F4A3C3E-0EC0-4C78-9E00-279E0F492553}"/>
      </w:docPartPr>
      <w:docPartBody>
        <w:p w:rsidR="005264F4" w:rsidRDefault="001C2318" w:rsidP="001C2318">
          <w:pPr>
            <w:pStyle w:val="07175275CF5E4109A153476BDA9BFA1F"/>
          </w:pPr>
          <w:r>
            <w:rPr>
              <w:color w:val="365F91" w:themeColor="accent1" w:themeShade="BF"/>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C2318"/>
    <w:rsid w:val="0015433E"/>
    <w:rsid w:val="001C2318"/>
    <w:rsid w:val="005264F4"/>
    <w:rsid w:val="00DA148B"/>
    <w:rsid w:val="00E619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4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7175275CF5E4109A153476BDA9BFA1F">
    <w:name w:val="07175275CF5E4109A153476BDA9BFA1F"/>
    <w:rsid w:val="001C2318"/>
  </w:style>
  <w:style w:type="paragraph" w:customStyle="1" w:styleId="1F84AB1EBA604D30B078679E31246BEA">
    <w:name w:val="1F84AB1EBA604D30B078679E31246BEA"/>
    <w:rsid w:val="001C2318"/>
  </w:style>
  <w:style w:type="paragraph" w:customStyle="1" w:styleId="61ADE5AD4B0A495B87784300D7026D2A">
    <w:name w:val="61ADE5AD4B0A495B87784300D7026D2A"/>
    <w:rsid w:val="001C2318"/>
  </w:style>
  <w:style w:type="paragraph" w:customStyle="1" w:styleId="705A027D24984058ADCE8C77647E45F7">
    <w:name w:val="705A027D24984058ADCE8C77647E45F7"/>
    <w:rsid w:val="00DA148B"/>
  </w:style>
  <w:style w:type="paragraph" w:customStyle="1" w:styleId="EFF9A38CFA50428C9481263A8B6FEC9A">
    <w:name w:val="EFF9A38CFA50428C9481263A8B6FEC9A"/>
    <w:rsid w:val="00DA148B"/>
  </w:style>
  <w:style w:type="paragraph" w:customStyle="1" w:styleId="F919A57573754EB7A0A627AC0E3FCA96">
    <w:name w:val="F919A57573754EB7A0A627AC0E3FCA96"/>
    <w:rsid w:val="00DA148B"/>
  </w:style>
  <w:style w:type="paragraph" w:customStyle="1" w:styleId="FDAFD144231044BCA2FF8F91F72F14B4">
    <w:name w:val="FDAFD144231044BCA2FF8F91F72F14B4"/>
    <w:rsid w:val="00DA148B"/>
  </w:style>
  <w:style w:type="paragraph" w:customStyle="1" w:styleId="0E82376753FF4F5EA7989FD5044DB1A5">
    <w:name w:val="0E82376753FF4F5EA7989FD5044DB1A5"/>
    <w:rsid w:val="00DA148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Fiche outil</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805</Words>
  <Characters>4433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Lire et écrire un texte informatif</vt:lpstr>
    </vt:vector>
  </TitlesOfParts>
  <Company>Sweet</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Lire et écrire un texte informatif</dc:title>
  <dc:subject/>
  <dc:creator>SWEET</dc:creator>
  <cp:keywords/>
  <dc:description/>
  <cp:lastModifiedBy>SWEET</cp:lastModifiedBy>
  <cp:revision>19</cp:revision>
  <dcterms:created xsi:type="dcterms:W3CDTF">2010-01-03T01:12:00Z</dcterms:created>
  <dcterms:modified xsi:type="dcterms:W3CDTF">2010-01-03T02:40:00Z</dcterms:modified>
</cp:coreProperties>
</file>