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97" w:rsidRDefault="003533ED" w:rsidP="00856797">
      <w:pPr>
        <w:pStyle w:val="Titre2"/>
      </w:pPr>
      <w:r>
        <w:t>Rappel</w:t>
      </w:r>
    </w:p>
    <w:p w:rsidR="00BA683B" w:rsidRDefault="003533ED" w:rsidP="00FD676F">
      <w:pPr>
        <w:pStyle w:val="Sansinterligne"/>
        <w:spacing w:line="276" w:lineRule="auto"/>
        <w:ind w:firstLine="284"/>
        <w:jc w:val="both"/>
      </w:pPr>
      <w:r>
        <w:t>Nous avons vu en première les bases de la dérivation du latin vers le français. Après avoir décrit le principe de doublets (</w:t>
      </w:r>
      <w:proofErr w:type="spellStart"/>
      <w:r>
        <w:rPr>
          <w:i/>
        </w:rPr>
        <w:t>masticare</w:t>
      </w:r>
      <w:proofErr w:type="spellEnd"/>
      <w:r>
        <w:t xml:space="preserve"> qui donne à la fois mâcher et mastiquer), nous avions vu qu’il existait cinq </w:t>
      </w:r>
      <w:r w:rsidRPr="003533ED">
        <w:rPr>
          <w:b/>
        </w:rPr>
        <w:t>règles phonétiques</w:t>
      </w:r>
      <w:r>
        <w:t xml:space="preserve"> permettant de comprendre les transformations subies par un mot latin jusqu’au français :</w:t>
      </w:r>
    </w:p>
    <w:p w:rsidR="00480C01" w:rsidRPr="00480C01" w:rsidRDefault="00480C01" w:rsidP="00FD676F">
      <w:pPr>
        <w:pStyle w:val="Sansinterligne"/>
        <w:spacing w:line="276" w:lineRule="auto"/>
        <w:ind w:firstLine="284"/>
        <w:jc w:val="both"/>
        <w:rPr>
          <w:sz w:val="4"/>
          <w:szCs w:val="10"/>
        </w:rPr>
      </w:pP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1°) Les noms et adjectifs latins dérivent généralement en français depuis l’accusatif, les verbes depuis l’infinitif.</w:t>
      </w: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r>
        <w:rPr>
          <w:rFonts w:cstheme="minorHAnsi"/>
          <w:i/>
        </w:rPr>
        <w:t>miles</w:t>
      </w:r>
      <w:r>
        <w:rPr>
          <w:rFonts w:cstheme="minorHAnsi"/>
        </w:rPr>
        <w:t xml:space="preserve">, « le soldat », devient à l’accusatif </w:t>
      </w:r>
      <w:proofErr w:type="spellStart"/>
      <w:r>
        <w:rPr>
          <w:rFonts w:cstheme="minorHAnsi"/>
          <w:i/>
        </w:rPr>
        <w:t>militem</w:t>
      </w:r>
      <w:proofErr w:type="spellEnd"/>
      <w:r>
        <w:rPr>
          <w:rFonts w:cstheme="minorHAnsi"/>
        </w:rPr>
        <w:t xml:space="preserve"> qui a donné « militaire »</w:t>
      </w:r>
    </w:p>
    <w:p w:rsidR="003533ED" w:rsidRPr="003D1E44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2°) Beaucoup de mots latins perdent leur terminaison.</w:t>
      </w:r>
      <w:r w:rsidR="002764CF" w:rsidRPr="002764CF">
        <w:rPr>
          <w:rStyle w:val="Appelnotedebasdep"/>
          <w:rFonts w:cstheme="minorHAnsi"/>
        </w:rPr>
        <w:t xml:space="preserve"> </w:t>
      </w:r>
      <w:r w:rsidR="002764CF">
        <w:rPr>
          <w:rStyle w:val="Appelnotedebasdep"/>
          <w:rFonts w:cstheme="minorHAnsi"/>
        </w:rPr>
        <w:footnoteReference w:id="1"/>
      </w: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sonum</w:t>
      </w:r>
      <w:proofErr w:type="spellEnd"/>
      <w:r>
        <w:rPr>
          <w:rFonts w:cstheme="minorHAnsi"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le son ; </w:t>
      </w:r>
      <w:proofErr w:type="spellStart"/>
      <w:r>
        <w:rPr>
          <w:rFonts w:cstheme="minorHAnsi"/>
          <w:i/>
        </w:rPr>
        <w:t>murum</w:t>
      </w:r>
      <w:proofErr w:type="spellEnd"/>
      <w:r>
        <w:rPr>
          <w:rFonts w:cstheme="minorHAnsi"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le mur ; </w:t>
      </w:r>
      <w:r>
        <w:rPr>
          <w:rFonts w:cstheme="minorHAnsi"/>
          <w:i/>
        </w:rPr>
        <w:t>corpus</w:t>
      </w:r>
      <w:r>
        <w:rPr>
          <w:rFonts w:cstheme="minorHAnsi"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le corps</w:t>
      </w:r>
    </w:p>
    <w:p w:rsidR="003533ED" w:rsidRPr="003D1E44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3°) Quelques mots latins perdent leur première syllabe.</w:t>
      </w: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avunculum</w:t>
      </w:r>
      <w:proofErr w:type="spellEnd"/>
      <w:r>
        <w:rPr>
          <w:rFonts w:cstheme="minorHAnsi"/>
          <w:i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l’oncle ; </w:t>
      </w:r>
      <w:proofErr w:type="spellStart"/>
      <w:r>
        <w:rPr>
          <w:rFonts w:cstheme="minorHAnsi"/>
          <w:i/>
        </w:rPr>
        <w:t>bibere</w:t>
      </w:r>
      <w:proofErr w:type="spellEnd"/>
      <w:r>
        <w:rPr>
          <w:rFonts w:cstheme="minorHAnsi"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boire</w:t>
      </w:r>
    </w:p>
    <w:p w:rsidR="003533ED" w:rsidRPr="003D1E44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4°) Les consonnes labiales (B, P, F, V) peuvent être interverties.</w:t>
      </w: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brevem</w:t>
      </w:r>
      <w:proofErr w:type="spellEnd"/>
      <w:r>
        <w:rPr>
          <w:rFonts w:cstheme="minorHAnsi"/>
          <w:i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bref ; </w:t>
      </w:r>
      <w:proofErr w:type="spellStart"/>
      <w:r>
        <w:rPr>
          <w:rFonts w:cstheme="minorHAnsi"/>
          <w:i/>
        </w:rPr>
        <w:t>probare</w:t>
      </w:r>
      <w:proofErr w:type="spellEnd"/>
      <w:r>
        <w:rPr>
          <w:rFonts w:cstheme="minorHAnsi"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prouver ; </w:t>
      </w:r>
      <w:proofErr w:type="spellStart"/>
      <w:r>
        <w:rPr>
          <w:rFonts w:cstheme="minorHAnsi"/>
          <w:i/>
        </w:rPr>
        <w:t>aprilem</w:t>
      </w:r>
      <w:proofErr w:type="spellEnd"/>
      <w:r>
        <w:rPr>
          <w:rFonts w:cstheme="minorHAnsi"/>
        </w:rPr>
        <w:t xml:space="preserve"> </w:t>
      </w:r>
      <w:r w:rsidRPr="003D1E44">
        <w:rPr>
          <w:rFonts w:cstheme="minorHAnsi"/>
        </w:rPr>
        <w:sym w:font="Wingdings" w:char="F0E0"/>
      </w:r>
      <w:r>
        <w:rPr>
          <w:rFonts w:cstheme="minorHAnsi"/>
        </w:rPr>
        <w:t xml:space="preserve"> avril</w:t>
      </w:r>
    </w:p>
    <w:p w:rsidR="003533ED" w:rsidRPr="00B45E0F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5°) Les mots commençant par « </w:t>
      </w:r>
      <w:proofErr w:type="spellStart"/>
      <w:r w:rsidRPr="00B45E0F">
        <w:rPr>
          <w:rFonts w:cstheme="minorHAnsi"/>
          <w:i/>
        </w:rPr>
        <w:t>sp</w:t>
      </w:r>
      <w:proofErr w:type="spellEnd"/>
      <w:r>
        <w:rPr>
          <w:rFonts w:cstheme="minorHAnsi"/>
        </w:rPr>
        <w:t> », « </w:t>
      </w:r>
      <w:proofErr w:type="spellStart"/>
      <w:r>
        <w:rPr>
          <w:rFonts w:cstheme="minorHAnsi"/>
          <w:i/>
        </w:rPr>
        <w:t>sc</w:t>
      </w:r>
      <w:proofErr w:type="spellEnd"/>
      <w:r>
        <w:rPr>
          <w:rFonts w:cstheme="minorHAnsi"/>
        </w:rPr>
        <w:t> » et « </w:t>
      </w:r>
      <w:r>
        <w:rPr>
          <w:rFonts w:cstheme="minorHAnsi"/>
          <w:i/>
        </w:rPr>
        <w:t>st</w:t>
      </w:r>
      <w:r>
        <w:rPr>
          <w:rFonts w:cstheme="minorHAnsi"/>
        </w:rPr>
        <w:t> » sont précédés d’un « e » en français.</w:t>
      </w: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spatium</w:t>
      </w:r>
      <w:proofErr w:type="spellEnd"/>
      <w:r>
        <w:rPr>
          <w:rFonts w:cstheme="minorHAnsi"/>
        </w:rPr>
        <w:t xml:space="preserve"> </w:t>
      </w:r>
      <w:r w:rsidRPr="00B45E0F">
        <w:rPr>
          <w:rFonts w:cstheme="minorHAnsi"/>
        </w:rPr>
        <w:sym w:font="Wingdings" w:char="F0E0"/>
      </w:r>
      <w:r>
        <w:rPr>
          <w:rFonts w:cstheme="minorHAnsi"/>
        </w:rPr>
        <w:t xml:space="preserve"> l’espace ; </w:t>
      </w:r>
      <w:r>
        <w:rPr>
          <w:rFonts w:cstheme="minorHAnsi"/>
          <w:i/>
        </w:rPr>
        <w:t>scala</w:t>
      </w:r>
      <w:r>
        <w:rPr>
          <w:rFonts w:cstheme="minorHAnsi"/>
        </w:rPr>
        <w:t xml:space="preserve"> </w:t>
      </w:r>
      <w:r w:rsidRPr="00B45E0F">
        <w:rPr>
          <w:rFonts w:cstheme="minorHAnsi"/>
        </w:rPr>
        <w:sym w:font="Wingdings" w:char="F0E0"/>
      </w:r>
      <w:r>
        <w:rPr>
          <w:rFonts w:cstheme="minorHAnsi"/>
        </w:rPr>
        <w:t xml:space="preserve"> l’escalier</w:t>
      </w:r>
      <w:r>
        <w:rPr>
          <w:rFonts w:cstheme="minorHAnsi"/>
          <w:i/>
        </w:rPr>
        <w:t xml:space="preserve"> ; </w:t>
      </w:r>
      <w:proofErr w:type="spellStart"/>
      <w:r>
        <w:rPr>
          <w:rFonts w:cstheme="minorHAnsi"/>
          <w:i/>
        </w:rPr>
        <w:t>stellam</w:t>
      </w:r>
      <w:proofErr w:type="spellEnd"/>
      <w:r>
        <w:rPr>
          <w:rFonts w:cstheme="minorHAnsi"/>
          <w:i/>
        </w:rPr>
        <w:t xml:space="preserve"> </w:t>
      </w:r>
      <w:r w:rsidRPr="00B45E0F">
        <w:rPr>
          <w:rFonts w:cstheme="minorHAnsi"/>
        </w:rPr>
        <w:sym w:font="Wingdings" w:char="F0E0"/>
      </w:r>
      <w:r>
        <w:rPr>
          <w:rFonts w:cstheme="minorHAnsi"/>
        </w:rPr>
        <w:t xml:space="preserve"> l’étoile</w:t>
      </w:r>
    </w:p>
    <w:p w:rsidR="003533ED" w:rsidRPr="00B45E0F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5°bis) Dans ce cas, le « e » peut parfois absorber le « </w:t>
      </w:r>
      <w:r>
        <w:rPr>
          <w:rFonts w:cstheme="minorHAnsi"/>
          <w:i/>
        </w:rPr>
        <w:t>s</w:t>
      </w:r>
      <w:r>
        <w:rPr>
          <w:rFonts w:cstheme="minorHAnsi"/>
        </w:rPr>
        <w:t> » et devenir « é ».</w:t>
      </w:r>
    </w:p>
    <w:p w:rsidR="003533ED" w:rsidRDefault="003533ED" w:rsidP="003533ED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stabulum</w:t>
      </w:r>
      <w:proofErr w:type="spellEnd"/>
      <w:r>
        <w:rPr>
          <w:rFonts w:cstheme="minorHAnsi"/>
        </w:rPr>
        <w:t xml:space="preserve"> </w:t>
      </w:r>
      <w:r w:rsidRPr="00B45E0F">
        <w:rPr>
          <w:rFonts w:cstheme="minorHAnsi"/>
        </w:rPr>
        <w:sym w:font="Wingdings" w:char="F0E0"/>
      </w:r>
      <w:r>
        <w:rPr>
          <w:rFonts w:cstheme="minorHAnsi"/>
        </w:rPr>
        <w:t xml:space="preserve"> l’étable ; </w:t>
      </w:r>
      <w:r>
        <w:rPr>
          <w:rFonts w:cstheme="minorHAnsi"/>
          <w:i/>
        </w:rPr>
        <w:t>schola</w:t>
      </w:r>
      <w:r>
        <w:rPr>
          <w:rFonts w:cstheme="minorHAnsi"/>
        </w:rPr>
        <w:t xml:space="preserve"> </w:t>
      </w:r>
      <w:r w:rsidRPr="00B45E0F">
        <w:rPr>
          <w:rFonts w:cstheme="minorHAnsi"/>
        </w:rPr>
        <w:sym w:font="Wingdings" w:char="F0E0"/>
      </w:r>
      <w:r>
        <w:rPr>
          <w:rFonts w:cstheme="minorHAnsi"/>
        </w:rPr>
        <w:t xml:space="preserve"> l’école ; </w:t>
      </w:r>
      <w:r>
        <w:rPr>
          <w:rFonts w:cstheme="minorHAnsi"/>
          <w:i/>
        </w:rPr>
        <w:t xml:space="preserve">spina </w:t>
      </w:r>
      <w:r w:rsidRPr="00B45E0F">
        <w:rPr>
          <w:rFonts w:cstheme="minorHAnsi"/>
        </w:rPr>
        <w:sym w:font="Wingdings" w:char="F0E0"/>
      </w:r>
      <w:r>
        <w:rPr>
          <w:rFonts w:cstheme="minorHAnsi"/>
        </w:rPr>
        <w:t xml:space="preserve"> l’épine</w:t>
      </w:r>
    </w:p>
    <w:p w:rsidR="003533ED" w:rsidRPr="00480C01" w:rsidRDefault="003533ED" w:rsidP="00FD676F">
      <w:pPr>
        <w:pStyle w:val="Sansinterligne"/>
        <w:spacing w:line="276" w:lineRule="auto"/>
        <w:ind w:firstLine="284"/>
        <w:jc w:val="both"/>
        <w:rPr>
          <w:rStyle w:val="apple-converted-space"/>
          <w:rFonts w:cstheme="minorHAnsi"/>
          <w:color w:val="000000"/>
          <w:sz w:val="20"/>
        </w:rPr>
      </w:pPr>
    </w:p>
    <w:p w:rsidR="00C253A2" w:rsidRDefault="002764CF" w:rsidP="00C253A2">
      <w:pPr>
        <w:pStyle w:val="Titre2"/>
      </w:pPr>
      <w:r>
        <w:t>Nouvelles règles phonétiques</w:t>
      </w:r>
    </w:p>
    <w:p w:rsidR="00C253A2" w:rsidRDefault="002764CF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En réalité, les règles phonétiques caractérisant l’évolution d’une langue sont caractérisées par ce qui est appelé la « loi du moindre effort » : l’homme a tendance à simplifier autant que possible la prononciation des mots qu’il utilise. En voici de nouveaux exemples :</w:t>
      </w:r>
    </w:p>
    <w:p w:rsidR="00480C01" w:rsidRPr="00480C01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  <w:sz w:val="4"/>
          <w:szCs w:val="10"/>
        </w:rPr>
      </w:pPr>
    </w:p>
    <w:p w:rsidR="00480C01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  <w:szCs w:val="10"/>
        </w:rPr>
      </w:pPr>
      <w:r>
        <w:rPr>
          <w:rFonts w:cstheme="minorHAnsi"/>
          <w:szCs w:val="10"/>
        </w:rPr>
        <w:t>6°) Une syllabe ou une voyelle qui n’est pas frappée de l’accent tonique disparaîtra d’autant plus facilement.</w:t>
      </w:r>
    </w:p>
    <w:p w:rsidR="00480C01" w:rsidRPr="00480C01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  <w:szCs w:val="10"/>
        </w:rPr>
      </w:pPr>
      <w:r>
        <w:rPr>
          <w:rFonts w:cstheme="minorHAnsi"/>
          <w:szCs w:val="10"/>
        </w:rPr>
        <w:t xml:space="preserve">Ex : </w:t>
      </w:r>
      <w:proofErr w:type="spellStart"/>
      <w:r>
        <w:rPr>
          <w:rFonts w:cstheme="minorHAnsi"/>
          <w:i/>
          <w:szCs w:val="10"/>
        </w:rPr>
        <w:t>dormitórium</w:t>
      </w:r>
      <w:proofErr w:type="spellEnd"/>
      <w:r>
        <w:rPr>
          <w:rFonts w:cstheme="minorHAnsi"/>
          <w:szCs w:val="10"/>
        </w:rPr>
        <w:t xml:space="preserve"> </w:t>
      </w:r>
      <w:r w:rsidRPr="00480C01">
        <w:rPr>
          <w:rFonts w:cstheme="minorHAnsi"/>
          <w:szCs w:val="10"/>
        </w:rPr>
        <w:sym w:font="Wingdings" w:char="F0E0"/>
      </w:r>
      <w:r>
        <w:rPr>
          <w:rFonts w:cstheme="minorHAnsi"/>
          <w:szCs w:val="10"/>
        </w:rPr>
        <w:t xml:space="preserve"> dortoir (« mi » disparaît) ; </w:t>
      </w:r>
      <w:proofErr w:type="spellStart"/>
      <w:r>
        <w:rPr>
          <w:rFonts w:cstheme="minorHAnsi"/>
          <w:i/>
          <w:szCs w:val="10"/>
        </w:rPr>
        <w:t>órganum</w:t>
      </w:r>
      <w:proofErr w:type="spellEnd"/>
      <w:r>
        <w:rPr>
          <w:rFonts w:cstheme="minorHAnsi"/>
          <w:szCs w:val="10"/>
        </w:rPr>
        <w:t xml:space="preserve"> </w:t>
      </w:r>
      <w:r w:rsidRPr="00480C01">
        <w:rPr>
          <w:rFonts w:cstheme="minorHAnsi"/>
          <w:szCs w:val="10"/>
        </w:rPr>
        <w:sym w:font="Wingdings" w:char="F0E0"/>
      </w:r>
      <w:r>
        <w:rPr>
          <w:rFonts w:cstheme="minorHAnsi"/>
          <w:szCs w:val="10"/>
        </w:rPr>
        <w:t xml:space="preserve"> orgue (« </w:t>
      </w:r>
      <w:r>
        <w:rPr>
          <w:rFonts w:cstheme="minorHAnsi"/>
          <w:i/>
          <w:szCs w:val="10"/>
        </w:rPr>
        <w:t>a</w:t>
      </w:r>
      <w:r>
        <w:rPr>
          <w:rFonts w:cstheme="minorHAnsi"/>
          <w:szCs w:val="10"/>
        </w:rPr>
        <w:t> » disparaît)</w:t>
      </w:r>
    </w:p>
    <w:p w:rsidR="00480C01" w:rsidRPr="00480C01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2764CF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7</w:t>
      </w:r>
      <w:r w:rsidR="002764CF">
        <w:rPr>
          <w:rFonts w:cstheme="minorHAnsi"/>
        </w:rPr>
        <w:t>°) Le « c » dur (prononcé /k/) a souvent été remplacé par « </w:t>
      </w:r>
      <w:proofErr w:type="spellStart"/>
      <w:r w:rsidR="002764CF">
        <w:rPr>
          <w:rFonts w:cstheme="minorHAnsi"/>
        </w:rPr>
        <w:t>ch</w:t>
      </w:r>
      <w:proofErr w:type="spellEnd"/>
      <w:r w:rsidR="002764CF">
        <w:rPr>
          <w:rFonts w:cstheme="minorHAnsi"/>
        </w:rPr>
        <w:t> »</w:t>
      </w:r>
      <w:r w:rsidR="003429C3">
        <w:rPr>
          <w:rFonts w:cstheme="minorHAnsi"/>
        </w:rPr>
        <w:t>.</w:t>
      </w:r>
    </w:p>
    <w:p w:rsidR="002764CF" w:rsidRDefault="002764CF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cantare</w:t>
      </w:r>
      <w:proofErr w:type="spellEnd"/>
      <w:r>
        <w:rPr>
          <w:rFonts w:cstheme="minorHAnsi"/>
        </w:rPr>
        <w:t xml:space="preserve"> </w:t>
      </w:r>
      <w:r w:rsidRPr="002764CF">
        <w:rPr>
          <w:rFonts w:cstheme="minorHAnsi"/>
        </w:rPr>
        <w:sym w:font="Wingdings" w:char="F0E0"/>
      </w:r>
      <w:r>
        <w:rPr>
          <w:rFonts w:cstheme="minorHAnsi"/>
        </w:rPr>
        <w:t xml:space="preserve"> chanter ; </w:t>
      </w:r>
      <w:proofErr w:type="spellStart"/>
      <w:r>
        <w:rPr>
          <w:rFonts w:cstheme="minorHAnsi"/>
          <w:i/>
        </w:rPr>
        <w:t>canem</w:t>
      </w:r>
      <w:proofErr w:type="spellEnd"/>
      <w:r>
        <w:rPr>
          <w:rFonts w:cstheme="minorHAnsi"/>
          <w:i/>
        </w:rPr>
        <w:t xml:space="preserve"> </w:t>
      </w:r>
      <w:r w:rsidRPr="002764CF">
        <w:rPr>
          <w:rFonts w:cstheme="minorHAnsi"/>
        </w:rPr>
        <w:sym w:font="Wingdings" w:char="F0E0"/>
      </w:r>
      <w:r>
        <w:rPr>
          <w:rFonts w:cstheme="minorHAnsi"/>
        </w:rPr>
        <w:t xml:space="preserve"> chien ; </w:t>
      </w:r>
      <w:proofErr w:type="spellStart"/>
      <w:r>
        <w:rPr>
          <w:rFonts w:cstheme="minorHAnsi"/>
          <w:i/>
        </w:rPr>
        <w:t>carduum</w:t>
      </w:r>
      <w:proofErr w:type="spellEnd"/>
      <w:r>
        <w:rPr>
          <w:rFonts w:cstheme="minorHAnsi"/>
        </w:rPr>
        <w:t xml:space="preserve"> </w:t>
      </w:r>
      <w:r w:rsidRPr="002764CF">
        <w:rPr>
          <w:rFonts w:cstheme="minorHAnsi"/>
        </w:rPr>
        <w:sym w:font="Wingdings" w:char="F0E0"/>
      </w:r>
      <w:r>
        <w:rPr>
          <w:rFonts w:cstheme="minorHAnsi"/>
        </w:rPr>
        <w:t xml:space="preserve"> chardon</w:t>
      </w:r>
    </w:p>
    <w:p w:rsidR="003429C3" w:rsidRPr="003429C3" w:rsidRDefault="003429C3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429C3" w:rsidRDefault="0068186F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8</w:t>
      </w:r>
      <w:r w:rsidR="003429C3">
        <w:rPr>
          <w:rFonts w:cstheme="minorHAnsi"/>
        </w:rPr>
        <w:t>°) Les consonnes dentales (D, T) peuvent être interverties.</w:t>
      </w:r>
    </w:p>
    <w:p w:rsidR="003429C3" w:rsidRDefault="003429C3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catenam</w:t>
      </w:r>
      <w:proofErr w:type="spellEnd"/>
      <w:r>
        <w:rPr>
          <w:rFonts w:cstheme="minorHAnsi"/>
        </w:rPr>
        <w:t xml:space="preserve"> </w:t>
      </w:r>
      <w:r w:rsidRPr="003429C3">
        <w:rPr>
          <w:rFonts w:cstheme="minorHAnsi"/>
        </w:rPr>
        <w:sym w:font="Wingdings" w:char="F0E0"/>
      </w:r>
      <w:r>
        <w:rPr>
          <w:rFonts w:cstheme="minorHAnsi"/>
        </w:rPr>
        <w:t xml:space="preserve"> cadenas</w:t>
      </w:r>
    </w:p>
    <w:p w:rsidR="003429C3" w:rsidRPr="003429C3" w:rsidRDefault="003429C3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429C3" w:rsidRDefault="0068186F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9</w:t>
      </w:r>
      <w:r w:rsidR="003429C3">
        <w:rPr>
          <w:rFonts w:cstheme="minorHAnsi"/>
        </w:rPr>
        <w:t>°) La terminaison « el » est souvent changée en « eau ».</w:t>
      </w:r>
    </w:p>
    <w:p w:rsidR="003429C3" w:rsidRPr="003429C3" w:rsidRDefault="003429C3" w:rsidP="003429C3">
      <w:pPr>
        <w:pStyle w:val="Sansinterligne"/>
        <w:spacing w:line="276" w:lineRule="auto"/>
        <w:ind w:firstLine="284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scabellum</w:t>
      </w:r>
      <w:proofErr w:type="spellEnd"/>
      <w:r>
        <w:rPr>
          <w:rFonts w:cstheme="minorHAnsi"/>
          <w:i/>
        </w:rPr>
        <w:t xml:space="preserve"> </w:t>
      </w:r>
      <w:r w:rsidRPr="003429C3">
        <w:rPr>
          <w:rFonts w:cstheme="minorHAnsi"/>
        </w:rPr>
        <w:sym w:font="Wingdings" w:char="F0E0"/>
      </w:r>
      <w:r>
        <w:rPr>
          <w:rFonts w:cstheme="minorHAnsi"/>
        </w:rPr>
        <w:t xml:space="preserve"> escabelle </w:t>
      </w:r>
      <w:r>
        <w:rPr>
          <w:rFonts w:cstheme="minorHAnsi"/>
          <w:u w:val="single"/>
        </w:rPr>
        <w:t>et</w:t>
      </w:r>
      <w:r>
        <w:rPr>
          <w:rFonts w:cstheme="minorHAnsi"/>
        </w:rPr>
        <w:t xml:space="preserve"> escabeau ; </w:t>
      </w:r>
      <w:proofErr w:type="spellStart"/>
      <w:r w:rsidRPr="003429C3">
        <w:rPr>
          <w:rFonts w:cstheme="minorHAnsi"/>
          <w:i/>
        </w:rPr>
        <w:t>bellum</w:t>
      </w:r>
      <w:proofErr w:type="spellEnd"/>
      <w:r>
        <w:rPr>
          <w:rFonts w:cstheme="minorHAnsi"/>
        </w:rPr>
        <w:t xml:space="preserve"> (l’adjectif, pas le nom !) </w:t>
      </w:r>
      <w:r w:rsidRPr="003429C3">
        <w:rPr>
          <w:rFonts w:cstheme="minorHAnsi"/>
        </w:rPr>
        <w:sym w:font="Wingdings" w:char="F0E0"/>
      </w:r>
      <w:r>
        <w:rPr>
          <w:rFonts w:cstheme="minorHAnsi"/>
        </w:rPr>
        <w:t xml:space="preserve"> beau / bel(le)</w:t>
      </w:r>
    </w:p>
    <w:p w:rsidR="003429C3" w:rsidRPr="003429C3" w:rsidRDefault="003429C3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3429C3" w:rsidRDefault="0068186F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10</w:t>
      </w:r>
      <w:r w:rsidR="003429C3">
        <w:rPr>
          <w:rFonts w:cstheme="minorHAnsi"/>
        </w:rPr>
        <w:t>°) Les voyelles simples deviennent régulièrement des voyelles doubles (= diphtongues).</w:t>
      </w:r>
    </w:p>
    <w:p w:rsidR="003429C3" w:rsidRDefault="003429C3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manum</w:t>
      </w:r>
      <w:proofErr w:type="spellEnd"/>
      <w:r>
        <w:rPr>
          <w:rFonts w:cstheme="minorHAnsi"/>
        </w:rPr>
        <w:t xml:space="preserve"> </w:t>
      </w:r>
      <w:r w:rsidRPr="003429C3">
        <w:rPr>
          <w:rFonts w:cstheme="minorHAnsi"/>
        </w:rPr>
        <w:sym w:font="Wingdings" w:char="F0E0"/>
      </w:r>
      <w:r>
        <w:rPr>
          <w:rFonts w:cstheme="minorHAnsi"/>
        </w:rPr>
        <w:t xml:space="preserve"> main ; </w:t>
      </w:r>
      <w:proofErr w:type="spellStart"/>
      <w:r>
        <w:rPr>
          <w:rFonts w:cstheme="minorHAnsi"/>
          <w:i/>
        </w:rPr>
        <w:t>amare</w:t>
      </w:r>
      <w:proofErr w:type="spellEnd"/>
      <w:r>
        <w:rPr>
          <w:rFonts w:cstheme="minorHAnsi"/>
        </w:rPr>
        <w:t xml:space="preserve"> </w:t>
      </w:r>
      <w:r w:rsidRPr="003429C3">
        <w:rPr>
          <w:rFonts w:cstheme="minorHAnsi"/>
        </w:rPr>
        <w:sym w:font="Wingdings" w:char="F0E0"/>
      </w:r>
      <w:r>
        <w:rPr>
          <w:rFonts w:cstheme="minorHAnsi"/>
        </w:rPr>
        <w:t xml:space="preserve"> aimer ; </w:t>
      </w:r>
      <w:proofErr w:type="spellStart"/>
      <w:r>
        <w:rPr>
          <w:rFonts w:cstheme="minorHAnsi"/>
          <w:i/>
        </w:rPr>
        <w:t>viam</w:t>
      </w:r>
      <w:proofErr w:type="spellEnd"/>
      <w:r>
        <w:rPr>
          <w:rFonts w:cstheme="minorHAnsi"/>
        </w:rPr>
        <w:t xml:space="preserve"> </w:t>
      </w:r>
      <w:r w:rsidRPr="003429C3">
        <w:rPr>
          <w:rFonts w:cstheme="minorHAnsi"/>
        </w:rPr>
        <w:sym w:font="Wingdings" w:char="F0E0"/>
      </w:r>
      <w:r>
        <w:rPr>
          <w:rFonts w:cstheme="minorHAnsi"/>
        </w:rPr>
        <w:t xml:space="preserve"> voie</w:t>
      </w:r>
    </w:p>
    <w:p w:rsidR="00480C01" w:rsidRPr="00480C01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480C01" w:rsidRDefault="0068186F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10</w:t>
      </w:r>
      <w:r w:rsidR="00480C01">
        <w:rPr>
          <w:rFonts w:cstheme="minorHAnsi"/>
        </w:rPr>
        <w:t>°bis) La voyelle « u », de par sa prononciation, devient parfois la diphtongue « ou ».</w:t>
      </w:r>
    </w:p>
    <w:p w:rsidR="00480C01" w:rsidRPr="00480C01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Ex : </w:t>
      </w:r>
      <w:proofErr w:type="spellStart"/>
      <w:r>
        <w:rPr>
          <w:rFonts w:cstheme="minorHAnsi"/>
          <w:i/>
        </w:rPr>
        <w:t>turrem</w:t>
      </w:r>
      <w:proofErr w:type="spellEnd"/>
      <w:r>
        <w:rPr>
          <w:rFonts w:cstheme="minorHAnsi"/>
          <w:i/>
        </w:rPr>
        <w:t xml:space="preserve"> </w:t>
      </w:r>
      <w:r w:rsidRPr="00480C01">
        <w:rPr>
          <w:rFonts w:cstheme="minorHAnsi"/>
        </w:rPr>
        <w:sym w:font="Wingdings" w:char="F0E0"/>
      </w:r>
      <w:r>
        <w:rPr>
          <w:rFonts w:cstheme="minorHAnsi"/>
        </w:rPr>
        <w:t xml:space="preserve"> tour</w:t>
      </w:r>
    </w:p>
    <w:p w:rsidR="005760C0" w:rsidRPr="000539B8" w:rsidRDefault="005760C0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5760C0" w:rsidRPr="005760C0" w:rsidRDefault="005760C0" w:rsidP="00C253A2">
      <w:pPr>
        <w:pStyle w:val="Sansinterligne"/>
        <w:spacing w:line="276" w:lineRule="auto"/>
        <w:ind w:firstLine="284"/>
        <w:jc w:val="both"/>
        <w:rPr>
          <w:rFonts w:cstheme="minorHAnsi"/>
          <w:smallCaps/>
          <w:u w:val="double"/>
        </w:rPr>
      </w:pPr>
      <w:r w:rsidRPr="005760C0">
        <w:rPr>
          <w:rFonts w:cstheme="minorHAnsi"/>
          <w:smallCaps/>
          <w:u w:val="double"/>
        </w:rPr>
        <w:lastRenderedPageBreak/>
        <w:t>Exercice</w:t>
      </w:r>
    </w:p>
    <w:p w:rsidR="005760C0" w:rsidRDefault="00480C01" w:rsidP="00C253A2">
      <w:pPr>
        <w:pStyle w:val="Sansinterligne"/>
        <w:spacing w:line="276" w:lineRule="auto"/>
        <w:ind w:firstLine="284"/>
        <w:jc w:val="both"/>
        <w:rPr>
          <w:rFonts w:cstheme="minorHAnsi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0B961" wp14:editId="44D4A018">
                <wp:simplePos x="0" y="0"/>
                <wp:positionH relativeFrom="column">
                  <wp:posOffset>3419846</wp:posOffset>
                </wp:positionH>
                <wp:positionV relativeFrom="paragraph">
                  <wp:posOffset>306070</wp:posOffset>
                </wp:positionV>
                <wp:extent cx="2374265" cy="140398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02" w:rsidRPr="00844F4C" w:rsidRDefault="002D7E02" w:rsidP="002D7E02">
                            <w:pPr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844F4C"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1, 2, </w:t>
                            </w:r>
                            <w:r w:rsidR="0068186F"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9.3pt;margin-top:24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" filled="f" stroked="f">
                <v:textbox style="mso-fit-shape-to-text:t">
                  <w:txbxContent>
                    <w:p w:rsidR="002D7E02" w:rsidRPr="00844F4C" w:rsidRDefault="002D7E02" w:rsidP="002D7E02">
                      <w:pPr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r w:rsidRPr="00844F4C"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  <w:t xml:space="preserve">1, 2, </w:t>
                      </w:r>
                      <w:r w:rsidR="0068186F"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D7E0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4BBFB" wp14:editId="250C5AB6">
                <wp:simplePos x="0" y="0"/>
                <wp:positionH relativeFrom="column">
                  <wp:posOffset>1422664</wp:posOffset>
                </wp:positionH>
                <wp:positionV relativeFrom="paragraph">
                  <wp:posOffset>303530</wp:posOffset>
                </wp:positionV>
                <wp:extent cx="2374265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02" w:rsidRPr="00844F4C" w:rsidRDefault="002D7E02" w:rsidP="002D7E02">
                            <w:pPr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="00480C01">
                              <w:rPr>
                                <w:rFonts w:ascii="PlumNDE" w:hAnsi="PlumNDE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seul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2pt;margin-top:23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" filled="f" stroked="f">
                <v:textbox style="mso-fit-shape-to-text:t">
                  <w:txbxContent>
                    <w:p w:rsidR="002D7E02" w:rsidRPr="00844F4C" w:rsidRDefault="002D7E02" w:rsidP="002D7E02">
                      <w:pPr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="00480C01">
                        <w:rPr>
                          <w:rFonts w:ascii="PlumNDE" w:hAnsi="PlumNDE"/>
                          <w:i/>
                          <w:color w:val="1F497D" w:themeColor="text2"/>
                          <w:sz w:val="32"/>
                          <w:szCs w:val="32"/>
                        </w:rPr>
                        <w:t>seul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60C0">
        <w:rPr>
          <w:rFonts w:cstheme="minorHAnsi"/>
        </w:rPr>
        <w:t>Pour chacun des mots suivants, retrouve le dérivé français et indique le(s) numéro(s) de la règle phonétique utilisée pour arriver à ce dérivé.</w:t>
      </w:r>
    </w:p>
    <w:p w:rsidR="005760C0" w:rsidRPr="005760C0" w:rsidRDefault="005760C0" w:rsidP="00C253A2">
      <w:pPr>
        <w:pStyle w:val="Sansinterligne"/>
        <w:spacing w:line="276" w:lineRule="auto"/>
        <w:ind w:firstLine="284"/>
        <w:jc w:val="both"/>
        <w:rPr>
          <w:rFonts w:cstheme="minorHAnsi"/>
          <w:sz w:val="10"/>
          <w:szCs w:val="10"/>
        </w:rPr>
      </w:pPr>
    </w:p>
    <w:p w:rsidR="005760C0" w:rsidRPr="002D7E02" w:rsidRDefault="00480C01" w:rsidP="000539B8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solum</w:t>
      </w:r>
      <w:proofErr w:type="spellEnd"/>
      <w:proofErr w:type="gramEnd"/>
      <w:r w:rsidR="002D7E02" w:rsidRPr="002D7E02">
        <w:rPr>
          <w:rFonts w:cstheme="minorHAnsi"/>
          <w:lang w:val="en-US"/>
        </w:rPr>
        <w:t xml:space="preserve"> </w:t>
      </w:r>
      <w:r w:rsidR="002D7E0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candelam</w:t>
      </w:r>
      <w:proofErr w:type="spellEnd"/>
      <w:proofErr w:type="gramEnd"/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ovum</w:t>
      </w:r>
      <w:proofErr w:type="gramEnd"/>
      <w:r w:rsidR="002D7E02" w:rsidRPr="002D7E02">
        <w:rPr>
          <w:rFonts w:cstheme="minorHAnsi"/>
          <w:lang w:val="en-US"/>
        </w:rPr>
        <w:t xml:space="preserve"> </w:t>
      </w:r>
      <w:r w:rsidR="002D7E0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campum</w:t>
      </w:r>
      <w:proofErr w:type="spellEnd"/>
      <w:proofErr w:type="gramEnd"/>
      <w:r w:rsidR="002D7E02"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ripam</w:t>
      </w:r>
      <w:proofErr w:type="spellEnd"/>
      <w:proofErr w:type="gramEnd"/>
      <w:r>
        <w:rPr>
          <w:rFonts w:cstheme="minorHAnsi"/>
          <w:lang w:val="en-US"/>
        </w:rPr>
        <w:tab/>
      </w:r>
      <w:r w:rsidR="002D7E02" w:rsidRPr="002D7E0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muscam</w:t>
      </w:r>
      <w:proofErr w:type="spellEnd"/>
      <w:proofErr w:type="gramEnd"/>
      <w:r w:rsidR="002D7E02" w:rsidRPr="002D7E0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calorem</w:t>
      </w:r>
      <w:proofErr w:type="spellEnd"/>
      <w:proofErr w:type="gramEnd"/>
      <w:r w:rsidR="002D7E02" w:rsidRPr="002D7E0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ursum</w:t>
      </w:r>
      <w:proofErr w:type="spellEnd"/>
      <w:proofErr w:type="gramEnd"/>
      <w:r w:rsidR="002D7E02" w:rsidRPr="002D7E02">
        <w:rPr>
          <w:rFonts w:cstheme="minorHAnsi"/>
          <w:lang w:val="en-US"/>
        </w:rPr>
        <w:t xml:space="preserve"> </w:t>
      </w:r>
      <w:r w:rsidR="002D7E0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2D7E02" w:rsidRPr="002D7E02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hibernum</w:t>
      </w:r>
      <w:proofErr w:type="spellEnd"/>
      <w:proofErr w:type="gramEnd"/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5760C0" w:rsidRDefault="00480C01" w:rsidP="002D7E02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castellum</w:t>
      </w:r>
      <w:proofErr w:type="spellEnd"/>
      <w:proofErr w:type="gramEnd"/>
      <w:r>
        <w:rPr>
          <w:rFonts w:cstheme="minorHAnsi"/>
          <w:lang w:val="en-US"/>
        </w:rPr>
        <w:tab/>
      </w:r>
      <w:r w:rsidR="002D7E02" w:rsidRPr="002D7E02">
        <w:rPr>
          <w:rFonts w:cstheme="minorHAnsi"/>
        </w:rPr>
        <w:sym w:font="Wingdings" w:char="F0E0"/>
      </w:r>
      <w:r w:rsidR="002D7E02" w:rsidRPr="002D7E02">
        <w:rPr>
          <w:rFonts w:cstheme="minorHAnsi"/>
          <w:lang w:val="en-US"/>
        </w:rPr>
        <w:t xml:space="preserve"> . . . . . . . . . . . . . . . . . . . . . .  (</w:t>
      </w:r>
      <w:proofErr w:type="spellStart"/>
      <w:proofErr w:type="gramStart"/>
      <w:r w:rsidR="002D7E02" w:rsidRPr="002D7E02">
        <w:rPr>
          <w:rFonts w:cstheme="minorHAnsi"/>
          <w:lang w:val="en-US"/>
        </w:rPr>
        <w:t>règle</w:t>
      </w:r>
      <w:proofErr w:type="spellEnd"/>
      <w:r w:rsidR="002D7E02">
        <w:rPr>
          <w:rFonts w:cstheme="minorHAnsi"/>
          <w:lang w:val="en-US"/>
        </w:rPr>
        <w:t>(</w:t>
      </w:r>
      <w:r w:rsidR="002D7E02" w:rsidRPr="002D7E02">
        <w:rPr>
          <w:rFonts w:cstheme="minorHAnsi"/>
          <w:lang w:val="en-US"/>
        </w:rPr>
        <w:t>s</w:t>
      </w:r>
      <w:r w:rsidR="002D7E02">
        <w:rPr>
          <w:rFonts w:cstheme="minorHAnsi"/>
          <w:lang w:val="en-US"/>
        </w:rPr>
        <w:t>)</w:t>
      </w:r>
      <w:proofErr w:type="gramEnd"/>
      <w:r w:rsidR="002D7E02" w:rsidRPr="002D7E02">
        <w:rPr>
          <w:rFonts w:cstheme="minorHAnsi"/>
          <w:lang w:val="en-US"/>
        </w:rPr>
        <w:t xml:space="preserve"> n° . </w:t>
      </w:r>
      <w:r w:rsidR="002D7E02">
        <w:rPr>
          <w:rFonts w:cstheme="minorHAnsi"/>
          <w:lang w:val="en-US"/>
        </w:rPr>
        <w:t>. . . . . . . . . . . . . . . . . . . . .)</w:t>
      </w:r>
    </w:p>
    <w:p w:rsidR="003429C3" w:rsidRDefault="0068186F" w:rsidP="003429C3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pellem</w:t>
      </w:r>
      <w:proofErr w:type="spellEnd"/>
      <w:proofErr w:type="gramEnd"/>
      <w:r w:rsidR="00480C01">
        <w:rPr>
          <w:rFonts w:cstheme="minorHAnsi"/>
          <w:lang w:val="en-US"/>
        </w:rPr>
        <w:tab/>
      </w:r>
      <w:r w:rsidR="00480C01">
        <w:rPr>
          <w:rFonts w:cstheme="minorHAnsi"/>
          <w:lang w:val="en-US"/>
        </w:rPr>
        <w:tab/>
      </w:r>
      <w:r w:rsidR="00480C01" w:rsidRPr="00480C01">
        <w:rPr>
          <w:rFonts w:cstheme="minorHAnsi"/>
          <w:lang w:val="en-US"/>
        </w:rPr>
        <w:sym w:font="Wingdings" w:char="F0E0"/>
      </w:r>
      <w:r w:rsidR="00480C01">
        <w:rPr>
          <w:rFonts w:cstheme="minorHAnsi"/>
          <w:lang w:val="en-US"/>
        </w:rPr>
        <w:t xml:space="preserve"> </w:t>
      </w:r>
      <w:r w:rsidR="00480C01" w:rsidRPr="002D7E02">
        <w:rPr>
          <w:rFonts w:cstheme="minorHAnsi"/>
          <w:lang w:val="en-US"/>
        </w:rPr>
        <w:t>. . . . . . . . . . . . . . . . . . . . . .  (</w:t>
      </w:r>
      <w:proofErr w:type="spellStart"/>
      <w:proofErr w:type="gramStart"/>
      <w:r w:rsidR="00480C01" w:rsidRPr="002D7E02">
        <w:rPr>
          <w:rFonts w:cstheme="minorHAnsi"/>
          <w:lang w:val="en-US"/>
        </w:rPr>
        <w:t>règle</w:t>
      </w:r>
      <w:proofErr w:type="spellEnd"/>
      <w:r w:rsidR="00480C01">
        <w:rPr>
          <w:rFonts w:cstheme="minorHAnsi"/>
          <w:lang w:val="en-US"/>
        </w:rPr>
        <w:t>(</w:t>
      </w:r>
      <w:r w:rsidR="00480C01" w:rsidRPr="002D7E02">
        <w:rPr>
          <w:rFonts w:cstheme="minorHAnsi"/>
          <w:lang w:val="en-US"/>
        </w:rPr>
        <w:t>s</w:t>
      </w:r>
      <w:r w:rsidR="00480C01">
        <w:rPr>
          <w:rFonts w:cstheme="minorHAnsi"/>
          <w:lang w:val="en-US"/>
        </w:rPr>
        <w:t>)</w:t>
      </w:r>
      <w:proofErr w:type="gramEnd"/>
      <w:r w:rsidR="00480C01" w:rsidRPr="002D7E02">
        <w:rPr>
          <w:rFonts w:cstheme="minorHAnsi"/>
          <w:lang w:val="en-US"/>
        </w:rPr>
        <w:t xml:space="preserve"> n° . </w:t>
      </w:r>
      <w:r w:rsidR="00480C01">
        <w:rPr>
          <w:rFonts w:cstheme="minorHAnsi"/>
          <w:lang w:val="en-US"/>
        </w:rPr>
        <w:t>. . . . . . . . . . . . . . . . . . . . .)</w:t>
      </w:r>
    </w:p>
    <w:p w:rsidR="00043E86" w:rsidRDefault="00043E86" w:rsidP="003429C3">
      <w:pPr>
        <w:pStyle w:val="Sansinterligne"/>
        <w:numPr>
          <w:ilvl w:val="0"/>
          <w:numId w:val="26"/>
        </w:numPr>
        <w:spacing w:line="480" w:lineRule="auto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computum</w:t>
      </w:r>
      <w:proofErr w:type="spellEnd"/>
      <w:proofErr w:type="gramEnd"/>
      <w:r>
        <w:rPr>
          <w:rFonts w:cstheme="minorHAnsi"/>
          <w:lang w:val="en-US"/>
        </w:rPr>
        <w:tab/>
      </w:r>
      <w:r w:rsidRPr="00480C01">
        <w:rPr>
          <w:rFonts w:cstheme="minorHAnsi"/>
          <w:lang w:val="en-US"/>
        </w:rPr>
        <w:sym w:font="Wingdings" w:char="F0E0"/>
      </w:r>
      <w:r>
        <w:rPr>
          <w:rFonts w:cstheme="minorHAnsi"/>
          <w:lang w:val="en-US"/>
        </w:rPr>
        <w:t xml:space="preserve"> </w:t>
      </w:r>
      <w:r w:rsidRPr="002D7E02">
        <w:rPr>
          <w:rFonts w:cstheme="minorHAnsi"/>
          <w:lang w:val="en-US"/>
        </w:rPr>
        <w:t>. . . . . . . . . . . . . . . . . . . . . .  (</w:t>
      </w:r>
      <w:proofErr w:type="spellStart"/>
      <w:proofErr w:type="gramStart"/>
      <w:r w:rsidRPr="002D7E02">
        <w:rPr>
          <w:rFonts w:cstheme="minorHAnsi"/>
          <w:lang w:val="en-US"/>
        </w:rPr>
        <w:t>règle</w:t>
      </w:r>
      <w:proofErr w:type="spellEnd"/>
      <w:r>
        <w:rPr>
          <w:rFonts w:cstheme="minorHAnsi"/>
          <w:lang w:val="en-US"/>
        </w:rPr>
        <w:t>(</w:t>
      </w:r>
      <w:r w:rsidRPr="002D7E02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>)</w:t>
      </w:r>
      <w:proofErr w:type="gramEnd"/>
      <w:r w:rsidRPr="002D7E02">
        <w:rPr>
          <w:rFonts w:cstheme="minorHAnsi"/>
          <w:lang w:val="en-US"/>
        </w:rPr>
        <w:t xml:space="preserve"> n° . </w:t>
      </w:r>
      <w:r>
        <w:rPr>
          <w:rFonts w:cstheme="minorHAnsi"/>
          <w:lang w:val="en-US"/>
        </w:rPr>
        <w:t>. . . . . . . . . . . . . . . . . . . . .)</w:t>
      </w:r>
    </w:p>
    <w:p w:rsidR="00302857" w:rsidRDefault="00302857" w:rsidP="00302857">
      <w:pPr>
        <w:pStyle w:val="Sansinterligne"/>
        <w:spacing w:line="480" w:lineRule="auto"/>
        <w:ind w:left="284"/>
        <w:jc w:val="both"/>
        <w:rPr>
          <w:rFonts w:cstheme="minorHAnsi"/>
          <w:lang w:val="en-US"/>
        </w:rPr>
      </w:pPr>
    </w:p>
    <w:p w:rsidR="00B0193A" w:rsidRDefault="00B0193A" w:rsidP="00302857">
      <w:pPr>
        <w:pStyle w:val="Sansinterligne"/>
        <w:spacing w:line="480" w:lineRule="auto"/>
        <w:ind w:left="284"/>
        <w:jc w:val="both"/>
        <w:rPr>
          <w:rFonts w:cstheme="minorHAnsi"/>
          <w:lang w:val="en-US"/>
        </w:rPr>
      </w:pPr>
    </w:p>
    <w:bookmarkStart w:id="0" w:name="_GoBack"/>
    <w:bookmarkEnd w:id="0"/>
    <w:p w:rsidR="00302857" w:rsidRPr="0068186F" w:rsidRDefault="00544637" w:rsidP="00B0193A">
      <w:pPr>
        <w:pStyle w:val="Sansinterligne"/>
        <w:spacing w:line="480" w:lineRule="auto"/>
        <w:ind w:left="284"/>
        <w:jc w:val="center"/>
        <w:rPr>
          <w:rFonts w:cstheme="minorHAnsi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45579" wp14:editId="118FC3D9">
                <wp:simplePos x="0" y="0"/>
                <wp:positionH relativeFrom="column">
                  <wp:posOffset>4418330</wp:posOffset>
                </wp:positionH>
                <wp:positionV relativeFrom="paragraph">
                  <wp:posOffset>134729</wp:posOffset>
                </wp:positionV>
                <wp:extent cx="1915795" cy="1142365"/>
                <wp:effectExtent l="0" t="0" r="27305" b="191135"/>
                <wp:wrapNone/>
                <wp:docPr id="12" name="Bulle ro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1142365"/>
                        </a:xfrm>
                        <a:prstGeom prst="wedgeEllipseCallout">
                          <a:avLst>
                            <a:gd name="adj1" fmla="val -46791"/>
                            <a:gd name="adj2" fmla="val 633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637" w:rsidRPr="00544637" w:rsidRDefault="00544637" w:rsidP="00544637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54463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Je veux </w:t>
                            </w:r>
                            <w:proofErr w:type="spellStart"/>
                            <w:r w:rsidRPr="00544637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</w:rPr>
                              <w:t>cantare</w:t>
                            </w:r>
                            <w:proofErr w:type="spellEnd"/>
                            <w:r w:rsidRPr="00544637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pour ceux qui sont loin de chez eux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2" o:spid="_x0000_s1028" type="#_x0000_t63" style="position:absolute;left:0;text-align:left;margin-left:347.9pt;margin-top:10.6pt;width:150.85pt;height:8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" adj="693,24488" fillcolor="white [3201]" strokecolor="black [3200]" strokeweight="2pt">
                <v:textbox>
                  <w:txbxContent>
                    <w:p w:rsidR="00544637" w:rsidRPr="00544637" w:rsidRDefault="00544637" w:rsidP="00544637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54463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Je veux </w:t>
                      </w:r>
                      <w:proofErr w:type="spellStart"/>
                      <w:r w:rsidRPr="00544637">
                        <w:rPr>
                          <w:rFonts w:ascii="Comic Sans MS" w:hAnsi="Comic Sans MS"/>
                          <w:b/>
                          <w:i/>
                          <w:sz w:val="20"/>
                        </w:rPr>
                        <w:t>cantare</w:t>
                      </w:r>
                      <w:proofErr w:type="spellEnd"/>
                      <w:r w:rsidRPr="00544637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pour ceux qui sont loin de chez eux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76EA8F2B" wp14:editId="1F835AEF">
            <wp:simplePos x="0" y="0"/>
            <wp:positionH relativeFrom="column">
              <wp:posOffset>499854</wp:posOffset>
            </wp:positionH>
            <wp:positionV relativeFrom="paragraph">
              <wp:posOffset>392430</wp:posOffset>
            </wp:positionV>
            <wp:extent cx="4380865" cy="2923540"/>
            <wp:effectExtent l="0" t="0" r="635" b="0"/>
            <wp:wrapNone/>
            <wp:docPr id="9" name="Image 9" descr="http://blog.lerouvillois.org/wp-content/uploads/2011/05/Assurancetour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lerouvillois.org/wp-content/uploads/2011/05/Assurancetouri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76667" y1="46333" x2="76667" y2="46333"/>
                                  <a14:foregroundMark x1="71556" y1="63333" x2="71556" y2="63333"/>
                                  <a14:foregroundMark x1="59778" y1="78333" x2="59778" y2="78333"/>
                                  <a14:foregroundMark x1="58667" y1="75333" x2="58667" y2="75333"/>
                                  <a14:foregroundMark x1="61778" y1="86667" x2="61778" y2="86667"/>
                                  <a14:foregroundMark x1="69778" y1="87333" x2="69778" y2="87333"/>
                                  <a14:foregroundMark x1="84222" y1="51667" x2="84222" y2="51667"/>
                                  <a14:foregroundMark x1="69333" y1="21667" x2="69333" y2="21667"/>
                                  <a14:foregroundMark x1="63556" y1="19667" x2="63556" y2="19667"/>
                                  <a14:foregroundMark x1="54444" y1="13333" x2="54444" y2="13333"/>
                                  <a14:foregroundMark x1="58444" y1="11000" x2="58444" y2="11000"/>
                                  <a14:foregroundMark x1="51556" y1="6667" x2="51556" y2="6667"/>
                                  <a14:foregroundMark x1="72222" y1="9333" x2="72222" y2="9333"/>
                                  <a14:foregroundMark x1="59556" y1="24667" x2="59556" y2="24667"/>
                                  <a14:foregroundMark x1="55111" y1="25000" x2="55111" y2="25000"/>
                                  <a14:foregroundMark x1="34444" y1="11333" x2="34444" y2="11333"/>
                                  <a14:foregroundMark x1="48889" y1="28667" x2="48889" y2="28667"/>
                                  <a14:foregroundMark x1="36000" y1="5667" x2="36000" y2="5667"/>
                                  <a14:foregroundMark x1="31778" y1="4667" x2="31778" y2="4667"/>
                                  <a14:foregroundMark x1="31111" y1="1667" x2="31111" y2="1667"/>
                                  <a14:foregroundMark x1="28444" y1="2333" x2="28444" y2="2333"/>
                                  <a14:foregroundMark x1="26222" y1="3333" x2="26222" y2="3333"/>
                                  <a14:foregroundMark x1="50889" y1="32667" x2="50889" y2="32667"/>
                                  <a14:foregroundMark x1="47556" y1="31000" x2="47556" y2="31000"/>
                                  <a14:foregroundMark x1="82222" y1="15667" x2="82222" y2="15667"/>
                                  <a14:foregroundMark x1="68444" y1="16667" x2="68444" y2="16667"/>
                                  <a14:foregroundMark x1="94222" y1="10667" x2="94222" y2="10667"/>
                                  <a14:foregroundMark x1="92444" y1="26000" x2="92444" y2="26000"/>
                                  <a14:foregroundMark x1="94889" y1="58667" x2="94889" y2="58667"/>
                                  <a14:foregroundMark x1="89111" y1="58667" x2="89111" y2="58667"/>
                                  <a14:foregroundMark x1="92000" y1="44000" x2="92000" y2="44000"/>
                                  <a14:foregroundMark x1="89111" y1="39333" x2="89111" y2="39333"/>
                                  <a14:foregroundMark x1="88667" y1="35333" x2="88667" y2="35333"/>
                                  <a14:foregroundMark x1="83333" y1="65667" x2="83333" y2="65667"/>
                                  <a14:foregroundMark x1="66889" y1="667" x2="66889" y2="667"/>
                                  <a14:foregroundMark x1="80222" y1="5667" x2="80222" y2="5667"/>
                                  <a14:foregroundMark x1="81333" y1="9667" x2="81333" y2="9667"/>
                                  <a14:foregroundMark x1="14222" y1="90333" x2="14222" y2="90333"/>
                                  <a14:foregroundMark x1="16889" y1="90000" x2="16889" y2="90000"/>
                                  <a14:foregroundMark x1="18222" y1="91000" x2="18222" y2="91000"/>
                                  <a14:foregroundMark x1="20444" y1="91667" x2="20444" y2="91667"/>
                                  <a14:foregroundMark x1="21778" y1="92667" x2="21778" y2="92667"/>
                                  <a14:foregroundMark x1="4667" y1="94667" x2="4667" y2="94667"/>
                                  <a14:foregroundMark x1="4444" y1="94333" x2="4444" y2="94333"/>
                                  <a14:backgroundMark x1="18222" y1="47000" x2="18222" y2="4700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857" w:rsidRPr="0068186F" w:rsidSect="00AA7F87">
      <w:headerReference w:type="default" r:id="rId11"/>
      <w:footerReference w:type="default" r:id="rId12"/>
      <w:pgSz w:w="11906" w:h="16838"/>
      <w:pgMar w:top="1198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C2" w:rsidRDefault="00AE11C2" w:rsidP="00D008F3">
      <w:r>
        <w:separator/>
      </w:r>
    </w:p>
    <w:p w:rsidR="00AE11C2" w:rsidRDefault="00AE11C2" w:rsidP="00D008F3"/>
  </w:endnote>
  <w:endnote w:type="continuationSeparator" w:id="0">
    <w:p w:rsidR="00AE11C2" w:rsidRDefault="00AE11C2" w:rsidP="00D008F3">
      <w:r>
        <w:continuationSeparator/>
      </w:r>
    </w:p>
    <w:p w:rsidR="00AE11C2" w:rsidRDefault="00AE11C2" w:rsidP="00D00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ND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68"/>
      <w:gridCol w:w="1753"/>
      <w:gridCol w:w="3767"/>
    </w:tblGrid>
    <w:tr w:rsidR="00D74849" w:rsidTr="004F1809">
      <w:trPr>
        <w:trHeight w:val="151"/>
      </w:trPr>
      <w:tc>
        <w:tcPr>
          <w:tcW w:w="2028" w:type="pct"/>
          <w:tcBorders>
            <w:bottom w:val="single" w:sz="4" w:space="0" w:color="4F81BD" w:themeColor="accent1"/>
          </w:tcBorders>
        </w:tcPr>
        <w:p w:rsidR="00D74849" w:rsidRDefault="00D74849" w:rsidP="00D7484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943" w:type="pct"/>
          <w:vMerge w:val="restart"/>
          <w:noWrap/>
          <w:vAlign w:val="center"/>
        </w:tcPr>
        <w:p w:rsidR="00D74849" w:rsidRPr="00B538C5" w:rsidRDefault="00D74849" w:rsidP="00DD3BF9">
          <w:pPr>
            <w:pStyle w:val="Sansinterligne"/>
            <w:rPr>
              <w:rFonts w:asciiTheme="majorHAnsi" w:eastAsiaTheme="majorEastAsia" w:hAnsiTheme="majorHAnsi" w:cstheme="majorBidi"/>
              <w:i/>
            </w:rPr>
          </w:pPr>
          <w:r>
            <w:rPr>
              <w:rFonts w:asciiTheme="majorHAnsi" w:eastAsiaTheme="majorEastAsia" w:hAnsiTheme="majorHAnsi" w:cstheme="majorBidi"/>
              <w:bCs/>
              <w:i/>
              <w:lang w:val="fr-FR"/>
            </w:rPr>
            <w:t xml:space="preserve">    </w:t>
          </w:r>
          <w:r w:rsidR="00DD3BF9">
            <w:rPr>
              <w:rFonts w:asciiTheme="majorHAnsi" w:eastAsiaTheme="majorEastAsia" w:hAnsiTheme="majorHAnsi" w:cstheme="majorBidi"/>
              <w:bCs/>
              <w:i/>
              <w:lang w:val="fr-FR"/>
            </w:rPr>
            <w:t>Vocabulaire</w:t>
          </w:r>
        </w:p>
      </w:tc>
      <w:tc>
        <w:tcPr>
          <w:tcW w:w="2028" w:type="pct"/>
          <w:tcBorders>
            <w:bottom w:val="single" w:sz="4" w:space="0" w:color="4F81BD" w:themeColor="accent1"/>
          </w:tcBorders>
        </w:tcPr>
        <w:p w:rsidR="00D74849" w:rsidRPr="00B538C5" w:rsidRDefault="00D74849" w:rsidP="00D74849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</w:tr>
    <w:tr w:rsidR="00D74849" w:rsidTr="004F1809">
      <w:trPr>
        <w:trHeight w:val="150"/>
      </w:trPr>
      <w:tc>
        <w:tcPr>
          <w:tcW w:w="2028" w:type="pct"/>
          <w:tcBorders>
            <w:top w:val="single" w:sz="4" w:space="0" w:color="4F81BD" w:themeColor="accent1"/>
          </w:tcBorders>
        </w:tcPr>
        <w:p w:rsidR="00D74849" w:rsidRDefault="00D74849" w:rsidP="00D7484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943" w:type="pct"/>
          <w:vMerge/>
        </w:tcPr>
        <w:p w:rsidR="00D74849" w:rsidRDefault="00D74849" w:rsidP="00D74849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28" w:type="pct"/>
          <w:tcBorders>
            <w:top w:val="single" w:sz="4" w:space="0" w:color="4F81BD" w:themeColor="accent1"/>
          </w:tcBorders>
        </w:tcPr>
        <w:p w:rsidR="00D74849" w:rsidRDefault="00D74849" w:rsidP="00D74849">
          <w:pPr>
            <w:pStyle w:val="En-tte"/>
            <w:ind w:firstLine="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858F5" w:rsidRPr="00D74849" w:rsidRDefault="00D74849" w:rsidP="00D74849">
    <w:r w:rsidRPr="00855B42">
      <w:rPr>
        <w:rFonts w:asciiTheme="majorHAnsi" w:eastAsiaTheme="majorEastAsia" w:hAnsiTheme="majorHAnsi" w:cstheme="majorBidi"/>
        <w:bCs/>
        <w:i/>
        <w:noProof/>
        <w:lang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6E54EF" wp14:editId="22BD05C1">
              <wp:simplePos x="0" y="0"/>
              <wp:positionH relativeFrom="column">
                <wp:posOffset>6140924</wp:posOffset>
              </wp:positionH>
              <wp:positionV relativeFrom="paragraph">
                <wp:posOffset>-48895</wp:posOffset>
              </wp:positionV>
              <wp:extent cx="278130" cy="266065"/>
              <wp:effectExtent l="0" t="0" r="7620" b="63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66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4849" w:rsidRDefault="00D74849" w:rsidP="00D74849">
                          <w:r w:rsidRPr="00B538C5">
                            <w:rPr>
                              <w:rFonts w:eastAsiaTheme="minorEastAsia"/>
                            </w:rPr>
                            <w:fldChar w:fldCharType="begin"/>
                          </w:r>
                          <w:r w:rsidRPr="00B538C5">
                            <w:instrText>PAGE  \* MERGEFORMAT</w:instrText>
                          </w:r>
                          <w:r w:rsidRPr="00B538C5">
                            <w:rPr>
                              <w:rFonts w:eastAsiaTheme="minorEastAsia"/>
                            </w:rPr>
                            <w:fldChar w:fldCharType="separate"/>
                          </w:r>
                          <w:r w:rsidR="00AA7F87" w:rsidRPr="00AA7F87">
                            <w:rPr>
                              <w:rFonts w:asciiTheme="majorHAnsi" w:eastAsiaTheme="majorEastAsia" w:hAnsiTheme="majorHAnsi" w:cstheme="majorBidi"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538C5">
                            <w:rPr>
                              <w:rFonts w:asciiTheme="majorHAnsi" w:eastAsiaTheme="majorEastAsia" w:hAnsiTheme="majorHAnsi" w:cstheme="majorBidi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83.55pt;margin-top:-3.85pt;width:21.9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" filled="f" stroked="f">
              <v:textbox inset="0,0,0,0">
                <w:txbxContent>
                  <w:p w:rsidR="00D74849" w:rsidRDefault="00D74849" w:rsidP="00D74849">
                    <w:r w:rsidRPr="00B538C5">
                      <w:rPr>
                        <w:rFonts w:eastAsiaTheme="minorEastAsia"/>
                      </w:rPr>
                      <w:fldChar w:fldCharType="begin"/>
                    </w:r>
                    <w:r w:rsidRPr="00B538C5">
                      <w:instrText>PAGE  \* MERGEFORMAT</w:instrText>
                    </w:r>
                    <w:r w:rsidRPr="00B538C5">
                      <w:rPr>
                        <w:rFonts w:eastAsiaTheme="minorEastAsia"/>
                      </w:rPr>
                      <w:fldChar w:fldCharType="separate"/>
                    </w:r>
                    <w:r w:rsidR="00AA7F87" w:rsidRPr="00AA7F87">
                      <w:rPr>
                        <w:rFonts w:asciiTheme="majorHAnsi" w:eastAsiaTheme="majorEastAsia" w:hAnsiTheme="majorHAnsi" w:cstheme="majorBidi"/>
                        <w:bCs/>
                        <w:noProof/>
                        <w:lang w:val="fr-FR"/>
                      </w:rPr>
                      <w:t>2</w:t>
                    </w:r>
                    <w:r w:rsidRPr="00B538C5">
                      <w:rPr>
                        <w:rFonts w:asciiTheme="majorHAnsi" w:eastAsiaTheme="majorEastAsia" w:hAnsiTheme="majorHAnsi" w:cstheme="majorBidi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3360" behindDoc="0" locked="0" layoutInCell="1" allowOverlap="1" wp14:anchorId="4892880B" wp14:editId="3879DA0D">
          <wp:simplePos x="0" y="0"/>
          <wp:positionH relativeFrom="column">
            <wp:posOffset>6179981</wp:posOffset>
          </wp:positionH>
          <wp:positionV relativeFrom="paragraph">
            <wp:posOffset>-104775</wp:posOffset>
          </wp:positionV>
          <wp:extent cx="361315" cy="361315"/>
          <wp:effectExtent l="0" t="0" r="635" b="635"/>
          <wp:wrapNone/>
          <wp:docPr id="7" name="Image 7" descr="C:\Users\user\Desktop\couronne_lauri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ouronne_laurier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C2" w:rsidRDefault="00AE11C2" w:rsidP="00D008F3">
      <w:r>
        <w:separator/>
      </w:r>
    </w:p>
  </w:footnote>
  <w:footnote w:type="continuationSeparator" w:id="0">
    <w:p w:rsidR="00AE11C2" w:rsidRDefault="00AE11C2" w:rsidP="00D008F3">
      <w:r>
        <w:continuationSeparator/>
      </w:r>
    </w:p>
    <w:p w:rsidR="00AE11C2" w:rsidRDefault="00AE11C2" w:rsidP="00D008F3"/>
  </w:footnote>
  <w:footnote w:id="1">
    <w:p w:rsidR="002764CF" w:rsidRDefault="002764CF" w:rsidP="002764C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Cette règle provient d’une part du fait que cette terminaison ne cesse de varier lorsqu’un mot est décliné/conjugué, mais aussi de la place de l’accent tonique en latin qui ne porte pas sur la dernière syllabe comme en français. </w:t>
      </w:r>
      <w:r w:rsidR="00480C01">
        <w:t xml:space="preserve"> L’accent tonique se retrouve généralement sur la première ou la deuxième syllabe et la syllabe frappée de l’accent restera toujours présente peu importe l’évolution connue par le mot.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F5" w:rsidRPr="00F20E09" w:rsidRDefault="00C63D7A" w:rsidP="00967045">
    <w:pPr>
      <w:pStyle w:val="Titre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mallCaps/>
        <w:color w:val="FFFFFF"/>
        <w:sz w:val="32"/>
        <w:szCs w:val="32"/>
      </w:rPr>
    </w:pPr>
    <w:r w:rsidRPr="0074205B">
      <w:rPr>
        <w:smallCaps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FC028" wp14:editId="4F0B8EC7">
              <wp:simplePos x="0" y="0"/>
              <wp:positionH relativeFrom="column">
                <wp:posOffset>5698754</wp:posOffset>
              </wp:positionH>
              <wp:positionV relativeFrom="paragraph">
                <wp:posOffset>-268605</wp:posOffset>
              </wp:positionV>
              <wp:extent cx="813435" cy="741680"/>
              <wp:effectExtent l="0" t="0" r="0" b="127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3435" cy="74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58F5" w:rsidRPr="002D3258" w:rsidRDefault="000858F5" w:rsidP="00967045">
                          <w:pPr>
                            <w:pStyle w:val="Sansinterligne"/>
                            <w:jc w:val="center"/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Latin</w:t>
                          </w:r>
                        </w:p>
                        <w:p w:rsidR="000858F5" w:rsidRPr="002D3258" w:rsidRDefault="0078241E" w:rsidP="00967045">
                          <w:pPr>
                            <w:pStyle w:val="Sansinterligne"/>
                            <w:jc w:val="center"/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</w:t>
                          </w:r>
                          <w:r w:rsidR="00C63D7A" w:rsidRPr="00C63D7A">
                            <w:rPr>
                              <w:sz w:val="20"/>
                              <w:szCs w:val="20"/>
                              <w:vertAlign w:val="superscript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="00C63D7A"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latine</w:t>
                          </w:r>
                        </w:p>
                        <w:p w:rsidR="000858F5" w:rsidRPr="002D3258" w:rsidRDefault="000858F5" w:rsidP="00967045">
                          <w:pPr>
                            <w:pStyle w:val="Sansinterligne"/>
                            <w:jc w:val="center"/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2D3258">
                            <w:rPr>
                              <w:sz w:val="20"/>
                              <w:szCs w:val="2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Cromphout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48.7pt;margin-top:-21.15pt;width:64.05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" filled="f" stroked="f" strokeweight=".5pt">
              <v:textbox>
                <w:txbxContent>
                  <w:p w:rsidR="000858F5" w:rsidRPr="002D3258" w:rsidRDefault="000858F5" w:rsidP="00967045">
                    <w:pPr>
                      <w:pStyle w:val="Sansinterligne"/>
                      <w:jc w:val="center"/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Latin</w:t>
                    </w:r>
                  </w:p>
                  <w:p w:rsidR="000858F5" w:rsidRPr="002D3258" w:rsidRDefault="0078241E" w:rsidP="00967045">
                    <w:pPr>
                      <w:pStyle w:val="Sansinterligne"/>
                      <w:jc w:val="center"/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</w:t>
                    </w:r>
                    <w:r w:rsidR="00C63D7A" w:rsidRPr="00C63D7A">
                      <w:rPr>
                        <w:sz w:val="20"/>
                        <w:szCs w:val="20"/>
                        <w:vertAlign w:val="superscript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="00C63D7A"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latine</w:t>
                    </w:r>
                  </w:p>
                  <w:p w:rsidR="000858F5" w:rsidRPr="002D3258" w:rsidRDefault="000858F5" w:rsidP="00967045">
                    <w:pPr>
                      <w:pStyle w:val="Sansinterligne"/>
                      <w:jc w:val="center"/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2D3258">
                      <w:rPr>
                        <w:sz w:val="20"/>
                        <w:szCs w:val="2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Cromphout</w:t>
                    </w:r>
                  </w:p>
                </w:txbxContent>
              </v:textbox>
            </v:shape>
          </w:pict>
        </mc:Fallback>
      </mc:AlternateContent>
    </w:r>
    <w:r w:rsidRPr="0074205B">
      <w:rPr>
        <w:smallCaps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156BE" wp14:editId="5C196075">
              <wp:simplePos x="0" y="0"/>
              <wp:positionH relativeFrom="column">
                <wp:posOffset>5697484</wp:posOffset>
              </wp:positionH>
              <wp:positionV relativeFrom="paragraph">
                <wp:posOffset>-329565</wp:posOffset>
              </wp:positionV>
              <wp:extent cx="813435" cy="789305"/>
              <wp:effectExtent l="0" t="0" r="24765" b="10795"/>
              <wp:wrapNone/>
              <wp:docPr id="1" name="Étiquet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35" cy="789305"/>
                      </a:xfrm>
                      <a:prstGeom prst="plaque">
                        <a:avLst/>
                      </a:prstGeom>
                      <a:gradFill flip="none" rotWithShape="1">
                        <a:lin ang="16200000" scaled="1"/>
                        <a:tileRect/>
                      </a:gradFill>
                      <a:ln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Étiquette 1" o:spid="_x0000_s1026" type="#_x0000_t21" style="position:absolute;margin-left:448.6pt;margin-top:-25.95pt;width:64.05pt;height:6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" fillcolor="#fdfdfd [48]" strokecolor="black [3040]">
              <v:fill color2="#a6a6a6 [1136]" rotate="t" angle="180" colors="0 #fefefe;44564f #848484;53084f #7e7e7e;56361f #8e8e8e;1 #d3d3d3" focus="100%" type="gradient"/>
            </v:shape>
          </w:pict>
        </mc:Fallback>
      </mc:AlternateContent>
    </w:r>
    <w:r w:rsidR="000858F5">
      <mc:AlternateContent>
        <mc:Choice Requires="wps">
          <w:drawing>
            <wp:anchor distT="0" distB="0" distL="114300" distR="114300" simplePos="0" relativeHeight="251661312" behindDoc="0" locked="0" layoutInCell="1" allowOverlap="1" wp14:anchorId="54965380" wp14:editId="260E3E0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768918" cy="334800"/>
              <wp:effectExtent l="19050" t="19050" r="22225" b="2730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918" cy="33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8F5" w:rsidRDefault="00FD676F" w:rsidP="00967045">
                          <w:pPr>
                            <w:pStyle w:val="Titre1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ind w:left="0" w:right="-177"/>
                            <w:jc w:val="center"/>
                          </w:pPr>
                          <w:r>
                            <w:rPr>
                              <w:smallCaps/>
                              <w:color w:val="FFFFFF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chemeClr w14:val="tx1"/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Quelques principes d’étymologie…</w:t>
                          </w:r>
                          <w:r w:rsidR="0078241E">
                            <w:rPr>
                              <w:smallCaps/>
                              <w:color w:val="FFFFFF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chemeClr w14:val="tx1"/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0;margin-top:0;width:296.75pt;height:26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" strokeweight="3pt">
              <v:stroke linestyle="thinThin"/>
              <v:textbox inset="0,0,0,0">
                <w:txbxContent>
                  <w:p w:rsidR="000858F5" w:rsidRDefault="00FD676F" w:rsidP="00967045">
                    <w:pPr>
                      <w:pStyle w:val="Titre1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ind w:left="0" w:right="-177"/>
                      <w:jc w:val="center"/>
                    </w:pPr>
                    <w:r>
                      <w:rPr>
                        <w:smallCaps/>
                        <w:color w:val="FFFFFF"/>
                        <w:sz w:val="32"/>
                        <w:szCs w:val="32"/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chemeClr w14:val="tx1"/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Quelques principes d’étymologie…</w:t>
                    </w:r>
                    <w:r w:rsidR="0078241E">
                      <w:rPr>
                        <w:smallCaps/>
                        <w:color w:val="FFFFFF"/>
                        <w:sz w:val="32"/>
                        <w:szCs w:val="32"/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chemeClr w14:val="tx1"/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(2)</w:t>
                    </w:r>
                  </w:p>
                </w:txbxContent>
              </v:textbox>
            </v:shape>
          </w:pict>
        </mc:Fallback>
      </mc:AlternateContent>
    </w:r>
  </w:p>
  <w:p w:rsidR="000858F5" w:rsidRPr="004B1152" w:rsidRDefault="000858F5" w:rsidP="00967045">
    <w:pPr>
      <w:pStyle w:val="En-tte"/>
    </w:pPr>
  </w:p>
  <w:p w:rsidR="000858F5" w:rsidRPr="00967045" w:rsidRDefault="000858F5" w:rsidP="009670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53"/>
    <w:multiLevelType w:val="hybridMultilevel"/>
    <w:tmpl w:val="7180963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7922"/>
    <w:multiLevelType w:val="hybridMultilevel"/>
    <w:tmpl w:val="3FE6D9F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F28"/>
    <w:multiLevelType w:val="hybridMultilevel"/>
    <w:tmpl w:val="ED347B48"/>
    <w:lvl w:ilvl="0" w:tplc="1B48F71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4A0120"/>
    <w:multiLevelType w:val="hybridMultilevel"/>
    <w:tmpl w:val="9F027E24"/>
    <w:lvl w:ilvl="0" w:tplc="9C5AC318">
      <w:start w:val="1"/>
      <w:numFmt w:val="decimal"/>
      <w:pStyle w:val="Sous-titre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4BCA"/>
    <w:multiLevelType w:val="hybridMultilevel"/>
    <w:tmpl w:val="02EC8E3A"/>
    <w:lvl w:ilvl="0" w:tplc="AA2E38A2">
      <w:start w:val="1"/>
      <w:numFmt w:val="lowerLetter"/>
      <w:pStyle w:val="Sous-titres2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D4AAE"/>
    <w:multiLevelType w:val="hybridMultilevel"/>
    <w:tmpl w:val="DAAA380C"/>
    <w:lvl w:ilvl="0" w:tplc="9A94C834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065D1"/>
    <w:multiLevelType w:val="hybridMultilevel"/>
    <w:tmpl w:val="A028A1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6E7D"/>
    <w:multiLevelType w:val="hybridMultilevel"/>
    <w:tmpl w:val="935CD94C"/>
    <w:lvl w:ilvl="0" w:tplc="C03E9B4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557F2F"/>
    <w:multiLevelType w:val="hybridMultilevel"/>
    <w:tmpl w:val="DB980BD8"/>
    <w:lvl w:ilvl="0" w:tplc="CF36DEA8">
      <w:start w:val="1"/>
      <w:numFmt w:val="decimal"/>
      <w:pStyle w:val="Sous-titre3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47287"/>
    <w:multiLevelType w:val="hybridMultilevel"/>
    <w:tmpl w:val="5CAED910"/>
    <w:lvl w:ilvl="0" w:tplc="E1DA23C4">
      <w:numFmt w:val="bullet"/>
      <w:lvlText w:val=""/>
      <w:lvlJc w:val="left"/>
      <w:pPr>
        <w:ind w:left="1049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0">
    <w:nsid w:val="4485545F"/>
    <w:multiLevelType w:val="hybridMultilevel"/>
    <w:tmpl w:val="D686599C"/>
    <w:lvl w:ilvl="0" w:tplc="1CA078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F8273F"/>
    <w:multiLevelType w:val="hybridMultilevel"/>
    <w:tmpl w:val="56543916"/>
    <w:lvl w:ilvl="0" w:tplc="ABCC39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FB3049"/>
    <w:multiLevelType w:val="hybridMultilevel"/>
    <w:tmpl w:val="42CAD01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1274"/>
    <w:multiLevelType w:val="hybridMultilevel"/>
    <w:tmpl w:val="3796F69A"/>
    <w:lvl w:ilvl="0" w:tplc="9D2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48663A3"/>
    <w:multiLevelType w:val="hybridMultilevel"/>
    <w:tmpl w:val="92C28E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17AB3"/>
    <w:multiLevelType w:val="hybridMultilevel"/>
    <w:tmpl w:val="AF1EA010"/>
    <w:lvl w:ilvl="0" w:tplc="51047E74">
      <w:start w:val="1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7DA0A54"/>
    <w:multiLevelType w:val="hybridMultilevel"/>
    <w:tmpl w:val="F55C58F6"/>
    <w:lvl w:ilvl="0" w:tplc="E2E2AED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A9E1D0F"/>
    <w:multiLevelType w:val="hybridMultilevel"/>
    <w:tmpl w:val="B0C05416"/>
    <w:lvl w:ilvl="0" w:tplc="0EC6387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9147BE"/>
    <w:multiLevelType w:val="hybridMultilevel"/>
    <w:tmpl w:val="C3B0DCE6"/>
    <w:lvl w:ilvl="0" w:tplc="BF4E9272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01961D3"/>
    <w:multiLevelType w:val="hybridMultilevel"/>
    <w:tmpl w:val="D7E04CCC"/>
    <w:lvl w:ilvl="0" w:tplc="EDD247B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4BF5105"/>
    <w:multiLevelType w:val="hybridMultilevel"/>
    <w:tmpl w:val="499EC906"/>
    <w:lvl w:ilvl="0" w:tplc="705269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B37347"/>
    <w:multiLevelType w:val="hybridMultilevel"/>
    <w:tmpl w:val="7D46504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1637"/>
    <w:multiLevelType w:val="hybridMultilevel"/>
    <w:tmpl w:val="5CCEE5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D425D"/>
    <w:multiLevelType w:val="hybridMultilevel"/>
    <w:tmpl w:val="C218B672"/>
    <w:lvl w:ilvl="0" w:tplc="99BEBE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9CB3471"/>
    <w:multiLevelType w:val="hybridMultilevel"/>
    <w:tmpl w:val="1BEC9EAC"/>
    <w:lvl w:ilvl="0" w:tplc="D7521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CE9551E"/>
    <w:multiLevelType w:val="hybridMultilevel"/>
    <w:tmpl w:val="941A3368"/>
    <w:lvl w:ilvl="0" w:tplc="4B0EC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8"/>
  </w:num>
  <w:num w:numId="9">
    <w:abstractNumId w:val="2"/>
  </w:num>
  <w:num w:numId="10">
    <w:abstractNumId w:val="17"/>
  </w:num>
  <w:num w:numId="11">
    <w:abstractNumId w:val="25"/>
  </w:num>
  <w:num w:numId="12">
    <w:abstractNumId w:val="22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23"/>
  </w:num>
  <w:num w:numId="18">
    <w:abstractNumId w:val="19"/>
  </w:num>
  <w:num w:numId="19">
    <w:abstractNumId w:val="16"/>
  </w:num>
  <w:num w:numId="20">
    <w:abstractNumId w:val="9"/>
  </w:num>
  <w:num w:numId="21">
    <w:abstractNumId w:val="10"/>
  </w:num>
  <w:num w:numId="22">
    <w:abstractNumId w:val="13"/>
  </w:num>
  <w:num w:numId="23">
    <w:abstractNumId w:val="7"/>
  </w:num>
  <w:num w:numId="24">
    <w:abstractNumId w:val="24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F7"/>
    <w:rsid w:val="000131AD"/>
    <w:rsid w:val="00043E86"/>
    <w:rsid w:val="000539B8"/>
    <w:rsid w:val="000858F5"/>
    <w:rsid w:val="00091C8F"/>
    <w:rsid w:val="000E4EA6"/>
    <w:rsid w:val="001334EC"/>
    <w:rsid w:val="00141F2C"/>
    <w:rsid w:val="00173292"/>
    <w:rsid w:val="001815DA"/>
    <w:rsid w:val="001A5FDF"/>
    <w:rsid w:val="002332B6"/>
    <w:rsid w:val="002764CF"/>
    <w:rsid w:val="00282050"/>
    <w:rsid w:val="002A3F54"/>
    <w:rsid w:val="002D3258"/>
    <w:rsid w:val="002D7E02"/>
    <w:rsid w:val="00302857"/>
    <w:rsid w:val="003429C3"/>
    <w:rsid w:val="003533ED"/>
    <w:rsid w:val="00360606"/>
    <w:rsid w:val="003623EA"/>
    <w:rsid w:val="00385FBB"/>
    <w:rsid w:val="003C043A"/>
    <w:rsid w:val="003C2547"/>
    <w:rsid w:val="003C2A71"/>
    <w:rsid w:val="003D1E44"/>
    <w:rsid w:val="003D3250"/>
    <w:rsid w:val="003E1762"/>
    <w:rsid w:val="003F0F48"/>
    <w:rsid w:val="00420B44"/>
    <w:rsid w:val="00421BC3"/>
    <w:rsid w:val="00470742"/>
    <w:rsid w:val="00480C01"/>
    <w:rsid w:val="00495E55"/>
    <w:rsid w:val="004B4D00"/>
    <w:rsid w:val="004E0138"/>
    <w:rsid w:val="0050020D"/>
    <w:rsid w:val="00504C3E"/>
    <w:rsid w:val="0051084F"/>
    <w:rsid w:val="00533A5B"/>
    <w:rsid w:val="00537242"/>
    <w:rsid w:val="00544637"/>
    <w:rsid w:val="00574D87"/>
    <w:rsid w:val="00574F04"/>
    <w:rsid w:val="005760C0"/>
    <w:rsid w:val="00591CF3"/>
    <w:rsid w:val="005A7CD5"/>
    <w:rsid w:val="00617CA8"/>
    <w:rsid w:val="006404C5"/>
    <w:rsid w:val="00681758"/>
    <w:rsid w:val="0068186F"/>
    <w:rsid w:val="006B055C"/>
    <w:rsid w:val="006E51F6"/>
    <w:rsid w:val="007408EC"/>
    <w:rsid w:val="00742F2C"/>
    <w:rsid w:val="007514FD"/>
    <w:rsid w:val="0078241E"/>
    <w:rsid w:val="007B779E"/>
    <w:rsid w:val="007C6B4E"/>
    <w:rsid w:val="0080536E"/>
    <w:rsid w:val="00844F4C"/>
    <w:rsid w:val="00852EE9"/>
    <w:rsid w:val="00856797"/>
    <w:rsid w:val="00867147"/>
    <w:rsid w:val="00886EE5"/>
    <w:rsid w:val="008A0E41"/>
    <w:rsid w:val="008C1D8E"/>
    <w:rsid w:val="00904957"/>
    <w:rsid w:val="009056A4"/>
    <w:rsid w:val="00907093"/>
    <w:rsid w:val="00967045"/>
    <w:rsid w:val="00976E28"/>
    <w:rsid w:val="00995B38"/>
    <w:rsid w:val="009B08A8"/>
    <w:rsid w:val="009C5E29"/>
    <w:rsid w:val="009E1D01"/>
    <w:rsid w:val="009E460B"/>
    <w:rsid w:val="00A82404"/>
    <w:rsid w:val="00A97893"/>
    <w:rsid w:val="00AA78BC"/>
    <w:rsid w:val="00AA7F87"/>
    <w:rsid w:val="00AC0E87"/>
    <w:rsid w:val="00AE11C2"/>
    <w:rsid w:val="00AE178E"/>
    <w:rsid w:val="00AF7A1A"/>
    <w:rsid w:val="00B0193A"/>
    <w:rsid w:val="00B26F7C"/>
    <w:rsid w:val="00B43169"/>
    <w:rsid w:val="00B45E0F"/>
    <w:rsid w:val="00B538C5"/>
    <w:rsid w:val="00B6517D"/>
    <w:rsid w:val="00B94E0A"/>
    <w:rsid w:val="00BA150F"/>
    <w:rsid w:val="00BA683B"/>
    <w:rsid w:val="00BB0B51"/>
    <w:rsid w:val="00BB3BC1"/>
    <w:rsid w:val="00C23A5D"/>
    <w:rsid w:val="00C253A2"/>
    <w:rsid w:val="00C3436C"/>
    <w:rsid w:val="00C53ABC"/>
    <w:rsid w:val="00C62C03"/>
    <w:rsid w:val="00C63D7A"/>
    <w:rsid w:val="00C9614D"/>
    <w:rsid w:val="00D008F3"/>
    <w:rsid w:val="00D25ADD"/>
    <w:rsid w:val="00D47248"/>
    <w:rsid w:val="00D74849"/>
    <w:rsid w:val="00D82778"/>
    <w:rsid w:val="00D8665E"/>
    <w:rsid w:val="00D966C2"/>
    <w:rsid w:val="00DB1AF7"/>
    <w:rsid w:val="00DC17AC"/>
    <w:rsid w:val="00DD3BF9"/>
    <w:rsid w:val="00DF2392"/>
    <w:rsid w:val="00DF26C1"/>
    <w:rsid w:val="00DF6B90"/>
    <w:rsid w:val="00E14F9F"/>
    <w:rsid w:val="00E91E04"/>
    <w:rsid w:val="00EA4EE4"/>
    <w:rsid w:val="00EA7248"/>
    <w:rsid w:val="00EB3654"/>
    <w:rsid w:val="00EE5021"/>
    <w:rsid w:val="00F708B8"/>
    <w:rsid w:val="00FD676F"/>
    <w:rsid w:val="00FE2355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F3"/>
    <w:pPr>
      <w:ind w:firstLine="284"/>
    </w:pPr>
  </w:style>
  <w:style w:type="paragraph" w:styleId="Titre1">
    <w:name w:val="heading 1"/>
    <w:basedOn w:val="Sansinterligne"/>
    <w:next w:val="Normal"/>
    <w:link w:val="Titre1Car"/>
    <w:uiPriority w:val="9"/>
    <w:qFormat/>
    <w:rsid w:val="00F708B8"/>
    <w:pPr>
      <w:pBdr>
        <w:top w:val="double" w:sz="4" w:space="1" w:color="7F7F7F" w:themeColor="text1" w:themeTint="80"/>
        <w:left w:val="double" w:sz="4" w:space="4" w:color="7F7F7F" w:themeColor="text1" w:themeTint="80"/>
        <w:bottom w:val="double" w:sz="4" w:space="1" w:color="7F7F7F" w:themeColor="text1" w:themeTint="80"/>
        <w:right w:val="double" w:sz="4" w:space="4" w:color="7F7F7F" w:themeColor="text1" w:themeTint="80"/>
      </w:pBdr>
      <w:tabs>
        <w:tab w:val="center" w:pos="4536"/>
        <w:tab w:val="left" w:pos="5526"/>
      </w:tabs>
      <w:ind w:left="1701" w:right="1701"/>
      <w:outlineLvl w:val="0"/>
    </w:pPr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F708B8"/>
    <w:pPr>
      <w:numPr>
        <w:numId w:val="2"/>
      </w:numPr>
      <w:outlineLvl w:val="1"/>
    </w:pPr>
    <w:rPr>
      <w:rFonts w:ascii="Andalus" w:hAnsi="Andalus" w:cs="Andalus"/>
      <w:smallCaps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E51F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708B8"/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En-tte">
    <w:name w:val="header"/>
    <w:basedOn w:val="Normal"/>
    <w:link w:val="En-tteCar"/>
    <w:uiPriority w:val="99"/>
    <w:unhideWhenUsed/>
    <w:rsid w:val="002D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258"/>
  </w:style>
  <w:style w:type="paragraph" w:styleId="Pieddepage">
    <w:name w:val="footer"/>
    <w:basedOn w:val="Normal"/>
    <w:link w:val="PieddepageCar"/>
    <w:uiPriority w:val="99"/>
    <w:unhideWhenUsed/>
    <w:rsid w:val="002D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258"/>
  </w:style>
  <w:style w:type="paragraph" w:styleId="Textedebulles">
    <w:name w:val="Balloon Text"/>
    <w:basedOn w:val="Normal"/>
    <w:link w:val="TextedebullesCar"/>
    <w:uiPriority w:val="99"/>
    <w:semiHidden/>
    <w:unhideWhenUsed/>
    <w:rsid w:val="002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25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708B8"/>
    <w:rPr>
      <w:rFonts w:ascii="Andalus" w:hAnsi="Andalus" w:cs="Andalus"/>
      <w:smallCaps/>
      <w:u w:val="double"/>
    </w:rPr>
  </w:style>
  <w:style w:type="paragraph" w:styleId="Sous-titre">
    <w:name w:val="Subtitle"/>
    <w:basedOn w:val="Sansinterligne"/>
    <w:next w:val="Normal"/>
    <w:link w:val="Sous-titreCar"/>
    <w:uiPriority w:val="11"/>
    <w:qFormat/>
    <w:rsid w:val="00D008F3"/>
    <w:pPr>
      <w:numPr>
        <w:numId w:val="3"/>
      </w:numPr>
      <w:ind w:left="714" w:hanging="357"/>
      <w:outlineLvl w:val="2"/>
    </w:pPr>
    <w:rPr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D008F3"/>
    <w:rPr>
      <w:u w:val="single"/>
    </w:rPr>
  </w:style>
  <w:style w:type="paragraph" w:customStyle="1" w:styleId="Sous-titres2">
    <w:name w:val="Sous-titres 2"/>
    <w:basedOn w:val="Sansinterligne"/>
    <w:link w:val="Sous-titres2Car"/>
    <w:qFormat/>
    <w:rsid w:val="00D008F3"/>
    <w:pPr>
      <w:numPr>
        <w:numId w:val="6"/>
      </w:numPr>
      <w:ind w:left="714" w:hanging="357"/>
      <w:outlineLvl w:val="3"/>
    </w:pPr>
    <w:rPr>
      <w:u w:val="dash"/>
    </w:rPr>
  </w:style>
  <w:style w:type="paragraph" w:customStyle="1" w:styleId="Sous-titre3">
    <w:name w:val="Sous-titre 3"/>
    <w:basedOn w:val="Sansinterligne"/>
    <w:link w:val="Sous-titre3Car"/>
    <w:qFormat/>
    <w:rsid w:val="00D008F3"/>
    <w:pPr>
      <w:numPr>
        <w:numId w:val="7"/>
      </w:numPr>
      <w:ind w:left="714" w:hanging="357"/>
      <w:outlineLvl w:val="4"/>
    </w:pPr>
    <w:rPr>
      <w:u w:val="dotted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08B8"/>
  </w:style>
  <w:style w:type="character" w:customStyle="1" w:styleId="Sous-titres2Car">
    <w:name w:val="Sous-titres 2 Car"/>
    <w:basedOn w:val="SansinterligneCar"/>
    <w:link w:val="Sous-titres2"/>
    <w:rsid w:val="00D008F3"/>
    <w:rPr>
      <w:u w:val="dash"/>
    </w:rPr>
  </w:style>
  <w:style w:type="character" w:customStyle="1" w:styleId="Sous-titre3Car">
    <w:name w:val="Sous-titre 3 Car"/>
    <w:basedOn w:val="SansinterligneCar"/>
    <w:link w:val="Sous-titre3"/>
    <w:rsid w:val="00D008F3"/>
    <w:rPr>
      <w:u w:val="dotte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3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3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392"/>
    <w:rPr>
      <w:vertAlign w:val="superscript"/>
    </w:rPr>
  </w:style>
  <w:style w:type="table" w:styleId="Grilledutableau">
    <w:name w:val="Table Grid"/>
    <w:basedOn w:val="TableauNormal"/>
    <w:uiPriority w:val="59"/>
    <w:rsid w:val="0047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B6517D"/>
  </w:style>
  <w:style w:type="paragraph" w:styleId="Notedefin">
    <w:name w:val="endnote text"/>
    <w:basedOn w:val="Normal"/>
    <w:link w:val="NotedefinCar"/>
    <w:uiPriority w:val="99"/>
    <w:semiHidden/>
    <w:unhideWhenUsed/>
    <w:rsid w:val="009070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709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07093"/>
    <w:rPr>
      <w:vertAlign w:val="superscript"/>
    </w:rPr>
  </w:style>
  <w:style w:type="character" w:customStyle="1" w:styleId="lang-grc">
    <w:name w:val="lang-grc"/>
    <w:basedOn w:val="Policepardfaut"/>
    <w:rsid w:val="00FD676F"/>
  </w:style>
  <w:style w:type="character" w:customStyle="1" w:styleId="apple-converted-space">
    <w:name w:val="apple-converted-space"/>
    <w:basedOn w:val="Policepardfaut"/>
    <w:rsid w:val="00FD676F"/>
  </w:style>
  <w:style w:type="character" w:styleId="Lienhypertexte">
    <w:name w:val="Hyperlink"/>
    <w:basedOn w:val="Policepardfaut"/>
    <w:uiPriority w:val="99"/>
    <w:unhideWhenUsed/>
    <w:rsid w:val="00B01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F3"/>
    <w:pPr>
      <w:ind w:firstLine="284"/>
    </w:pPr>
  </w:style>
  <w:style w:type="paragraph" w:styleId="Titre1">
    <w:name w:val="heading 1"/>
    <w:basedOn w:val="Sansinterligne"/>
    <w:next w:val="Normal"/>
    <w:link w:val="Titre1Car"/>
    <w:uiPriority w:val="9"/>
    <w:qFormat/>
    <w:rsid w:val="00F708B8"/>
    <w:pPr>
      <w:pBdr>
        <w:top w:val="double" w:sz="4" w:space="1" w:color="7F7F7F" w:themeColor="text1" w:themeTint="80"/>
        <w:left w:val="double" w:sz="4" w:space="4" w:color="7F7F7F" w:themeColor="text1" w:themeTint="80"/>
        <w:bottom w:val="double" w:sz="4" w:space="1" w:color="7F7F7F" w:themeColor="text1" w:themeTint="80"/>
        <w:right w:val="double" w:sz="4" w:space="4" w:color="7F7F7F" w:themeColor="text1" w:themeTint="80"/>
      </w:pBdr>
      <w:tabs>
        <w:tab w:val="center" w:pos="4536"/>
        <w:tab w:val="left" w:pos="5526"/>
      </w:tabs>
      <w:ind w:left="1701" w:right="1701"/>
      <w:outlineLvl w:val="0"/>
    </w:pPr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F708B8"/>
    <w:pPr>
      <w:numPr>
        <w:numId w:val="2"/>
      </w:numPr>
      <w:outlineLvl w:val="1"/>
    </w:pPr>
    <w:rPr>
      <w:rFonts w:ascii="Andalus" w:hAnsi="Andalus" w:cs="Andalus"/>
      <w:smallCaps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E51F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708B8"/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En-tte">
    <w:name w:val="header"/>
    <w:basedOn w:val="Normal"/>
    <w:link w:val="En-tteCar"/>
    <w:uiPriority w:val="99"/>
    <w:unhideWhenUsed/>
    <w:rsid w:val="002D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258"/>
  </w:style>
  <w:style w:type="paragraph" w:styleId="Pieddepage">
    <w:name w:val="footer"/>
    <w:basedOn w:val="Normal"/>
    <w:link w:val="PieddepageCar"/>
    <w:uiPriority w:val="99"/>
    <w:unhideWhenUsed/>
    <w:rsid w:val="002D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258"/>
  </w:style>
  <w:style w:type="paragraph" w:styleId="Textedebulles">
    <w:name w:val="Balloon Text"/>
    <w:basedOn w:val="Normal"/>
    <w:link w:val="TextedebullesCar"/>
    <w:uiPriority w:val="99"/>
    <w:semiHidden/>
    <w:unhideWhenUsed/>
    <w:rsid w:val="002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25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708B8"/>
    <w:rPr>
      <w:rFonts w:ascii="Andalus" w:hAnsi="Andalus" w:cs="Andalus"/>
      <w:smallCaps/>
      <w:u w:val="double"/>
    </w:rPr>
  </w:style>
  <w:style w:type="paragraph" w:styleId="Sous-titre">
    <w:name w:val="Subtitle"/>
    <w:basedOn w:val="Sansinterligne"/>
    <w:next w:val="Normal"/>
    <w:link w:val="Sous-titreCar"/>
    <w:uiPriority w:val="11"/>
    <w:qFormat/>
    <w:rsid w:val="00D008F3"/>
    <w:pPr>
      <w:numPr>
        <w:numId w:val="3"/>
      </w:numPr>
      <w:ind w:left="714" w:hanging="357"/>
      <w:outlineLvl w:val="2"/>
    </w:pPr>
    <w:rPr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D008F3"/>
    <w:rPr>
      <w:u w:val="single"/>
    </w:rPr>
  </w:style>
  <w:style w:type="paragraph" w:customStyle="1" w:styleId="Sous-titres2">
    <w:name w:val="Sous-titres 2"/>
    <w:basedOn w:val="Sansinterligne"/>
    <w:link w:val="Sous-titres2Car"/>
    <w:qFormat/>
    <w:rsid w:val="00D008F3"/>
    <w:pPr>
      <w:numPr>
        <w:numId w:val="6"/>
      </w:numPr>
      <w:ind w:left="714" w:hanging="357"/>
      <w:outlineLvl w:val="3"/>
    </w:pPr>
    <w:rPr>
      <w:u w:val="dash"/>
    </w:rPr>
  </w:style>
  <w:style w:type="paragraph" w:customStyle="1" w:styleId="Sous-titre3">
    <w:name w:val="Sous-titre 3"/>
    <w:basedOn w:val="Sansinterligne"/>
    <w:link w:val="Sous-titre3Car"/>
    <w:qFormat/>
    <w:rsid w:val="00D008F3"/>
    <w:pPr>
      <w:numPr>
        <w:numId w:val="7"/>
      </w:numPr>
      <w:ind w:left="714" w:hanging="357"/>
      <w:outlineLvl w:val="4"/>
    </w:pPr>
    <w:rPr>
      <w:u w:val="dotted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08B8"/>
  </w:style>
  <w:style w:type="character" w:customStyle="1" w:styleId="Sous-titres2Car">
    <w:name w:val="Sous-titres 2 Car"/>
    <w:basedOn w:val="SansinterligneCar"/>
    <w:link w:val="Sous-titres2"/>
    <w:rsid w:val="00D008F3"/>
    <w:rPr>
      <w:u w:val="dash"/>
    </w:rPr>
  </w:style>
  <w:style w:type="character" w:customStyle="1" w:styleId="Sous-titre3Car">
    <w:name w:val="Sous-titre 3 Car"/>
    <w:basedOn w:val="SansinterligneCar"/>
    <w:link w:val="Sous-titre3"/>
    <w:rsid w:val="00D008F3"/>
    <w:rPr>
      <w:u w:val="dotte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3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3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392"/>
    <w:rPr>
      <w:vertAlign w:val="superscript"/>
    </w:rPr>
  </w:style>
  <w:style w:type="table" w:styleId="Grilledutableau">
    <w:name w:val="Table Grid"/>
    <w:basedOn w:val="TableauNormal"/>
    <w:uiPriority w:val="59"/>
    <w:rsid w:val="0047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B6517D"/>
  </w:style>
  <w:style w:type="paragraph" w:styleId="Notedefin">
    <w:name w:val="endnote text"/>
    <w:basedOn w:val="Normal"/>
    <w:link w:val="NotedefinCar"/>
    <w:uiPriority w:val="99"/>
    <w:semiHidden/>
    <w:unhideWhenUsed/>
    <w:rsid w:val="009070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709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07093"/>
    <w:rPr>
      <w:vertAlign w:val="superscript"/>
    </w:rPr>
  </w:style>
  <w:style w:type="character" w:customStyle="1" w:styleId="lang-grc">
    <w:name w:val="lang-grc"/>
    <w:basedOn w:val="Policepardfaut"/>
    <w:rsid w:val="00FD676F"/>
  </w:style>
  <w:style w:type="character" w:customStyle="1" w:styleId="apple-converted-space">
    <w:name w:val="apple-converted-space"/>
    <w:basedOn w:val="Policepardfaut"/>
    <w:rsid w:val="00FD676F"/>
  </w:style>
  <w:style w:type="character" w:styleId="Lienhypertexte">
    <w:name w:val="Hyperlink"/>
    <w:basedOn w:val="Policepardfaut"/>
    <w:uiPriority w:val="99"/>
    <w:unhideWhenUsed/>
    <w:rsid w:val="00B01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ours\Fran&#231;ais\Liste%20des%20objectifs%20et%20des%20comp&#233;tenc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C4BD-3E2C-42F6-8E76-E9E324AF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des objectifs et des compétences</Template>
  <TotalTime>77</TotalTime>
  <Pages>2</Pages>
  <Words>1414</Words>
  <Characters>2378</Characters>
  <Application>Microsoft Office Word</Application>
  <DocSecurity>0</DocSecurity>
  <Lines>82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</cp:lastModifiedBy>
  <cp:revision>8</cp:revision>
  <dcterms:created xsi:type="dcterms:W3CDTF">2011-08-02T06:12:00Z</dcterms:created>
  <dcterms:modified xsi:type="dcterms:W3CDTF">2011-08-22T15:18:00Z</dcterms:modified>
</cp:coreProperties>
</file>