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212"/>
      </w:tblGrid>
      <w:tr w:rsidR="00AC2429" w:rsidRPr="00AC2429" w:rsidTr="00AC2429">
        <w:tc>
          <w:tcPr>
            <w:tcW w:w="9212" w:type="dxa"/>
          </w:tcPr>
          <w:p w:rsidR="00AC2429" w:rsidRPr="00AC2429" w:rsidRDefault="00AC2429" w:rsidP="00366A93">
            <w:pPr>
              <w:jc w:val="center"/>
              <w:rPr>
                <w:rFonts w:ascii="Berlin Sans FB" w:hAnsi="Berlin Sans FB"/>
                <w:smallCaps/>
                <w:sz w:val="40"/>
                <w:szCs w:val="40"/>
                <w:lang w:val="fr-BE"/>
              </w:rPr>
            </w:pPr>
            <w:r w:rsidRPr="00AC2429">
              <w:rPr>
                <w:rFonts w:ascii="Berlin Sans FB" w:hAnsi="Berlin Sans FB"/>
                <w:smallCaps/>
                <w:sz w:val="40"/>
                <w:szCs w:val="40"/>
                <w:lang w:val="fr-BE"/>
              </w:rPr>
              <w:t>L’aiguille</w:t>
            </w:r>
          </w:p>
        </w:tc>
      </w:tr>
    </w:tbl>
    <w:p w:rsidR="00AC2429" w:rsidRDefault="00AC2429">
      <w:pPr>
        <w:rPr>
          <w:rFonts w:ascii="Century Gothic" w:hAnsi="Century Gothic"/>
          <w:sz w:val="24"/>
          <w:szCs w:val="24"/>
          <w:lang w:val="fr-BE"/>
        </w:rPr>
      </w:pPr>
    </w:p>
    <w:p w:rsidR="00AC2429" w:rsidRPr="00AC2429" w:rsidRDefault="00AC2429">
      <w:pPr>
        <w:rPr>
          <w:rFonts w:ascii="Century Gothic" w:hAnsi="Century Gothic"/>
          <w:sz w:val="24"/>
          <w:szCs w:val="24"/>
          <w:lang w:val="fr-BE"/>
        </w:rPr>
      </w:pPr>
    </w:p>
    <w:p w:rsidR="00AC2429" w:rsidRDefault="00AC2429" w:rsidP="00AC2429">
      <w:pPr>
        <w:pStyle w:val="Paragraphedeliste"/>
        <w:numPr>
          <w:ilvl w:val="0"/>
          <w:numId w:val="1"/>
        </w:numPr>
        <w:rPr>
          <w:rFonts w:ascii="Century Gothic" w:hAnsi="Century Gothic"/>
          <w:sz w:val="24"/>
          <w:szCs w:val="24"/>
          <w:lang w:val="fr-BE"/>
        </w:rPr>
      </w:pPr>
      <w:r>
        <w:rPr>
          <w:rFonts w:ascii="Century Gothic" w:hAnsi="Century Gothic"/>
          <w:sz w:val="24"/>
          <w:szCs w:val="24"/>
          <w:lang w:val="fr-BE"/>
        </w:rPr>
        <w:t>Suivant le type de machine, il existe deux sortes d’aiguilles qui se fixent à la barre à aiguille :</w:t>
      </w:r>
    </w:p>
    <w:p w:rsidR="00AC2429" w:rsidRDefault="00AC2429" w:rsidP="00AC2429">
      <w:pPr>
        <w:pStyle w:val="Paragraphedeliste"/>
        <w:rPr>
          <w:rFonts w:ascii="Century Gothic" w:hAnsi="Century Gothic"/>
          <w:sz w:val="24"/>
          <w:szCs w:val="24"/>
          <w:lang w:val="fr-BE"/>
        </w:rPr>
      </w:pPr>
    </w:p>
    <w:p w:rsidR="00AC2429" w:rsidRDefault="00AC2429" w:rsidP="00AC2429">
      <w:pPr>
        <w:pStyle w:val="Paragraphedeliste"/>
        <w:numPr>
          <w:ilvl w:val="0"/>
          <w:numId w:val="2"/>
        </w:numPr>
        <w:rPr>
          <w:rFonts w:ascii="Century Gothic" w:hAnsi="Century Gothic"/>
          <w:sz w:val="24"/>
          <w:szCs w:val="24"/>
          <w:lang w:val="fr-BE"/>
        </w:rPr>
      </w:pPr>
      <w:r>
        <w:rPr>
          <w:rFonts w:ascii="Century Gothic" w:hAnsi="Century Gothic"/>
          <w:sz w:val="24"/>
          <w:szCs w:val="24"/>
          <w:lang w:val="fr-BE"/>
        </w:rPr>
        <w:t xml:space="preserve">à talon plat :  </w:t>
      </w:r>
      <w:r>
        <w:rPr>
          <w:rFonts w:ascii="Century Gothic" w:hAnsi="Century Gothic"/>
          <w:sz w:val="24"/>
          <w:szCs w:val="24"/>
          <w:lang w:val="fr-BE"/>
        </w:rPr>
        <w:sym w:font="Wingdings 2" w:char="F0BD"/>
      </w:r>
    </w:p>
    <w:p w:rsidR="00AC2429" w:rsidRDefault="00AC2429" w:rsidP="00AC2429">
      <w:pPr>
        <w:pStyle w:val="Paragraphedeliste"/>
        <w:numPr>
          <w:ilvl w:val="0"/>
          <w:numId w:val="2"/>
        </w:numPr>
        <w:rPr>
          <w:rFonts w:ascii="Century Gothic" w:hAnsi="Century Gothic"/>
          <w:sz w:val="24"/>
          <w:szCs w:val="24"/>
          <w:lang w:val="fr-BE"/>
        </w:rPr>
      </w:pPr>
      <w:r>
        <w:rPr>
          <w:rFonts w:ascii="Century Gothic" w:hAnsi="Century Gothic"/>
          <w:sz w:val="24"/>
          <w:szCs w:val="24"/>
          <w:lang w:val="fr-BE"/>
        </w:rPr>
        <w:t xml:space="preserve">à talon rond : </w:t>
      </w:r>
      <w:r>
        <w:rPr>
          <w:rFonts w:ascii="Century Gothic" w:hAnsi="Century Gothic"/>
          <w:sz w:val="24"/>
          <w:szCs w:val="24"/>
          <w:lang w:val="fr-BE"/>
        </w:rPr>
        <w:sym w:font="Wingdings 2" w:char="F098"/>
      </w:r>
    </w:p>
    <w:p w:rsidR="00AC2429" w:rsidRDefault="00AC2429" w:rsidP="00AC2429">
      <w:pPr>
        <w:rPr>
          <w:rFonts w:ascii="Century Gothic" w:hAnsi="Century Gothic"/>
          <w:sz w:val="24"/>
          <w:szCs w:val="24"/>
          <w:lang w:val="fr-BE"/>
        </w:rPr>
      </w:pPr>
    </w:p>
    <w:p w:rsidR="00AC2429" w:rsidRDefault="00AC2429" w:rsidP="00AC2429">
      <w:pPr>
        <w:pStyle w:val="Paragraphedeliste"/>
        <w:numPr>
          <w:ilvl w:val="0"/>
          <w:numId w:val="1"/>
        </w:numPr>
        <w:rPr>
          <w:rFonts w:ascii="Century Gothic" w:hAnsi="Century Gothic"/>
          <w:sz w:val="24"/>
          <w:szCs w:val="24"/>
          <w:lang w:val="fr-BE"/>
        </w:rPr>
      </w:pPr>
      <w:r>
        <w:rPr>
          <w:rFonts w:ascii="Century Gothic" w:hAnsi="Century Gothic"/>
          <w:sz w:val="24"/>
          <w:szCs w:val="24"/>
          <w:lang w:val="fr-BE"/>
        </w:rPr>
        <w:t>L’aiguille est un élément très important dans la formation du point.</w:t>
      </w:r>
    </w:p>
    <w:p w:rsidR="00AC2429" w:rsidRDefault="00AC2429" w:rsidP="00AC2429">
      <w:pPr>
        <w:pStyle w:val="Paragraphedeliste"/>
        <w:rPr>
          <w:rFonts w:ascii="Century Gothic" w:hAnsi="Century Gothic"/>
          <w:sz w:val="24"/>
          <w:szCs w:val="24"/>
          <w:lang w:val="fr-BE"/>
        </w:rPr>
      </w:pPr>
      <w:r>
        <w:rPr>
          <w:rFonts w:ascii="Century Gothic" w:hAnsi="Century Gothic"/>
          <w:sz w:val="24"/>
          <w:szCs w:val="24"/>
          <w:lang w:val="fr-BE"/>
        </w:rPr>
        <w:t>Lors du choix de l’aiguille il faut tenir compte des points suivants :</w:t>
      </w:r>
    </w:p>
    <w:p w:rsidR="00AC2429" w:rsidRDefault="00AC2429" w:rsidP="00AC2429">
      <w:pPr>
        <w:pStyle w:val="Paragraphedeliste"/>
        <w:numPr>
          <w:ilvl w:val="0"/>
          <w:numId w:val="3"/>
        </w:numPr>
        <w:rPr>
          <w:rFonts w:ascii="Century Gothic" w:hAnsi="Century Gothic"/>
          <w:sz w:val="24"/>
          <w:szCs w:val="24"/>
          <w:lang w:val="fr-BE"/>
        </w:rPr>
      </w:pPr>
      <w:r>
        <w:rPr>
          <w:rFonts w:ascii="Century Gothic" w:hAnsi="Century Gothic"/>
          <w:sz w:val="24"/>
          <w:szCs w:val="24"/>
          <w:lang w:val="fr-BE"/>
        </w:rPr>
        <w:t>de la matière (nature, épaisseur) ;</w:t>
      </w:r>
    </w:p>
    <w:p w:rsidR="00AC2429" w:rsidRDefault="00AC2429" w:rsidP="00AC2429">
      <w:pPr>
        <w:pStyle w:val="Paragraphedeliste"/>
        <w:numPr>
          <w:ilvl w:val="0"/>
          <w:numId w:val="3"/>
        </w:numPr>
        <w:rPr>
          <w:rFonts w:ascii="Century Gothic" w:hAnsi="Century Gothic"/>
          <w:sz w:val="24"/>
          <w:szCs w:val="24"/>
          <w:lang w:val="fr-BE"/>
        </w:rPr>
      </w:pPr>
      <w:r>
        <w:rPr>
          <w:rFonts w:ascii="Century Gothic" w:hAnsi="Century Gothic"/>
          <w:sz w:val="24"/>
          <w:szCs w:val="24"/>
          <w:lang w:val="fr-BE"/>
        </w:rPr>
        <w:t>du fil (nature, épaisseur) ;</w:t>
      </w:r>
    </w:p>
    <w:p w:rsidR="00AC2429" w:rsidRDefault="00AC2429" w:rsidP="00AC2429">
      <w:pPr>
        <w:pStyle w:val="Paragraphedeliste"/>
        <w:numPr>
          <w:ilvl w:val="0"/>
          <w:numId w:val="3"/>
        </w:numPr>
        <w:rPr>
          <w:rFonts w:ascii="Century Gothic" w:hAnsi="Century Gothic"/>
          <w:sz w:val="24"/>
          <w:szCs w:val="24"/>
          <w:lang w:val="fr-BE"/>
        </w:rPr>
      </w:pPr>
      <w:r>
        <w:rPr>
          <w:rFonts w:ascii="Century Gothic" w:hAnsi="Century Gothic"/>
          <w:sz w:val="24"/>
          <w:szCs w:val="24"/>
          <w:lang w:val="fr-BE"/>
        </w:rPr>
        <w:t>de la machine ;</w:t>
      </w:r>
    </w:p>
    <w:p w:rsidR="00AC2429" w:rsidRDefault="00AC2429" w:rsidP="00AC2429">
      <w:pPr>
        <w:pStyle w:val="Paragraphedeliste"/>
        <w:numPr>
          <w:ilvl w:val="0"/>
          <w:numId w:val="3"/>
        </w:numPr>
        <w:rPr>
          <w:rFonts w:ascii="Century Gothic" w:hAnsi="Century Gothic"/>
          <w:sz w:val="24"/>
          <w:szCs w:val="24"/>
          <w:lang w:val="fr-BE"/>
        </w:rPr>
      </w:pPr>
      <w:r>
        <w:rPr>
          <w:rFonts w:ascii="Century Gothic" w:hAnsi="Century Gothic"/>
          <w:sz w:val="24"/>
          <w:szCs w:val="24"/>
          <w:lang w:val="fr-BE"/>
        </w:rPr>
        <w:t>du type de point.</w:t>
      </w:r>
    </w:p>
    <w:p w:rsidR="00AC2429" w:rsidRDefault="00AC2429" w:rsidP="00AC2429">
      <w:pPr>
        <w:rPr>
          <w:rFonts w:ascii="Century Gothic" w:hAnsi="Century Gothic"/>
          <w:sz w:val="24"/>
          <w:szCs w:val="24"/>
          <w:lang w:val="fr-BE"/>
        </w:rPr>
      </w:pPr>
    </w:p>
    <w:p w:rsidR="00AC2429" w:rsidRDefault="00AC2429" w:rsidP="00AC2429">
      <w:pPr>
        <w:pStyle w:val="Paragraphedeliste"/>
        <w:rPr>
          <w:rFonts w:ascii="Century Gothic" w:hAnsi="Century Gothic"/>
          <w:sz w:val="24"/>
          <w:szCs w:val="24"/>
          <w:lang w:val="fr-BE"/>
        </w:rPr>
      </w:pPr>
      <w:r>
        <w:rPr>
          <w:rFonts w:ascii="Century Gothic" w:hAnsi="Century Gothic"/>
          <w:sz w:val="24"/>
          <w:szCs w:val="24"/>
          <w:lang w:val="fr-BE"/>
        </w:rPr>
        <w:t>La gamme des aiguilles existantes est énorme. Il existe des tables pour rechercher les aiguilles adéquates selon la machine utilisée et le travail  à effectuer.</w:t>
      </w:r>
    </w:p>
    <w:p w:rsidR="00AC2429" w:rsidRDefault="00AC2429" w:rsidP="00AC2429">
      <w:pPr>
        <w:pStyle w:val="Paragraphedeliste"/>
        <w:rPr>
          <w:rFonts w:ascii="Century Gothic" w:hAnsi="Century Gothic"/>
          <w:sz w:val="24"/>
          <w:szCs w:val="24"/>
          <w:lang w:val="fr-BE"/>
        </w:rPr>
      </w:pPr>
    </w:p>
    <w:p w:rsidR="00AC2429" w:rsidRDefault="00AC2429" w:rsidP="00AC2429">
      <w:pPr>
        <w:pStyle w:val="Paragraphedeliste"/>
        <w:numPr>
          <w:ilvl w:val="0"/>
          <w:numId w:val="1"/>
        </w:numPr>
        <w:rPr>
          <w:rFonts w:ascii="Century Gothic" w:hAnsi="Century Gothic"/>
          <w:sz w:val="24"/>
          <w:szCs w:val="24"/>
          <w:lang w:val="fr-BE"/>
        </w:rPr>
      </w:pPr>
      <w:r>
        <w:rPr>
          <w:rFonts w:ascii="Century Gothic" w:hAnsi="Century Gothic"/>
          <w:sz w:val="24"/>
          <w:szCs w:val="24"/>
          <w:lang w:val="fr-BE"/>
        </w:rPr>
        <w:t>La grosseur de l’aiguille varie suivant l’utilisation : elle est numérotée de 60 à 250.</w:t>
      </w:r>
      <w:r w:rsidR="001B40D5">
        <w:rPr>
          <w:rFonts w:ascii="Century Gothic" w:hAnsi="Century Gothic"/>
          <w:sz w:val="24"/>
          <w:szCs w:val="24"/>
          <w:lang w:val="fr-BE"/>
        </w:rPr>
        <w:t xml:space="preserve"> L’utilisation des numéros dépend du matériau utilisé.</w:t>
      </w:r>
    </w:p>
    <w:p w:rsidR="001B40D5" w:rsidRDefault="001B40D5" w:rsidP="001B40D5">
      <w:pPr>
        <w:pStyle w:val="Paragraphedeliste"/>
        <w:numPr>
          <w:ilvl w:val="0"/>
          <w:numId w:val="3"/>
        </w:numPr>
        <w:rPr>
          <w:rFonts w:ascii="Century Gothic" w:hAnsi="Century Gothic"/>
          <w:sz w:val="24"/>
          <w:szCs w:val="24"/>
          <w:lang w:val="fr-BE"/>
        </w:rPr>
      </w:pPr>
      <w:r>
        <w:rPr>
          <w:rFonts w:ascii="Century Gothic" w:hAnsi="Century Gothic"/>
          <w:sz w:val="24"/>
          <w:szCs w:val="24"/>
          <w:lang w:val="fr-BE"/>
        </w:rPr>
        <w:t>n° 60 / 70 : pour les tissus très fins tels des voiles et rideaux ;</w:t>
      </w:r>
    </w:p>
    <w:p w:rsidR="001B40D5" w:rsidRDefault="001B40D5" w:rsidP="001B40D5">
      <w:pPr>
        <w:pStyle w:val="Paragraphedeliste"/>
        <w:numPr>
          <w:ilvl w:val="0"/>
          <w:numId w:val="3"/>
        </w:numPr>
        <w:rPr>
          <w:rFonts w:ascii="Century Gothic" w:hAnsi="Century Gothic"/>
          <w:sz w:val="24"/>
          <w:szCs w:val="24"/>
          <w:lang w:val="fr-BE"/>
        </w:rPr>
      </w:pPr>
      <w:r>
        <w:rPr>
          <w:rFonts w:ascii="Century Gothic" w:hAnsi="Century Gothic"/>
          <w:sz w:val="24"/>
          <w:szCs w:val="24"/>
          <w:lang w:val="fr-BE"/>
        </w:rPr>
        <w:t xml:space="preserve">n° 80 : tissus normaux comme le coton ; c’est l’épaisseur la </w:t>
      </w:r>
      <w:proofErr w:type="spellStart"/>
      <w:r>
        <w:rPr>
          <w:rFonts w:ascii="Century Gothic" w:hAnsi="Century Gothic"/>
          <w:sz w:val="24"/>
          <w:szCs w:val="24"/>
          <w:lang w:val="fr-BE"/>
        </w:rPr>
        <w:t>plud</w:t>
      </w:r>
      <w:proofErr w:type="spellEnd"/>
      <w:r>
        <w:rPr>
          <w:rFonts w:ascii="Century Gothic" w:hAnsi="Century Gothic"/>
          <w:sz w:val="24"/>
          <w:szCs w:val="24"/>
          <w:lang w:val="fr-BE"/>
        </w:rPr>
        <w:t xml:space="preserve"> utilisée ;</w:t>
      </w:r>
    </w:p>
    <w:p w:rsidR="001B40D5" w:rsidRDefault="001B40D5" w:rsidP="001B40D5">
      <w:pPr>
        <w:pStyle w:val="Paragraphedeliste"/>
        <w:numPr>
          <w:ilvl w:val="0"/>
          <w:numId w:val="3"/>
        </w:numPr>
        <w:rPr>
          <w:rFonts w:ascii="Century Gothic" w:hAnsi="Century Gothic"/>
          <w:sz w:val="24"/>
          <w:szCs w:val="24"/>
          <w:lang w:val="fr-BE"/>
        </w:rPr>
      </w:pPr>
      <w:r>
        <w:rPr>
          <w:rFonts w:ascii="Century Gothic" w:hAnsi="Century Gothic"/>
          <w:sz w:val="24"/>
          <w:szCs w:val="24"/>
          <w:lang w:val="fr-BE"/>
        </w:rPr>
        <w:t>n° 90 / 100 : pour les lainages ;</w:t>
      </w:r>
    </w:p>
    <w:p w:rsidR="001B40D5" w:rsidRDefault="001B40D5" w:rsidP="001B40D5">
      <w:pPr>
        <w:pStyle w:val="Paragraphedeliste"/>
        <w:numPr>
          <w:ilvl w:val="0"/>
          <w:numId w:val="3"/>
        </w:numPr>
        <w:rPr>
          <w:rFonts w:ascii="Century Gothic" w:hAnsi="Century Gothic"/>
          <w:sz w:val="24"/>
          <w:szCs w:val="24"/>
          <w:lang w:val="fr-BE"/>
        </w:rPr>
      </w:pPr>
      <w:r>
        <w:rPr>
          <w:rFonts w:ascii="Century Gothic" w:hAnsi="Century Gothic"/>
          <w:sz w:val="24"/>
          <w:szCs w:val="24"/>
          <w:lang w:val="fr-BE"/>
        </w:rPr>
        <w:t>n° 120 : pour les fils cordonnet ;</w:t>
      </w:r>
    </w:p>
    <w:p w:rsidR="001B40D5" w:rsidRDefault="001B40D5" w:rsidP="001B40D5">
      <w:pPr>
        <w:pStyle w:val="Paragraphedeliste"/>
        <w:numPr>
          <w:ilvl w:val="0"/>
          <w:numId w:val="3"/>
        </w:numPr>
        <w:rPr>
          <w:rFonts w:ascii="Century Gothic" w:hAnsi="Century Gothic"/>
          <w:sz w:val="24"/>
          <w:szCs w:val="24"/>
          <w:lang w:val="fr-BE"/>
        </w:rPr>
      </w:pPr>
      <w:r>
        <w:rPr>
          <w:rFonts w:ascii="Century Gothic" w:hAnsi="Century Gothic"/>
          <w:sz w:val="24"/>
          <w:szCs w:val="24"/>
          <w:lang w:val="fr-BE"/>
        </w:rPr>
        <w:t>jusqu’au n° 250 pour les matériaux bruts tels que les bâches, les cuirs, etc.</w:t>
      </w:r>
    </w:p>
    <w:p w:rsidR="001B40D5" w:rsidRDefault="001B40D5" w:rsidP="001B40D5">
      <w:pPr>
        <w:pStyle w:val="Paragraphedeliste"/>
        <w:ind w:left="1080"/>
        <w:rPr>
          <w:rFonts w:ascii="Century Gothic" w:hAnsi="Century Gothic"/>
          <w:sz w:val="24"/>
          <w:szCs w:val="24"/>
          <w:lang w:val="fr-BE"/>
        </w:rPr>
      </w:pPr>
    </w:p>
    <w:p w:rsidR="001B40D5" w:rsidRDefault="001B40D5" w:rsidP="001B40D5">
      <w:pPr>
        <w:pStyle w:val="Paragraphedeliste"/>
        <w:numPr>
          <w:ilvl w:val="0"/>
          <w:numId w:val="1"/>
        </w:numPr>
        <w:rPr>
          <w:rFonts w:ascii="Century Gothic" w:hAnsi="Century Gothic"/>
          <w:sz w:val="24"/>
          <w:szCs w:val="24"/>
          <w:lang w:val="fr-BE"/>
        </w:rPr>
      </w:pPr>
      <w:r w:rsidRPr="001B40D5">
        <w:rPr>
          <w:rFonts w:ascii="Century Gothic" w:hAnsi="Century Gothic"/>
          <w:sz w:val="24"/>
          <w:szCs w:val="24"/>
          <w:lang w:val="fr-BE"/>
        </w:rPr>
        <w:t xml:space="preserve"> </w:t>
      </w:r>
      <w:r>
        <w:rPr>
          <w:rFonts w:ascii="Century Gothic" w:hAnsi="Century Gothic"/>
          <w:sz w:val="24"/>
          <w:szCs w:val="24"/>
          <w:lang w:val="fr-BE"/>
        </w:rPr>
        <w:t>Placement de l’aiguille</w:t>
      </w:r>
    </w:p>
    <w:p w:rsidR="001B40D5" w:rsidRDefault="001B40D5" w:rsidP="001B40D5">
      <w:pPr>
        <w:pStyle w:val="Paragraphedeliste"/>
        <w:rPr>
          <w:rFonts w:ascii="Century Gothic" w:hAnsi="Century Gothic"/>
          <w:sz w:val="24"/>
          <w:szCs w:val="24"/>
          <w:lang w:val="fr-BE"/>
        </w:rPr>
      </w:pPr>
      <w:r>
        <w:rPr>
          <w:rFonts w:ascii="Century Gothic" w:hAnsi="Century Gothic"/>
          <w:sz w:val="24"/>
          <w:szCs w:val="24"/>
          <w:lang w:val="fr-BE"/>
        </w:rPr>
        <w:t>L’aiguille comporte une grande rainure et une petite rainure ainsi qu’une encoche du côté de la petite rainure.</w:t>
      </w:r>
    </w:p>
    <w:p w:rsidR="001B40D5" w:rsidRDefault="001B40D5" w:rsidP="001B40D5">
      <w:pPr>
        <w:pStyle w:val="Paragraphedeliste"/>
        <w:rPr>
          <w:rFonts w:ascii="Century Gothic" w:hAnsi="Century Gothic"/>
          <w:sz w:val="24"/>
          <w:szCs w:val="24"/>
          <w:lang w:val="fr-BE"/>
        </w:rPr>
      </w:pPr>
      <w:r>
        <w:rPr>
          <w:rFonts w:ascii="Century Gothic" w:hAnsi="Century Gothic"/>
          <w:sz w:val="24"/>
          <w:szCs w:val="24"/>
          <w:lang w:val="fr-BE"/>
        </w:rPr>
        <w:t>Cette encoche doit toujours se trouver du côté du crochet.</w:t>
      </w:r>
    </w:p>
    <w:p w:rsidR="001B40D5" w:rsidRDefault="001B40D5" w:rsidP="001B40D5">
      <w:pPr>
        <w:pStyle w:val="Paragraphedeliste"/>
        <w:rPr>
          <w:rFonts w:ascii="Century Gothic" w:hAnsi="Century Gothic"/>
          <w:sz w:val="24"/>
          <w:szCs w:val="24"/>
          <w:lang w:val="fr-BE"/>
        </w:rPr>
      </w:pPr>
    </w:p>
    <w:p w:rsidR="00C133E3" w:rsidRDefault="00C133E3" w:rsidP="00C133E3">
      <w:pPr>
        <w:pStyle w:val="Paragraphedeliste"/>
        <w:numPr>
          <w:ilvl w:val="0"/>
          <w:numId w:val="1"/>
        </w:numPr>
        <w:rPr>
          <w:rFonts w:ascii="Century Gothic" w:hAnsi="Century Gothic"/>
          <w:sz w:val="24"/>
          <w:szCs w:val="24"/>
          <w:lang w:val="fr-BE"/>
        </w:rPr>
      </w:pPr>
      <w:r>
        <w:rPr>
          <w:rFonts w:ascii="Century Gothic" w:hAnsi="Century Gothic"/>
          <w:sz w:val="24"/>
          <w:szCs w:val="24"/>
          <w:lang w:val="fr-BE"/>
        </w:rPr>
        <w:t>Le choix de l’aiguille</w:t>
      </w:r>
    </w:p>
    <w:p w:rsidR="00C133E3" w:rsidRDefault="00C133E3" w:rsidP="00C133E3">
      <w:pPr>
        <w:pStyle w:val="Paragraphedeliste"/>
        <w:rPr>
          <w:rFonts w:ascii="Century Gothic" w:hAnsi="Century Gothic"/>
          <w:sz w:val="24"/>
          <w:szCs w:val="24"/>
          <w:lang w:val="fr-BE"/>
        </w:rPr>
      </w:pPr>
      <w:r>
        <w:rPr>
          <w:rFonts w:ascii="Century Gothic" w:hAnsi="Century Gothic"/>
          <w:sz w:val="24"/>
          <w:szCs w:val="24"/>
          <w:lang w:val="fr-BE"/>
        </w:rPr>
        <w:t>L’aiguille doit être choisie en fonction de plusieurs critères :</w:t>
      </w:r>
    </w:p>
    <w:p w:rsidR="00C133E3" w:rsidRDefault="00C133E3" w:rsidP="00C133E3">
      <w:pPr>
        <w:pStyle w:val="Paragraphedeliste"/>
        <w:numPr>
          <w:ilvl w:val="0"/>
          <w:numId w:val="3"/>
        </w:numPr>
        <w:rPr>
          <w:rFonts w:ascii="Century Gothic" w:hAnsi="Century Gothic"/>
          <w:sz w:val="24"/>
          <w:szCs w:val="24"/>
          <w:lang w:val="fr-BE"/>
        </w:rPr>
      </w:pPr>
      <w:r>
        <w:rPr>
          <w:rFonts w:ascii="Century Gothic" w:hAnsi="Century Gothic"/>
          <w:sz w:val="24"/>
          <w:szCs w:val="24"/>
          <w:lang w:val="fr-BE"/>
        </w:rPr>
        <w:t>la marque de la machine ;</w:t>
      </w:r>
    </w:p>
    <w:p w:rsidR="00C133E3" w:rsidRDefault="00C133E3" w:rsidP="00C133E3">
      <w:pPr>
        <w:pStyle w:val="Paragraphedeliste"/>
        <w:numPr>
          <w:ilvl w:val="0"/>
          <w:numId w:val="3"/>
        </w:numPr>
        <w:rPr>
          <w:rFonts w:ascii="Century Gothic" w:hAnsi="Century Gothic"/>
          <w:sz w:val="24"/>
          <w:szCs w:val="24"/>
          <w:lang w:val="fr-BE"/>
        </w:rPr>
      </w:pPr>
      <w:r>
        <w:rPr>
          <w:rFonts w:ascii="Century Gothic" w:hAnsi="Century Gothic"/>
          <w:sz w:val="24"/>
          <w:szCs w:val="24"/>
          <w:lang w:val="fr-BE"/>
        </w:rPr>
        <w:t>l’épaisseur de la matière ;</w:t>
      </w:r>
    </w:p>
    <w:p w:rsidR="00C133E3" w:rsidRDefault="00C133E3" w:rsidP="00C133E3">
      <w:pPr>
        <w:pStyle w:val="Paragraphedeliste"/>
        <w:numPr>
          <w:ilvl w:val="0"/>
          <w:numId w:val="3"/>
        </w:numPr>
        <w:rPr>
          <w:rFonts w:ascii="Century Gothic" w:hAnsi="Century Gothic"/>
          <w:sz w:val="24"/>
          <w:szCs w:val="24"/>
          <w:lang w:val="fr-BE"/>
        </w:rPr>
      </w:pPr>
      <w:r>
        <w:rPr>
          <w:rFonts w:ascii="Century Gothic" w:hAnsi="Century Gothic"/>
          <w:sz w:val="24"/>
          <w:szCs w:val="24"/>
          <w:lang w:val="fr-BE"/>
        </w:rPr>
        <w:t>la nature de la matière à piquer ;</w:t>
      </w:r>
    </w:p>
    <w:p w:rsidR="00BD554C" w:rsidRDefault="00BD554C" w:rsidP="00C133E3">
      <w:pPr>
        <w:pStyle w:val="Paragraphedeliste"/>
        <w:numPr>
          <w:ilvl w:val="0"/>
          <w:numId w:val="3"/>
        </w:numPr>
        <w:rPr>
          <w:rFonts w:ascii="Century Gothic" w:hAnsi="Century Gothic"/>
          <w:sz w:val="24"/>
          <w:szCs w:val="24"/>
          <w:lang w:val="fr-BE"/>
        </w:rPr>
      </w:pPr>
      <w:r>
        <w:rPr>
          <w:rFonts w:ascii="Century Gothic" w:hAnsi="Century Gothic"/>
          <w:sz w:val="24"/>
          <w:szCs w:val="24"/>
          <w:lang w:val="fr-BE"/>
        </w:rPr>
        <w:lastRenderedPageBreak/>
        <w:t>les différentes matières textiles : les tissés, les jerseys, les mailles, les tricots ;</w:t>
      </w:r>
    </w:p>
    <w:p w:rsidR="00C133E3" w:rsidRDefault="00BD554C" w:rsidP="00BD554C">
      <w:pPr>
        <w:pStyle w:val="Paragraphedeliste"/>
        <w:numPr>
          <w:ilvl w:val="0"/>
          <w:numId w:val="3"/>
        </w:numPr>
        <w:rPr>
          <w:rFonts w:ascii="Century Gothic" w:hAnsi="Century Gothic"/>
          <w:sz w:val="24"/>
          <w:szCs w:val="24"/>
          <w:lang w:val="fr-BE"/>
        </w:rPr>
      </w:pPr>
      <w:r>
        <w:rPr>
          <w:rFonts w:ascii="Century Gothic" w:hAnsi="Century Gothic"/>
          <w:sz w:val="24"/>
          <w:szCs w:val="24"/>
          <w:lang w:val="fr-BE"/>
        </w:rPr>
        <w:t>le genre de travail à exécuter.</w:t>
      </w:r>
    </w:p>
    <w:p w:rsidR="00CD28CA" w:rsidRDefault="00CD28CA" w:rsidP="00CD28CA">
      <w:pPr>
        <w:rPr>
          <w:rFonts w:ascii="Century Gothic" w:hAnsi="Century Gothic"/>
          <w:sz w:val="24"/>
          <w:szCs w:val="24"/>
          <w:lang w:val="fr-BE"/>
        </w:rPr>
      </w:pPr>
    </w:p>
    <w:p w:rsidR="00CD28CA" w:rsidRPr="00B17B83" w:rsidRDefault="00715862" w:rsidP="00CD28CA">
      <w:pPr>
        <w:rPr>
          <w:rFonts w:ascii="Century Gothic" w:hAnsi="Century Gothic"/>
          <w:b/>
          <w:sz w:val="32"/>
          <w:szCs w:val="32"/>
          <w:u w:val="single"/>
          <w:lang w:val="fr-BE"/>
        </w:rPr>
      </w:pPr>
      <w:r w:rsidRPr="00B17B83">
        <w:rPr>
          <w:rFonts w:ascii="Century Gothic" w:hAnsi="Century Gothic"/>
          <w:b/>
          <w:sz w:val="32"/>
          <w:szCs w:val="32"/>
          <w:u w:val="single"/>
          <w:lang w:val="fr-BE"/>
        </w:rPr>
        <w:t>Schémas aiguille</w:t>
      </w:r>
    </w:p>
    <w:p w:rsidR="00715862" w:rsidRPr="00CD28CA" w:rsidRDefault="00715862" w:rsidP="00CD28CA">
      <w:pPr>
        <w:rPr>
          <w:rFonts w:ascii="Century Gothic" w:hAnsi="Century Gothic"/>
          <w:sz w:val="24"/>
          <w:szCs w:val="24"/>
          <w:lang w:val="fr-BE"/>
        </w:rPr>
      </w:pPr>
    </w:p>
    <w:p w:rsidR="00715862" w:rsidRDefault="00715862" w:rsidP="00AC2429">
      <w:pPr>
        <w:rPr>
          <w:rFonts w:ascii="Century Gothic" w:hAnsi="Century Gothic"/>
          <w:sz w:val="24"/>
          <w:szCs w:val="24"/>
          <w:lang w:val="fr-BE"/>
        </w:rPr>
      </w:pPr>
    </w:p>
    <w:p w:rsidR="00B17B83" w:rsidRDefault="00B17B83" w:rsidP="00AC2429">
      <w:pPr>
        <w:rPr>
          <w:rFonts w:ascii="Century Gothic" w:hAnsi="Century Gothic"/>
          <w:sz w:val="24"/>
          <w:szCs w:val="24"/>
          <w:lang w:val="fr-BE"/>
        </w:rPr>
      </w:pPr>
    </w:p>
    <w:p w:rsidR="00B17B83" w:rsidRDefault="00B17B83" w:rsidP="00AC2429">
      <w:pPr>
        <w:rPr>
          <w:rFonts w:ascii="Century Gothic" w:hAnsi="Century Gothic"/>
          <w:sz w:val="24"/>
          <w:szCs w:val="24"/>
          <w:lang w:val="fr-BE"/>
        </w:rPr>
      </w:pPr>
    </w:p>
    <w:p w:rsidR="00B17B83" w:rsidRDefault="00B17B83" w:rsidP="00AC2429">
      <w:pPr>
        <w:rPr>
          <w:rFonts w:ascii="Century Gothic" w:hAnsi="Century Gothic"/>
          <w:sz w:val="24"/>
          <w:szCs w:val="24"/>
          <w:lang w:val="fr-BE"/>
        </w:rPr>
      </w:pPr>
    </w:p>
    <w:p w:rsidR="00715862" w:rsidRDefault="00715862" w:rsidP="00AC2429">
      <w:pPr>
        <w:rPr>
          <w:rFonts w:ascii="Century Gothic" w:hAnsi="Century Gothic"/>
          <w:sz w:val="24"/>
          <w:szCs w:val="24"/>
          <w:lang w:val="fr-BE"/>
        </w:rPr>
      </w:pPr>
      <w:r>
        <w:rPr>
          <w:rFonts w:ascii="Century Gothic" w:hAnsi="Century Gothic"/>
          <w:noProof/>
          <w:sz w:val="24"/>
          <w:szCs w:val="24"/>
          <w:lang w:eastAsia="fr-FR"/>
        </w:rPr>
        <w:drawing>
          <wp:anchor distT="0" distB="0" distL="114300" distR="114300" simplePos="0" relativeHeight="251658240" behindDoc="1" locked="0" layoutInCell="1" allowOverlap="1">
            <wp:simplePos x="0" y="0"/>
            <wp:positionH relativeFrom="column">
              <wp:posOffset>196850</wp:posOffset>
            </wp:positionH>
            <wp:positionV relativeFrom="paragraph">
              <wp:posOffset>35560</wp:posOffset>
            </wp:positionV>
            <wp:extent cx="5760720" cy="6313170"/>
            <wp:effectExtent l="19050" t="0" r="0" b="0"/>
            <wp:wrapTight wrapText="bothSides">
              <wp:wrapPolygon edited="0">
                <wp:start x="-71" y="0"/>
                <wp:lineTo x="-71" y="21509"/>
                <wp:lineTo x="21571" y="21509"/>
                <wp:lineTo x="21571" y="0"/>
                <wp:lineTo x="-71"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760720" cy="6313170"/>
                    </a:xfrm>
                    <a:prstGeom prst="rect">
                      <a:avLst/>
                    </a:prstGeom>
                    <a:noFill/>
                    <a:ln w="9525">
                      <a:noFill/>
                      <a:miter lim="800000"/>
                      <a:headEnd/>
                      <a:tailEnd/>
                    </a:ln>
                  </pic:spPr>
                </pic:pic>
              </a:graphicData>
            </a:graphic>
          </wp:anchor>
        </w:drawing>
      </w:r>
    </w:p>
    <w:p w:rsidR="00715862" w:rsidRPr="00B17B83" w:rsidRDefault="00B17B83" w:rsidP="00AC2429">
      <w:pPr>
        <w:rPr>
          <w:rFonts w:ascii="Century Gothic" w:hAnsi="Century Gothic"/>
          <w:b/>
          <w:sz w:val="32"/>
          <w:szCs w:val="32"/>
          <w:u w:val="single"/>
          <w:lang w:val="fr-BE"/>
        </w:rPr>
      </w:pPr>
      <w:r>
        <w:rPr>
          <w:rFonts w:ascii="Century Gothic" w:hAnsi="Century Gothic"/>
          <w:b/>
          <w:noProof/>
          <w:sz w:val="32"/>
          <w:szCs w:val="32"/>
          <w:u w:val="single"/>
          <w:lang w:eastAsia="fr-FR"/>
        </w:rPr>
        <w:lastRenderedPageBreak/>
        <w:drawing>
          <wp:anchor distT="0" distB="0" distL="114300" distR="114300" simplePos="0" relativeHeight="251659264" behindDoc="1" locked="0" layoutInCell="1" allowOverlap="1">
            <wp:simplePos x="0" y="0"/>
            <wp:positionH relativeFrom="column">
              <wp:posOffset>4586605</wp:posOffset>
            </wp:positionH>
            <wp:positionV relativeFrom="paragraph">
              <wp:posOffset>229870</wp:posOffset>
            </wp:positionV>
            <wp:extent cx="1368425" cy="1416685"/>
            <wp:effectExtent l="19050" t="19050" r="22225" b="12065"/>
            <wp:wrapTight wrapText="bothSides">
              <wp:wrapPolygon edited="0">
                <wp:start x="-301" y="-290"/>
                <wp:lineTo x="-301" y="21784"/>
                <wp:lineTo x="21951" y="21784"/>
                <wp:lineTo x="21951" y="-290"/>
                <wp:lineTo x="-301" y="-29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368425" cy="1416685"/>
                    </a:xfrm>
                    <a:prstGeom prst="rect">
                      <a:avLst/>
                    </a:prstGeom>
                    <a:noFill/>
                    <a:ln w="3175">
                      <a:solidFill>
                        <a:schemeClr val="tx1"/>
                      </a:solidFill>
                      <a:miter lim="800000"/>
                      <a:headEnd/>
                      <a:tailEnd/>
                    </a:ln>
                  </pic:spPr>
                </pic:pic>
              </a:graphicData>
            </a:graphic>
          </wp:anchor>
        </w:drawing>
      </w:r>
      <w:r w:rsidRPr="00B17B83">
        <w:rPr>
          <w:rFonts w:ascii="Century Gothic" w:hAnsi="Century Gothic"/>
          <w:b/>
          <w:sz w:val="32"/>
          <w:szCs w:val="32"/>
          <w:u w:val="single"/>
          <w:lang w:val="fr-BE"/>
        </w:rPr>
        <w:t>Formation du point</w:t>
      </w:r>
    </w:p>
    <w:p w:rsidR="00B17B83" w:rsidRDefault="00B17B83" w:rsidP="00AC2429">
      <w:pPr>
        <w:rPr>
          <w:rFonts w:ascii="Century Gothic" w:hAnsi="Century Gothic"/>
          <w:sz w:val="24"/>
          <w:szCs w:val="24"/>
          <w:lang w:val="fr-BE"/>
        </w:rPr>
      </w:pPr>
    </w:p>
    <w:p w:rsidR="00B17B83" w:rsidRDefault="00B17B83" w:rsidP="00AC2429">
      <w:pPr>
        <w:rPr>
          <w:rFonts w:ascii="Century Gothic" w:hAnsi="Century Gothic"/>
          <w:sz w:val="24"/>
          <w:szCs w:val="24"/>
          <w:lang w:val="fr-BE"/>
        </w:rPr>
      </w:pPr>
      <w:r>
        <w:rPr>
          <w:rFonts w:ascii="Century Gothic" w:hAnsi="Century Gothic"/>
          <w:sz w:val="24"/>
          <w:szCs w:val="24"/>
          <w:lang w:val="fr-BE"/>
        </w:rPr>
        <w:t>L’aiguille fait un mouvement de va et vient vertical à travers le tissu.</w:t>
      </w:r>
    </w:p>
    <w:p w:rsidR="00B17B83" w:rsidRDefault="00B17B83" w:rsidP="00AC2429">
      <w:pPr>
        <w:rPr>
          <w:rFonts w:ascii="Century Gothic" w:hAnsi="Century Gothic"/>
          <w:sz w:val="24"/>
          <w:szCs w:val="24"/>
          <w:lang w:val="fr-BE"/>
        </w:rPr>
      </w:pPr>
      <w:r>
        <w:rPr>
          <w:rFonts w:ascii="Century Gothic" w:hAnsi="Century Gothic"/>
          <w:sz w:val="24"/>
          <w:szCs w:val="24"/>
          <w:lang w:val="fr-BE"/>
        </w:rPr>
        <w:t>L’aiguille traverse le tissu et forme une boucle avec le fil supérieur.</w:t>
      </w:r>
    </w:p>
    <w:p w:rsidR="00B17B83" w:rsidRDefault="00B17B83" w:rsidP="00AC2429">
      <w:pPr>
        <w:rPr>
          <w:rFonts w:ascii="Century Gothic" w:hAnsi="Century Gothic"/>
          <w:sz w:val="24"/>
          <w:szCs w:val="24"/>
          <w:lang w:val="fr-BE"/>
        </w:rPr>
      </w:pPr>
    </w:p>
    <w:p w:rsidR="00B17B83" w:rsidRPr="00B17B83" w:rsidRDefault="00B17B83" w:rsidP="00AC2429">
      <w:pPr>
        <w:rPr>
          <w:rFonts w:ascii="Century Gothic" w:hAnsi="Century Gothic"/>
          <w:sz w:val="28"/>
          <w:szCs w:val="28"/>
          <w:u w:val="single"/>
          <w:lang w:val="fr-BE"/>
        </w:rPr>
      </w:pPr>
      <w:r w:rsidRPr="00B17B83">
        <w:rPr>
          <w:rFonts w:ascii="Century Gothic" w:hAnsi="Century Gothic"/>
          <w:sz w:val="28"/>
          <w:szCs w:val="28"/>
          <w:u w:val="single"/>
          <w:lang w:val="fr-BE"/>
        </w:rPr>
        <w:t>Description de l’aiguille</w:t>
      </w:r>
    </w:p>
    <w:p w:rsidR="00B17B83" w:rsidRDefault="00B17B83" w:rsidP="00B17B83">
      <w:pPr>
        <w:pStyle w:val="Paragraphedeliste"/>
        <w:numPr>
          <w:ilvl w:val="0"/>
          <w:numId w:val="4"/>
        </w:numPr>
        <w:rPr>
          <w:rFonts w:ascii="Century Gothic" w:hAnsi="Century Gothic"/>
          <w:sz w:val="24"/>
          <w:szCs w:val="24"/>
          <w:lang w:val="fr-BE"/>
        </w:rPr>
      </w:pPr>
      <w:r w:rsidRPr="007A4396">
        <w:rPr>
          <w:rFonts w:ascii="Century Gothic" w:hAnsi="Century Gothic"/>
          <w:i/>
          <w:sz w:val="24"/>
          <w:szCs w:val="24"/>
          <w:u w:val="dash"/>
          <w:lang w:val="fr-BE"/>
        </w:rPr>
        <w:t>Le talon</w:t>
      </w:r>
      <w:r>
        <w:rPr>
          <w:rFonts w:ascii="Century Gothic" w:hAnsi="Century Gothic"/>
          <w:sz w:val="24"/>
          <w:szCs w:val="24"/>
          <w:lang w:val="fr-BE"/>
        </w:rPr>
        <w:t> : la partie supérieur de l’aiguille, appelée talon, est fixée dans la barre à aiguille.</w:t>
      </w:r>
    </w:p>
    <w:p w:rsidR="00B17B83" w:rsidRDefault="00B17B83" w:rsidP="00B17B83">
      <w:pPr>
        <w:pStyle w:val="Paragraphedeliste"/>
        <w:rPr>
          <w:rFonts w:ascii="Century Gothic" w:hAnsi="Century Gothic"/>
          <w:sz w:val="24"/>
          <w:szCs w:val="24"/>
          <w:lang w:val="fr-BE"/>
        </w:rPr>
      </w:pPr>
    </w:p>
    <w:p w:rsidR="00B17B83" w:rsidRPr="007A4396" w:rsidRDefault="00B17B83" w:rsidP="00B17B83">
      <w:pPr>
        <w:pStyle w:val="Paragraphedeliste"/>
        <w:numPr>
          <w:ilvl w:val="0"/>
          <w:numId w:val="4"/>
        </w:numPr>
        <w:rPr>
          <w:rFonts w:ascii="Century Gothic" w:hAnsi="Century Gothic"/>
          <w:i/>
          <w:sz w:val="24"/>
          <w:szCs w:val="24"/>
          <w:lang w:val="fr-BE"/>
        </w:rPr>
      </w:pPr>
      <w:r w:rsidRPr="007A4396">
        <w:rPr>
          <w:rFonts w:ascii="Century Gothic" w:hAnsi="Century Gothic"/>
          <w:i/>
          <w:sz w:val="24"/>
          <w:szCs w:val="24"/>
          <w:u w:val="dash"/>
          <w:lang w:val="fr-BE"/>
        </w:rPr>
        <w:t>La lame</w:t>
      </w:r>
      <w:r w:rsidRPr="007A4396">
        <w:rPr>
          <w:rFonts w:ascii="Century Gothic" w:hAnsi="Century Gothic"/>
          <w:i/>
          <w:sz w:val="24"/>
          <w:szCs w:val="24"/>
          <w:lang w:val="fr-BE"/>
        </w:rPr>
        <w:t xml:space="preserve"> : </w:t>
      </w:r>
    </w:p>
    <w:p w:rsidR="00B17B83" w:rsidRDefault="00B17B83" w:rsidP="00B17B83">
      <w:pPr>
        <w:pStyle w:val="Paragraphedeliste"/>
        <w:numPr>
          <w:ilvl w:val="0"/>
          <w:numId w:val="3"/>
        </w:numPr>
        <w:rPr>
          <w:rFonts w:ascii="Century Gothic" w:hAnsi="Century Gothic"/>
          <w:sz w:val="24"/>
          <w:szCs w:val="24"/>
          <w:lang w:val="fr-BE"/>
        </w:rPr>
      </w:pPr>
      <w:r>
        <w:rPr>
          <w:rFonts w:ascii="Century Gothic" w:hAnsi="Century Gothic"/>
          <w:sz w:val="24"/>
          <w:szCs w:val="24"/>
          <w:lang w:val="fr-BE"/>
        </w:rPr>
        <w:t>sur une face : grande rainure ;</w:t>
      </w:r>
    </w:p>
    <w:p w:rsidR="002A3BCE" w:rsidRDefault="00B17B83" w:rsidP="002A3BCE">
      <w:pPr>
        <w:pStyle w:val="Paragraphedeliste"/>
        <w:numPr>
          <w:ilvl w:val="0"/>
          <w:numId w:val="3"/>
        </w:numPr>
        <w:rPr>
          <w:rFonts w:ascii="Century Gothic" w:hAnsi="Century Gothic"/>
          <w:sz w:val="24"/>
          <w:szCs w:val="24"/>
          <w:lang w:val="fr-BE"/>
        </w:rPr>
      </w:pPr>
      <w:r>
        <w:rPr>
          <w:rFonts w:ascii="Century Gothic" w:hAnsi="Century Gothic"/>
          <w:sz w:val="24"/>
          <w:szCs w:val="24"/>
          <w:lang w:val="fr-BE"/>
        </w:rPr>
        <w:t>sur l’autre face : petite rainure et encoche au niveau du chas de l’aiguille.</w:t>
      </w:r>
    </w:p>
    <w:p w:rsidR="002A3BCE" w:rsidRDefault="002A3BCE" w:rsidP="002A3BCE">
      <w:pPr>
        <w:ind w:left="709"/>
        <w:rPr>
          <w:rFonts w:ascii="Century Gothic" w:hAnsi="Century Gothic"/>
          <w:sz w:val="24"/>
          <w:szCs w:val="24"/>
          <w:lang w:val="fr-BE"/>
        </w:rPr>
      </w:pPr>
      <w:r>
        <w:rPr>
          <w:rFonts w:ascii="Century Gothic" w:hAnsi="Century Gothic"/>
          <w:sz w:val="24"/>
          <w:szCs w:val="24"/>
          <w:lang w:val="fr-BE"/>
        </w:rPr>
        <w:t>La grande rainure protège le fil lorsque l’aiguille passe à travers le tissu.</w:t>
      </w:r>
    </w:p>
    <w:p w:rsidR="002A3BCE" w:rsidRDefault="002A3BCE" w:rsidP="002A3BCE">
      <w:pPr>
        <w:ind w:left="709"/>
        <w:rPr>
          <w:rFonts w:ascii="Century Gothic" w:hAnsi="Century Gothic"/>
          <w:sz w:val="24"/>
          <w:szCs w:val="24"/>
          <w:lang w:val="fr-BE"/>
        </w:rPr>
      </w:pPr>
      <w:r>
        <w:rPr>
          <w:rFonts w:ascii="Century Gothic" w:hAnsi="Century Gothic"/>
          <w:sz w:val="24"/>
          <w:szCs w:val="24"/>
          <w:lang w:val="fr-BE"/>
        </w:rPr>
        <w:t>L’encoche permet au crochet du boîtier de prendre la boucle formée lorsque l’aiguille se retire du tissu.</w:t>
      </w:r>
    </w:p>
    <w:p w:rsidR="002A3BCE" w:rsidRDefault="002A3BCE" w:rsidP="002A3BCE">
      <w:pPr>
        <w:ind w:left="709"/>
        <w:rPr>
          <w:rFonts w:ascii="Century Gothic" w:hAnsi="Century Gothic"/>
          <w:sz w:val="24"/>
          <w:szCs w:val="24"/>
          <w:lang w:val="fr-BE"/>
        </w:rPr>
      </w:pPr>
      <w:r>
        <w:rPr>
          <w:rFonts w:ascii="Century Gothic" w:hAnsi="Century Gothic"/>
          <w:sz w:val="24"/>
          <w:szCs w:val="24"/>
          <w:lang w:val="fr-BE"/>
        </w:rPr>
        <w:t>Pour les machines rapides, l’encoche est plus profonde pour permettre au crochet de prendre convenablement la boucle et éviter les points sautés.</w:t>
      </w:r>
    </w:p>
    <w:p w:rsidR="002A3BCE" w:rsidRDefault="002A3BCE" w:rsidP="002A3BCE">
      <w:pPr>
        <w:ind w:left="709"/>
        <w:rPr>
          <w:rFonts w:ascii="Century Gothic" w:hAnsi="Century Gothic"/>
          <w:sz w:val="24"/>
          <w:szCs w:val="24"/>
          <w:lang w:val="fr-BE"/>
        </w:rPr>
      </w:pPr>
    </w:p>
    <w:p w:rsidR="002A3BCE" w:rsidRDefault="002A3BCE" w:rsidP="002A3BCE">
      <w:pPr>
        <w:pStyle w:val="Paragraphedeliste"/>
        <w:numPr>
          <w:ilvl w:val="0"/>
          <w:numId w:val="4"/>
        </w:numPr>
        <w:rPr>
          <w:rFonts w:ascii="Century Gothic" w:hAnsi="Century Gothic"/>
          <w:sz w:val="24"/>
          <w:szCs w:val="24"/>
          <w:lang w:val="fr-BE"/>
        </w:rPr>
      </w:pPr>
      <w:r w:rsidRPr="007A4396">
        <w:rPr>
          <w:rFonts w:ascii="Century Gothic" w:hAnsi="Century Gothic"/>
          <w:i/>
          <w:sz w:val="24"/>
          <w:szCs w:val="24"/>
          <w:u w:val="dash"/>
          <w:lang w:val="fr-BE"/>
        </w:rPr>
        <w:t>Le chas de l’aiguille</w:t>
      </w:r>
      <w:r>
        <w:rPr>
          <w:rFonts w:ascii="Century Gothic" w:hAnsi="Century Gothic"/>
          <w:sz w:val="24"/>
          <w:szCs w:val="24"/>
          <w:lang w:val="fr-BE"/>
        </w:rPr>
        <w:t> : celui-ci sert à guider le fil.</w:t>
      </w:r>
    </w:p>
    <w:p w:rsidR="002A3BCE" w:rsidRDefault="002A3BCE" w:rsidP="002A3BCE">
      <w:pPr>
        <w:rPr>
          <w:rFonts w:ascii="Century Gothic" w:hAnsi="Century Gothic"/>
          <w:sz w:val="24"/>
          <w:szCs w:val="24"/>
          <w:lang w:val="fr-BE"/>
        </w:rPr>
      </w:pPr>
    </w:p>
    <w:p w:rsidR="002A3BCE" w:rsidRDefault="002A3BCE" w:rsidP="002A3BCE">
      <w:pPr>
        <w:pStyle w:val="Paragraphedeliste"/>
        <w:numPr>
          <w:ilvl w:val="0"/>
          <w:numId w:val="4"/>
        </w:numPr>
        <w:rPr>
          <w:rFonts w:ascii="Century Gothic" w:hAnsi="Century Gothic"/>
          <w:sz w:val="24"/>
          <w:szCs w:val="24"/>
          <w:lang w:val="fr-BE"/>
        </w:rPr>
      </w:pPr>
      <w:r w:rsidRPr="007A4396">
        <w:rPr>
          <w:rFonts w:ascii="Century Gothic" w:hAnsi="Century Gothic"/>
          <w:i/>
          <w:sz w:val="24"/>
          <w:szCs w:val="24"/>
          <w:u w:val="dash"/>
          <w:lang w:val="fr-BE"/>
        </w:rPr>
        <w:t>La pointe :</w:t>
      </w:r>
      <w:r>
        <w:rPr>
          <w:rFonts w:ascii="Century Gothic" w:hAnsi="Century Gothic"/>
          <w:sz w:val="24"/>
          <w:szCs w:val="24"/>
          <w:lang w:val="fr-BE"/>
        </w:rPr>
        <w:t xml:space="preserve"> elle permet de passer facilement au travers du tissu.</w:t>
      </w:r>
    </w:p>
    <w:p w:rsidR="002A3BCE" w:rsidRPr="002A3BCE" w:rsidRDefault="002A3BCE" w:rsidP="002A3BCE">
      <w:pPr>
        <w:pStyle w:val="Paragraphedeliste"/>
        <w:rPr>
          <w:rFonts w:ascii="Century Gothic" w:hAnsi="Century Gothic"/>
          <w:sz w:val="24"/>
          <w:szCs w:val="24"/>
          <w:lang w:val="fr-BE"/>
        </w:rPr>
      </w:pPr>
    </w:p>
    <w:p w:rsidR="002A3BCE" w:rsidRPr="002A3BCE" w:rsidRDefault="002A3BCE" w:rsidP="002A3BCE">
      <w:pPr>
        <w:rPr>
          <w:rFonts w:ascii="Century Gothic" w:hAnsi="Century Gothic"/>
          <w:sz w:val="28"/>
          <w:szCs w:val="28"/>
          <w:u w:val="single"/>
          <w:lang w:val="fr-BE"/>
        </w:rPr>
      </w:pPr>
      <w:r w:rsidRPr="002A3BCE">
        <w:rPr>
          <w:rFonts w:ascii="Century Gothic" w:hAnsi="Century Gothic"/>
          <w:sz w:val="28"/>
          <w:szCs w:val="28"/>
          <w:u w:val="single"/>
          <w:lang w:val="fr-BE"/>
        </w:rPr>
        <w:t>Description des parties connexes de l’aiguille</w:t>
      </w:r>
    </w:p>
    <w:p w:rsidR="002A3BCE" w:rsidRDefault="007A4396" w:rsidP="002A3BCE">
      <w:pPr>
        <w:pStyle w:val="Paragraphedeliste"/>
        <w:numPr>
          <w:ilvl w:val="0"/>
          <w:numId w:val="5"/>
        </w:numPr>
        <w:rPr>
          <w:rFonts w:ascii="Century Gothic" w:hAnsi="Century Gothic"/>
          <w:sz w:val="24"/>
          <w:szCs w:val="24"/>
          <w:lang w:val="fr-BE"/>
        </w:rPr>
      </w:pPr>
      <w:r w:rsidRPr="007A4396">
        <w:rPr>
          <w:rFonts w:ascii="Century Gothic" w:hAnsi="Century Gothic"/>
          <w:i/>
          <w:sz w:val="24"/>
          <w:szCs w:val="24"/>
          <w:u w:val="dash"/>
          <w:lang w:val="fr-BE"/>
        </w:rPr>
        <w:t>La b</w:t>
      </w:r>
      <w:r w:rsidR="002A3BCE" w:rsidRPr="007A4396">
        <w:rPr>
          <w:rFonts w:ascii="Century Gothic" w:hAnsi="Century Gothic"/>
          <w:i/>
          <w:sz w:val="24"/>
          <w:szCs w:val="24"/>
          <w:u w:val="dash"/>
          <w:lang w:val="fr-BE"/>
        </w:rPr>
        <w:t>arre à aiguille</w:t>
      </w:r>
      <w:r w:rsidR="002A3BCE">
        <w:rPr>
          <w:rFonts w:ascii="Century Gothic" w:hAnsi="Century Gothic"/>
          <w:sz w:val="24"/>
          <w:szCs w:val="24"/>
          <w:lang w:val="fr-BE"/>
        </w:rPr>
        <w:t> : grâce à celle-ci, l’aiguille peut faire un mouvement rectiligne alternatif.</w:t>
      </w:r>
    </w:p>
    <w:p w:rsidR="002A3BCE" w:rsidRDefault="002A3BCE" w:rsidP="002A3BCE">
      <w:pPr>
        <w:rPr>
          <w:rFonts w:ascii="Century Gothic" w:hAnsi="Century Gothic"/>
          <w:sz w:val="24"/>
          <w:szCs w:val="24"/>
          <w:lang w:val="fr-BE"/>
        </w:rPr>
      </w:pPr>
    </w:p>
    <w:p w:rsidR="002A3BCE" w:rsidRDefault="002A3BCE" w:rsidP="002A3BCE">
      <w:pPr>
        <w:pStyle w:val="Paragraphedeliste"/>
        <w:numPr>
          <w:ilvl w:val="0"/>
          <w:numId w:val="5"/>
        </w:numPr>
        <w:rPr>
          <w:rFonts w:ascii="Century Gothic" w:hAnsi="Century Gothic"/>
          <w:sz w:val="24"/>
          <w:szCs w:val="24"/>
          <w:lang w:val="fr-BE"/>
        </w:rPr>
      </w:pPr>
      <w:r w:rsidRPr="007A4396">
        <w:rPr>
          <w:rFonts w:ascii="Century Gothic" w:hAnsi="Century Gothic"/>
          <w:i/>
          <w:sz w:val="24"/>
          <w:szCs w:val="24"/>
          <w:u w:val="dash"/>
          <w:lang w:val="fr-BE"/>
        </w:rPr>
        <w:t>Fixation de l’aiguille</w:t>
      </w:r>
      <w:r>
        <w:rPr>
          <w:rFonts w:ascii="Century Gothic" w:hAnsi="Century Gothic"/>
          <w:sz w:val="24"/>
          <w:szCs w:val="24"/>
          <w:lang w:val="fr-BE"/>
        </w:rPr>
        <w:t> : à la fin de la barre à aiguille se trouve le dispositif qui permet de fixer le talon de l’aiguille.</w:t>
      </w:r>
    </w:p>
    <w:p w:rsidR="002A3BCE" w:rsidRDefault="002A3BCE" w:rsidP="002A3BCE">
      <w:pPr>
        <w:pStyle w:val="Paragraphedeliste"/>
        <w:rPr>
          <w:rFonts w:ascii="Century Gothic" w:hAnsi="Century Gothic"/>
          <w:sz w:val="24"/>
          <w:szCs w:val="24"/>
          <w:lang w:val="fr-BE"/>
        </w:rPr>
      </w:pPr>
      <w:r>
        <w:rPr>
          <w:rFonts w:ascii="Century Gothic" w:hAnsi="Century Gothic"/>
          <w:sz w:val="24"/>
          <w:szCs w:val="24"/>
          <w:lang w:val="fr-BE"/>
        </w:rPr>
        <w:t>Certaines machines ont un système de fixation d’aiguilles qui permet de fixer deux ou plusieurs aiguilles, ce qui peut être intéressant lorsque l’on fait des surpiqures. On peut varier l’écart des aiguilles suivant la distance désirée entre les surpiqures.</w:t>
      </w:r>
    </w:p>
    <w:p w:rsidR="007A4396" w:rsidRDefault="007A4396" w:rsidP="002A3BCE">
      <w:pPr>
        <w:pStyle w:val="Paragraphedeliste"/>
        <w:rPr>
          <w:rFonts w:ascii="Century Gothic" w:hAnsi="Century Gothic"/>
          <w:sz w:val="24"/>
          <w:szCs w:val="24"/>
          <w:lang w:val="fr-BE"/>
        </w:rPr>
      </w:pPr>
    </w:p>
    <w:p w:rsidR="007A4396" w:rsidRDefault="007A4396" w:rsidP="007A4396">
      <w:pPr>
        <w:pStyle w:val="Paragraphedeliste"/>
        <w:numPr>
          <w:ilvl w:val="0"/>
          <w:numId w:val="5"/>
        </w:numPr>
        <w:rPr>
          <w:rFonts w:ascii="Century Gothic" w:hAnsi="Century Gothic"/>
          <w:sz w:val="24"/>
          <w:szCs w:val="24"/>
          <w:lang w:val="fr-BE"/>
        </w:rPr>
      </w:pPr>
      <w:r w:rsidRPr="007A4396">
        <w:rPr>
          <w:rFonts w:ascii="Century Gothic" w:hAnsi="Century Gothic"/>
          <w:i/>
          <w:sz w:val="24"/>
          <w:szCs w:val="24"/>
          <w:u w:val="dash"/>
          <w:lang w:val="fr-BE"/>
        </w:rPr>
        <w:t>La vis :</w:t>
      </w:r>
      <w:r>
        <w:rPr>
          <w:rFonts w:ascii="Century Gothic" w:hAnsi="Century Gothic"/>
          <w:sz w:val="24"/>
          <w:szCs w:val="24"/>
          <w:lang w:val="fr-BE"/>
        </w:rPr>
        <w:t xml:space="preserve"> celle-ci permet de fixer l’aiguille.</w:t>
      </w:r>
    </w:p>
    <w:p w:rsidR="007A4396" w:rsidRDefault="007A4396" w:rsidP="007A4396">
      <w:pPr>
        <w:rPr>
          <w:rFonts w:ascii="Century Gothic" w:hAnsi="Century Gothic"/>
          <w:sz w:val="24"/>
          <w:szCs w:val="24"/>
          <w:lang w:val="fr-BE"/>
        </w:rPr>
      </w:pPr>
    </w:p>
    <w:p w:rsidR="007A4396" w:rsidRPr="007A4396" w:rsidRDefault="007A4396" w:rsidP="007A4396">
      <w:pPr>
        <w:pStyle w:val="Paragraphedeliste"/>
        <w:numPr>
          <w:ilvl w:val="0"/>
          <w:numId w:val="5"/>
        </w:numPr>
        <w:rPr>
          <w:rFonts w:ascii="Century Gothic" w:hAnsi="Century Gothic"/>
          <w:sz w:val="24"/>
          <w:szCs w:val="24"/>
          <w:lang w:val="fr-BE"/>
        </w:rPr>
      </w:pPr>
      <w:r w:rsidRPr="007A4396">
        <w:rPr>
          <w:rFonts w:ascii="Century Gothic" w:hAnsi="Century Gothic"/>
          <w:i/>
          <w:sz w:val="24"/>
          <w:szCs w:val="24"/>
          <w:u w:val="dash"/>
          <w:lang w:val="fr-BE"/>
        </w:rPr>
        <w:t>Le conducteur de fils</w:t>
      </w:r>
      <w:r>
        <w:rPr>
          <w:rFonts w:ascii="Century Gothic" w:hAnsi="Century Gothic"/>
          <w:sz w:val="24"/>
          <w:szCs w:val="24"/>
          <w:lang w:val="fr-BE"/>
        </w:rPr>
        <w:t> : celui-ci set à garder le fil dans l’aiguille.</w:t>
      </w:r>
    </w:p>
    <w:p w:rsidR="00715862" w:rsidRDefault="00715862" w:rsidP="00AC2429">
      <w:pPr>
        <w:rPr>
          <w:rFonts w:ascii="Century Gothic" w:hAnsi="Century Gothic"/>
          <w:sz w:val="24"/>
          <w:szCs w:val="24"/>
          <w:lang w:val="fr-BE"/>
        </w:rPr>
      </w:pPr>
    </w:p>
    <w:p w:rsidR="00715862" w:rsidRDefault="00715862" w:rsidP="00715862">
      <w:pPr>
        <w:jc w:val="center"/>
        <w:rPr>
          <w:rFonts w:ascii="Century Gothic" w:hAnsi="Century Gothic"/>
          <w:sz w:val="24"/>
          <w:szCs w:val="24"/>
          <w:lang w:val="fr-BE"/>
        </w:rPr>
      </w:pPr>
    </w:p>
    <w:p w:rsidR="00715862" w:rsidRDefault="00715862" w:rsidP="00715862">
      <w:pPr>
        <w:jc w:val="center"/>
        <w:rPr>
          <w:rFonts w:ascii="Century Gothic" w:hAnsi="Century Gothic"/>
          <w:sz w:val="24"/>
          <w:szCs w:val="24"/>
          <w:lang w:val="fr-BE"/>
        </w:rPr>
      </w:pPr>
    </w:p>
    <w:p w:rsidR="00715862" w:rsidRPr="00B17B83" w:rsidRDefault="002B3B80" w:rsidP="00715862">
      <w:pPr>
        <w:rPr>
          <w:rFonts w:ascii="Century Gothic" w:hAnsi="Century Gothic"/>
          <w:b/>
          <w:sz w:val="32"/>
          <w:szCs w:val="32"/>
          <w:u w:val="single"/>
          <w:lang w:val="fr-BE"/>
        </w:rPr>
      </w:pPr>
      <w:r w:rsidRPr="00B17B83">
        <w:rPr>
          <w:rFonts w:ascii="Century Gothic" w:hAnsi="Century Gothic"/>
          <w:b/>
          <w:sz w:val="32"/>
          <w:szCs w:val="32"/>
          <w:u w:val="single"/>
          <w:lang w:val="fr-BE"/>
        </w:rPr>
        <w:t>Les différentes positions de l’aiguille</w:t>
      </w:r>
    </w:p>
    <w:p w:rsidR="002B3B80" w:rsidRDefault="002B3B80" w:rsidP="00715862">
      <w:pPr>
        <w:rPr>
          <w:rFonts w:ascii="Century Gothic" w:hAnsi="Century Gothic"/>
          <w:sz w:val="24"/>
          <w:szCs w:val="24"/>
          <w:lang w:val="fr-BE"/>
        </w:rPr>
      </w:pPr>
    </w:p>
    <w:p w:rsidR="00715862" w:rsidRDefault="002B3B80" w:rsidP="00AC2429">
      <w:pPr>
        <w:rPr>
          <w:rFonts w:ascii="Century Gothic" w:hAnsi="Century Gothic"/>
          <w:sz w:val="24"/>
          <w:szCs w:val="24"/>
          <w:lang w:val="fr-BE"/>
        </w:rPr>
      </w:pPr>
      <w:r>
        <w:rPr>
          <w:rFonts w:ascii="Century Gothic" w:hAnsi="Century Gothic"/>
          <w:noProof/>
          <w:sz w:val="24"/>
          <w:szCs w:val="24"/>
          <w:lang w:eastAsia="fr-FR"/>
        </w:rPr>
        <w:drawing>
          <wp:inline distT="0" distB="0" distL="0" distR="0">
            <wp:extent cx="5758815" cy="6269990"/>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758815" cy="6269990"/>
                    </a:xfrm>
                    <a:prstGeom prst="rect">
                      <a:avLst/>
                    </a:prstGeom>
                    <a:noFill/>
                    <a:ln w="9525">
                      <a:noFill/>
                      <a:miter lim="800000"/>
                      <a:headEnd/>
                      <a:tailEnd/>
                    </a:ln>
                  </pic:spPr>
                </pic:pic>
              </a:graphicData>
            </a:graphic>
          </wp:inline>
        </w:drawing>
      </w:r>
    </w:p>
    <w:p w:rsidR="00AC2429" w:rsidRDefault="00AC2429" w:rsidP="00AC2429">
      <w:pPr>
        <w:rPr>
          <w:rFonts w:ascii="Century Gothic" w:hAnsi="Century Gothic"/>
          <w:sz w:val="24"/>
          <w:szCs w:val="24"/>
          <w:lang w:val="fr-BE"/>
        </w:rPr>
      </w:pPr>
    </w:p>
    <w:p w:rsidR="007A4396" w:rsidRDefault="007A4396" w:rsidP="00AC2429">
      <w:pPr>
        <w:rPr>
          <w:rFonts w:ascii="Century Gothic" w:hAnsi="Century Gothic"/>
          <w:sz w:val="24"/>
          <w:szCs w:val="24"/>
          <w:lang w:val="fr-BE"/>
        </w:rPr>
      </w:pPr>
    </w:p>
    <w:p w:rsidR="007A4396" w:rsidRDefault="007A4396" w:rsidP="00AC2429">
      <w:pPr>
        <w:rPr>
          <w:rFonts w:ascii="Century Gothic" w:hAnsi="Century Gothic"/>
          <w:sz w:val="24"/>
          <w:szCs w:val="24"/>
          <w:lang w:val="fr-BE"/>
        </w:rPr>
      </w:pPr>
    </w:p>
    <w:p w:rsidR="007A4396" w:rsidRDefault="007A4396" w:rsidP="00AC2429">
      <w:pPr>
        <w:rPr>
          <w:rFonts w:ascii="Century Gothic" w:hAnsi="Century Gothic"/>
          <w:sz w:val="24"/>
          <w:szCs w:val="24"/>
          <w:lang w:val="fr-BE"/>
        </w:rPr>
      </w:pPr>
    </w:p>
    <w:p w:rsidR="007A4396" w:rsidRDefault="007A4396" w:rsidP="00AC2429">
      <w:pPr>
        <w:rPr>
          <w:rFonts w:ascii="Century Gothic" w:hAnsi="Century Gothic"/>
          <w:sz w:val="24"/>
          <w:szCs w:val="24"/>
          <w:lang w:val="fr-BE"/>
        </w:rPr>
      </w:pPr>
    </w:p>
    <w:p w:rsidR="007A4396" w:rsidRDefault="007A4396" w:rsidP="00AC2429">
      <w:pPr>
        <w:rPr>
          <w:rFonts w:ascii="Century Gothic" w:hAnsi="Century Gothic"/>
          <w:sz w:val="24"/>
          <w:szCs w:val="24"/>
          <w:lang w:val="fr-BE"/>
        </w:rPr>
      </w:pPr>
    </w:p>
    <w:p w:rsidR="007A4396" w:rsidRPr="007A4396" w:rsidRDefault="0053130E" w:rsidP="00AC2429">
      <w:pPr>
        <w:rPr>
          <w:rFonts w:ascii="Century Gothic" w:hAnsi="Century Gothic"/>
          <w:b/>
          <w:sz w:val="32"/>
          <w:szCs w:val="32"/>
          <w:u w:val="single"/>
          <w:lang w:val="fr-BE"/>
        </w:rPr>
      </w:pPr>
      <w:r>
        <w:rPr>
          <w:rFonts w:ascii="Century Gothic" w:hAnsi="Century Gothic"/>
          <w:b/>
          <w:noProof/>
          <w:sz w:val="32"/>
          <w:szCs w:val="32"/>
          <w:u w:val="single"/>
          <w:lang w:eastAsia="fr-FR"/>
        </w:rPr>
        <w:lastRenderedPageBreak/>
        <w:drawing>
          <wp:anchor distT="0" distB="0" distL="114300" distR="114300" simplePos="0" relativeHeight="251660288" behindDoc="1" locked="0" layoutInCell="1" allowOverlap="1">
            <wp:simplePos x="0" y="0"/>
            <wp:positionH relativeFrom="column">
              <wp:posOffset>3484245</wp:posOffset>
            </wp:positionH>
            <wp:positionV relativeFrom="paragraph">
              <wp:posOffset>240665</wp:posOffset>
            </wp:positionV>
            <wp:extent cx="2168525" cy="2959100"/>
            <wp:effectExtent l="19050" t="19050" r="22225" b="12700"/>
            <wp:wrapTight wrapText="bothSides">
              <wp:wrapPolygon edited="0">
                <wp:start x="-190" y="-139"/>
                <wp:lineTo x="-190" y="21693"/>
                <wp:lineTo x="21821" y="21693"/>
                <wp:lineTo x="21821" y="-139"/>
                <wp:lineTo x="-190" y="-139"/>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2168525" cy="2959100"/>
                    </a:xfrm>
                    <a:prstGeom prst="rect">
                      <a:avLst/>
                    </a:prstGeom>
                    <a:noFill/>
                    <a:ln w="3175">
                      <a:solidFill>
                        <a:schemeClr val="tx1"/>
                      </a:solidFill>
                      <a:miter lim="800000"/>
                      <a:headEnd/>
                      <a:tailEnd/>
                    </a:ln>
                  </pic:spPr>
                </pic:pic>
              </a:graphicData>
            </a:graphic>
          </wp:anchor>
        </w:drawing>
      </w:r>
      <w:r w:rsidR="007A4396" w:rsidRPr="007A4396">
        <w:rPr>
          <w:rFonts w:ascii="Century Gothic" w:hAnsi="Century Gothic"/>
          <w:b/>
          <w:sz w:val="32"/>
          <w:szCs w:val="32"/>
          <w:u w:val="single"/>
          <w:lang w:val="fr-BE"/>
        </w:rPr>
        <w:t>Régler la longueur du point</w:t>
      </w:r>
    </w:p>
    <w:p w:rsidR="0053130E" w:rsidRDefault="0053130E" w:rsidP="00AC2429">
      <w:pPr>
        <w:rPr>
          <w:rFonts w:ascii="Century Gothic" w:hAnsi="Century Gothic"/>
          <w:sz w:val="24"/>
          <w:szCs w:val="24"/>
          <w:lang w:val="fr-BE"/>
        </w:rPr>
      </w:pPr>
    </w:p>
    <w:p w:rsidR="007A4396" w:rsidRDefault="007A4396" w:rsidP="00AC2429">
      <w:pPr>
        <w:rPr>
          <w:rFonts w:ascii="Century Gothic" w:hAnsi="Century Gothic"/>
          <w:sz w:val="24"/>
          <w:szCs w:val="24"/>
          <w:lang w:val="fr-BE"/>
        </w:rPr>
      </w:pPr>
      <w:r>
        <w:rPr>
          <w:rFonts w:ascii="Century Gothic" w:hAnsi="Century Gothic"/>
          <w:sz w:val="24"/>
          <w:szCs w:val="24"/>
          <w:lang w:val="fr-BE"/>
        </w:rPr>
        <w:t xml:space="preserve">En général, plus épais seront le tissu, le fil de l’aiguille, plus long sera le point. </w:t>
      </w:r>
    </w:p>
    <w:p w:rsidR="0053130E" w:rsidRDefault="0053130E" w:rsidP="00AC2429">
      <w:pPr>
        <w:rPr>
          <w:rFonts w:ascii="Century Gothic" w:hAnsi="Century Gothic"/>
          <w:sz w:val="24"/>
          <w:szCs w:val="24"/>
          <w:lang w:val="fr-BE"/>
        </w:rPr>
      </w:pPr>
      <w:r>
        <w:rPr>
          <w:rFonts w:ascii="Century Gothic" w:hAnsi="Century Gothic"/>
          <w:sz w:val="24"/>
          <w:szCs w:val="24"/>
          <w:lang w:val="fr-BE"/>
        </w:rPr>
        <w:t>Tester TOUJOURS la machine en piquant sur un échantillon (même tissu que celui que l’on désire piquer).</w:t>
      </w:r>
    </w:p>
    <w:p w:rsidR="007A4396" w:rsidRDefault="0053130E" w:rsidP="00AC2429">
      <w:pPr>
        <w:rPr>
          <w:rFonts w:ascii="Century Gothic" w:hAnsi="Century Gothic"/>
          <w:sz w:val="24"/>
          <w:szCs w:val="24"/>
          <w:lang w:val="fr-BE"/>
        </w:rPr>
      </w:pPr>
      <w:r>
        <w:rPr>
          <w:rFonts w:ascii="Century Gothic" w:hAnsi="Century Gothic"/>
          <w:sz w:val="24"/>
          <w:szCs w:val="24"/>
          <w:lang w:val="fr-BE"/>
        </w:rPr>
        <w:t>Pour un fil standard et un tissu type coton fin, compter le nombre de points obtenus pour un centimètre ; il doit y en avoir entre 3 et 5.</w:t>
      </w:r>
    </w:p>
    <w:p w:rsidR="0053130E" w:rsidRDefault="0053130E" w:rsidP="00AC2429">
      <w:pPr>
        <w:rPr>
          <w:rFonts w:ascii="Century Gothic" w:hAnsi="Century Gothic"/>
          <w:sz w:val="24"/>
          <w:szCs w:val="24"/>
          <w:lang w:val="fr-BE"/>
        </w:rPr>
      </w:pPr>
    </w:p>
    <w:p w:rsidR="0053130E" w:rsidRDefault="0053130E" w:rsidP="00AC2429">
      <w:pPr>
        <w:rPr>
          <w:rFonts w:ascii="Century Gothic" w:hAnsi="Century Gothic"/>
          <w:sz w:val="24"/>
          <w:szCs w:val="24"/>
          <w:lang w:val="fr-BE"/>
        </w:rPr>
      </w:pPr>
    </w:p>
    <w:p w:rsidR="0053130E" w:rsidRDefault="0053130E" w:rsidP="00AC2429">
      <w:pPr>
        <w:rPr>
          <w:rFonts w:ascii="Century Gothic" w:hAnsi="Century Gothic"/>
          <w:sz w:val="24"/>
          <w:szCs w:val="24"/>
          <w:lang w:val="fr-BE"/>
        </w:rPr>
      </w:pPr>
    </w:p>
    <w:p w:rsidR="0053130E" w:rsidRDefault="0053130E" w:rsidP="00AC2429">
      <w:pPr>
        <w:rPr>
          <w:rFonts w:ascii="Century Gothic" w:hAnsi="Century Gothic"/>
          <w:sz w:val="24"/>
          <w:szCs w:val="24"/>
          <w:lang w:val="fr-BE"/>
        </w:rPr>
      </w:pPr>
    </w:p>
    <w:p w:rsidR="0053130E" w:rsidRDefault="0053130E" w:rsidP="00AC2429">
      <w:pPr>
        <w:rPr>
          <w:rFonts w:ascii="Century Gothic" w:hAnsi="Century Gothic"/>
          <w:sz w:val="24"/>
          <w:szCs w:val="24"/>
          <w:lang w:val="fr-BE"/>
        </w:rPr>
      </w:pPr>
    </w:p>
    <w:p w:rsidR="0053130E" w:rsidRPr="0053130E" w:rsidRDefault="0053130E" w:rsidP="00AC2429">
      <w:pPr>
        <w:rPr>
          <w:rFonts w:ascii="Century Gothic" w:hAnsi="Century Gothic"/>
          <w:b/>
          <w:noProof/>
          <w:sz w:val="32"/>
          <w:szCs w:val="32"/>
          <w:u w:val="single"/>
          <w:lang w:eastAsia="fr-FR"/>
        </w:rPr>
      </w:pPr>
      <w:r w:rsidRPr="0053130E">
        <w:rPr>
          <w:rFonts w:ascii="Century Gothic" w:hAnsi="Century Gothic"/>
          <w:b/>
          <w:noProof/>
          <w:sz w:val="32"/>
          <w:szCs w:val="32"/>
          <w:u w:val="single"/>
          <w:lang w:eastAsia="fr-FR"/>
        </w:rPr>
        <w:t>Aiguille abimée</w:t>
      </w:r>
    </w:p>
    <w:p w:rsidR="0053130E" w:rsidRDefault="0053130E" w:rsidP="00AC2429">
      <w:pPr>
        <w:rPr>
          <w:rFonts w:ascii="Century Gothic" w:hAnsi="Century Gothic"/>
          <w:sz w:val="24"/>
          <w:szCs w:val="24"/>
          <w:lang w:val="fr-BE"/>
        </w:rPr>
      </w:pPr>
    </w:p>
    <w:p w:rsidR="0025588F" w:rsidRDefault="0053130E" w:rsidP="00AC2429">
      <w:pPr>
        <w:rPr>
          <w:rFonts w:ascii="Century Gothic" w:hAnsi="Century Gothic"/>
          <w:sz w:val="24"/>
          <w:szCs w:val="24"/>
          <w:lang w:val="fr-BE"/>
        </w:rPr>
      </w:pPr>
      <w:r>
        <w:rPr>
          <w:rFonts w:ascii="Century Gothic" w:hAnsi="Century Gothic"/>
          <w:sz w:val="24"/>
          <w:szCs w:val="24"/>
          <w:lang w:val="fr-BE"/>
        </w:rPr>
        <w:t>Vérifiez quand vous piquez</w:t>
      </w:r>
      <w:r w:rsidR="0025588F">
        <w:rPr>
          <w:rFonts w:ascii="Century Gothic" w:hAnsi="Century Gothic"/>
          <w:sz w:val="24"/>
          <w:szCs w:val="24"/>
          <w:lang w:val="fr-BE"/>
        </w:rPr>
        <w:t xml:space="preserve"> qu’il ne se forme pas sur </w:t>
      </w:r>
      <w:r>
        <w:rPr>
          <w:rFonts w:ascii="Century Gothic" w:hAnsi="Century Gothic"/>
          <w:sz w:val="24"/>
          <w:szCs w:val="24"/>
          <w:lang w:val="fr-BE"/>
        </w:rPr>
        <w:t>votre tissu</w:t>
      </w:r>
      <w:r w:rsidR="0025588F">
        <w:rPr>
          <w:rFonts w:ascii="Century Gothic" w:hAnsi="Century Gothic"/>
          <w:sz w:val="24"/>
          <w:szCs w:val="24"/>
          <w:lang w:val="fr-BE"/>
        </w:rPr>
        <w:t xml:space="preserve"> des accros des tiraillements. L’aiguille peut être endommagée !</w:t>
      </w:r>
    </w:p>
    <w:p w:rsidR="0053130E" w:rsidRDefault="0025588F" w:rsidP="00AC2429">
      <w:pPr>
        <w:rPr>
          <w:rFonts w:ascii="Century Gothic" w:hAnsi="Century Gothic"/>
          <w:sz w:val="24"/>
          <w:szCs w:val="24"/>
          <w:lang w:val="fr-BE"/>
        </w:rPr>
      </w:pPr>
      <w:r>
        <w:rPr>
          <w:rFonts w:ascii="Century Gothic" w:hAnsi="Century Gothic"/>
          <w:sz w:val="24"/>
          <w:szCs w:val="24"/>
          <w:lang w:val="fr-BE"/>
        </w:rPr>
        <w:t>A vérifier au toucher en effleurant la pointe avec le doigt, à l’œil nu ou à l’aide d’une loupe.</w:t>
      </w:r>
      <w:r w:rsidR="0053130E">
        <w:rPr>
          <w:rFonts w:ascii="Century Gothic" w:hAnsi="Century Gothic"/>
          <w:sz w:val="24"/>
          <w:szCs w:val="24"/>
          <w:lang w:val="fr-BE"/>
        </w:rPr>
        <w:t xml:space="preserve">  </w:t>
      </w:r>
    </w:p>
    <w:p w:rsidR="0025588F" w:rsidRDefault="0025588F" w:rsidP="00AC2429">
      <w:pPr>
        <w:rPr>
          <w:rFonts w:ascii="Century Gothic" w:hAnsi="Century Gothic"/>
          <w:sz w:val="24"/>
          <w:szCs w:val="24"/>
          <w:lang w:val="fr-BE"/>
        </w:rPr>
      </w:pPr>
    </w:p>
    <w:p w:rsidR="0025588F" w:rsidRDefault="0025588F" w:rsidP="0025588F">
      <w:pPr>
        <w:rPr>
          <w:rFonts w:ascii="Century Gothic" w:hAnsi="Century Gothic"/>
          <w:sz w:val="24"/>
          <w:szCs w:val="24"/>
          <w:lang w:val="fr-BE"/>
        </w:rPr>
      </w:pPr>
      <w:r>
        <w:rPr>
          <w:rFonts w:ascii="Century Gothic" w:hAnsi="Century Gothic"/>
          <w:noProof/>
          <w:sz w:val="24"/>
          <w:szCs w:val="24"/>
          <w:lang w:eastAsia="fr-FR"/>
        </w:rPr>
        <w:drawing>
          <wp:anchor distT="0" distB="0" distL="114300" distR="114300" simplePos="0" relativeHeight="251661312" behindDoc="1" locked="0" layoutInCell="1" allowOverlap="1">
            <wp:simplePos x="0" y="0"/>
            <wp:positionH relativeFrom="column">
              <wp:posOffset>-64770</wp:posOffset>
            </wp:positionH>
            <wp:positionV relativeFrom="paragraph">
              <wp:posOffset>152400</wp:posOffset>
            </wp:positionV>
            <wp:extent cx="4138930" cy="2786380"/>
            <wp:effectExtent l="19050" t="0" r="0" b="0"/>
            <wp:wrapTight wrapText="bothSides">
              <wp:wrapPolygon edited="0">
                <wp:start x="-99" y="0"/>
                <wp:lineTo x="-99" y="21413"/>
                <wp:lineTo x="21573" y="21413"/>
                <wp:lineTo x="21573" y="0"/>
                <wp:lineTo x="-99"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4138930" cy="2786380"/>
                    </a:xfrm>
                    <a:prstGeom prst="rect">
                      <a:avLst/>
                    </a:prstGeom>
                    <a:noFill/>
                    <a:ln w="9525">
                      <a:noFill/>
                      <a:miter lim="800000"/>
                      <a:headEnd/>
                      <a:tailEnd/>
                    </a:ln>
                  </pic:spPr>
                </pic:pic>
              </a:graphicData>
            </a:graphic>
          </wp:anchor>
        </w:drawing>
      </w:r>
    </w:p>
    <w:p w:rsidR="0025588F" w:rsidRDefault="0025588F" w:rsidP="0025588F">
      <w:pPr>
        <w:rPr>
          <w:rFonts w:ascii="Century Gothic" w:hAnsi="Century Gothic"/>
          <w:sz w:val="24"/>
          <w:szCs w:val="24"/>
          <w:lang w:val="fr-BE"/>
        </w:rPr>
      </w:pPr>
    </w:p>
    <w:p w:rsidR="0025588F" w:rsidRDefault="0025588F" w:rsidP="0025588F">
      <w:pPr>
        <w:rPr>
          <w:rFonts w:ascii="Century Gothic" w:hAnsi="Century Gothic"/>
          <w:sz w:val="24"/>
          <w:szCs w:val="24"/>
          <w:lang w:val="fr-BE"/>
        </w:rPr>
      </w:pPr>
      <w:r w:rsidRPr="0025588F">
        <w:rPr>
          <w:rFonts w:ascii="Century Gothic" w:hAnsi="Century Gothic"/>
          <w:sz w:val="24"/>
          <w:szCs w:val="24"/>
          <w:lang w:val="fr-BE"/>
        </w:rPr>
        <w:t>A.</w:t>
      </w:r>
      <w:r>
        <w:rPr>
          <w:rFonts w:ascii="Century Gothic" w:hAnsi="Century Gothic"/>
          <w:sz w:val="24"/>
          <w:szCs w:val="24"/>
          <w:lang w:val="fr-BE"/>
        </w:rPr>
        <w:t xml:space="preserve">  L’aiguille est tordue</w:t>
      </w:r>
    </w:p>
    <w:p w:rsidR="0025588F" w:rsidRDefault="0025588F" w:rsidP="0025588F">
      <w:pPr>
        <w:rPr>
          <w:rFonts w:ascii="Century Gothic" w:hAnsi="Century Gothic"/>
          <w:sz w:val="24"/>
          <w:szCs w:val="24"/>
          <w:lang w:val="fr-BE"/>
        </w:rPr>
      </w:pPr>
    </w:p>
    <w:p w:rsidR="0025588F" w:rsidRDefault="0025588F" w:rsidP="0025588F">
      <w:pPr>
        <w:rPr>
          <w:rFonts w:ascii="Century Gothic" w:hAnsi="Century Gothic"/>
          <w:sz w:val="24"/>
          <w:szCs w:val="24"/>
          <w:lang w:val="fr-BE"/>
        </w:rPr>
      </w:pPr>
      <w:r>
        <w:rPr>
          <w:rFonts w:ascii="Century Gothic" w:hAnsi="Century Gothic"/>
          <w:sz w:val="24"/>
          <w:szCs w:val="24"/>
          <w:lang w:val="fr-BE"/>
        </w:rPr>
        <w:t>B.  L’aiguille est émoussée.</w:t>
      </w:r>
    </w:p>
    <w:p w:rsidR="0025588F" w:rsidRDefault="0025588F" w:rsidP="0025588F">
      <w:pPr>
        <w:rPr>
          <w:rFonts w:ascii="Century Gothic" w:hAnsi="Century Gothic"/>
          <w:sz w:val="24"/>
          <w:szCs w:val="24"/>
          <w:lang w:val="fr-BE"/>
        </w:rPr>
      </w:pPr>
    </w:p>
    <w:p w:rsidR="0025588F" w:rsidRPr="0025588F" w:rsidRDefault="0025588F" w:rsidP="0025588F">
      <w:pPr>
        <w:rPr>
          <w:rFonts w:ascii="Century Gothic" w:hAnsi="Century Gothic"/>
          <w:sz w:val="24"/>
          <w:szCs w:val="24"/>
          <w:lang w:val="fr-BE"/>
        </w:rPr>
      </w:pPr>
      <w:r>
        <w:rPr>
          <w:rFonts w:ascii="Century Gothic" w:hAnsi="Century Gothic"/>
          <w:sz w:val="24"/>
          <w:szCs w:val="24"/>
          <w:lang w:val="fr-BE"/>
        </w:rPr>
        <w:t>C.  L’extrémité de l’aiguille est endommagée.</w:t>
      </w:r>
    </w:p>
    <w:p w:rsidR="0025588F" w:rsidRDefault="0025588F" w:rsidP="00AC2429">
      <w:pPr>
        <w:rPr>
          <w:rFonts w:ascii="Century Gothic" w:hAnsi="Century Gothic"/>
          <w:sz w:val="24"/>
          <w:szCs w:val="24"/>
          <w:lang w:val="fr-BE"/>
        </w:rPr>
      </w:pPr>
    </w:p>
    <w:p w:rsidR="0053130E" w:rsidRDefault="0053130E" w:rsidP="00AC2429">
      <w:pPr>
        <w:rPr>
          <w:rFonts w:ascii="Century Gothic" w:hAnsi="Century Gothic"/>
          <w:sz w:val="24"/>
          <w:szCs w:val="24"/>
          <w:lang w:val="fr-BE"/>
        </w:rPr>
      </w:pPr>
    </w:p>
    <w:p w:rsidR="0025588F" w:rsidRDefault="0025588F" w:rsidP="00AC2429">
      <w:pPr>
        <w:rPr>
          <w:rFonts w:ascii="Century Gothic" w:hAnsi="Century Gothic"/>
          <w:sz w:val="24"/>
          <w:szCs w:val="24"/>
          <w:lang w:val="fr-BE"/>
        </w:rPr>
      </w:pPr>
    </w:p>
    <w:p w:rsidR="0025588F" w:rsidRDefault="0025588F" w:rsidP="00AC2429">
      <w:pPr>
        <w:rPr>
          <w:rFonts w:ascii="Century Gothic" w:hAnsi="Century Gothic"/>
          <w:sz w:val="24"/>
          <w:szCs w:val="24"/>
          <w:lang w:val="fr-BE"/>
        </w:rPr>
      </w:pPr>
    </w:p>
    <w:p w:rsidR="0025588F" w:rsidRDefault="0025588F" w:rsidP="00AC2429">
      <w:pPr>
        <w:rPr>
          <w:rFonts w:ascii="Century Gothic" w:hAnsi="Century Gothic"/>
          <w:sz w:val="24"/>
          <w:szCs w:val="24"/>
          <w:lang w:val="fr-BE"/>
        </w:rPr>
      </w:pPr>
    </w:p>
    <w:p w:rsidR="0025588F" w:rsidRDefault="0025588F" w:rsidP="00AC2429">
      <w:pPr>
        <w:rPr>
          <w:rFonts w:ascii="Century Gothic" w:hAnsi="Century Gothic"/>
          <w:sz w:val="24"/>
          <w:szCs w:val="24"/>
          <w:lang w:val="fr-BE"/>
        </w:rPr>
      </w:pPr>
    </w:p>
    <w:p w:rsidR="0025588F" w:rsidRDefault="0025588F" w:rsidP="00AC2429">
      <w:pPr>
        <w:rPr>
          <w:rFonts w:ascii="Century Gothic" w:hAnsi="Century Gothic"/>
          <w:sz w:val="24"/>
          <w:szCs w:val="24"/>
          <w:lang w:val="fr-BE"/>
        </w:rPr>
      </w:pPr>
    </w:p>
    <w:p w:rsidR="002C67F1" w:rsidRDefault="002C67F1" w:rsidP="00AC2429">
      <w:pPr>
        <w:rPr>
          <w:rFonts w:ascii="Century Gothic" w:hAnsi="Century Gothic"/>
          <w:b/>
          <w:noProof/>
          <w:sz w:val="32"/>
          <w:szCs w:val="32"/>
          <w:u w:val="single"/>
          <w:lang w:eastAsia="fr-FR"/>
        </w:rPr>
      </w:pPr>
      <w:r w:rsidRPr="002C67F1">
        <w:rPr>
          <w:rFonts w:ascii="Century Gothic" w:hAnsi="Century Gothic"/>
          <w:b/>
          <w:noProof/>
          <w:sz w:val="32"/>
          <w:szCs w:val="32"/>
          <w:u w:val="single"/>
          <w:lang w:eastAsia="fr-FR"/>
        </w:rPr>
        <w:lastRenderedPageBreak/>
        <w:t>La machine ne fonctionne pas !</w:t>
      </w:r>
    </w:p>
    <w:p w:rsidR="0025588F" w:rsidRDefault="0025588F" w:rsidP="002C67F1">
      <w:pPr>
        <w:tabs>
          <w:tab w:val="left" w:pos="2417"/>
        </w:tabs>
        <w:rPr>
          <w:rFonts w:ascii="Century Gothic" w:hAnsi="Century Gothic"/>
          <w:sz w:val="32"/>
          <w:szCs w:val="32"/>
          <w:lang w:eastAsia="fr-FR"/>
        </w:rPr>
      </w:pPr>
    </w:p>
    <w:tbl>
      <w:tblPr>
        <w:tblStyle w:val="Grilledutableau"/>
        <w:tblW w:w="0" w:type="auto"/>
        <w:tblLook w:val="04A0"/>
      </w:tblPr>
      <w:tblGrid>
        <w:gridCol w:w="3070"/>
        <w:gridCol w:w="3071"/>
        <w:gridCol w:w="3071"/>
      </w:tblGrid>
      <w:tr w:rsidR="002C67F1" w:rsidTr="002C67F1">
        <w:tc>
          <w:tcPr>
            <w:tcW w:w="3070" w:type="dxa"/>
          </w:tcPr>
          <w:p w:rsidR="002C67F1" w:rsidRPr="005B32E7" w:rsidRDefault="005B32E7" w:rsidP="005B32E7">
            <w:pPr>
              <w:tabs>
                <w:tab w:val="left" w:pos="2417"/>
              </w:tabs>
              <w:jc w:val="center"/>
              <w:rPr>
                <w:rFonts w:ascii="Century Gothic" w:hAnsi="Century Gothic"/>
                <w:sz w:val="28"/>
                <w:szCs w:val="28"/>
                <w:lang w:eastAsia="fr-FR"/>
              </w:rPr>
            </w:pPr>
            <w:r w:rsidRPr="005B32E7">
              <w:rPr>
                <w:rFonts w:ascii="Century Gothic" w:hAnsi="Century Gothic"/>
                <w:b/>
                <w:smallCaps/>
                <w:sz w:val="28"/>
                <w:szCs w:val="28"/>
                <w:u w:val="single"/>
                <w:lang w:eastAsia="fr-FR"/>
              </w:rPr>
              <w:t xml:space="preserve">Défaut </w:t>
            </w:r>
          </w:p>
        </w:tc>
        <w:tc>
          <w:tcPr>
            <w:tcW w:w="3071" w:type="dxa"/>
          </w:tcPr>
          <w:p w:rsidR="005B32E7" w:rsidRPr="005B32E7" w:rsidRDefault="002C67F1" w:rsidP="002C67F1">
            <w:pPr>
              <w:tabs>
                <w:tab w:val="left" w:pos="2417"/>
              </w:tabs>
              <w:jc w:val="center"/>
              <w:rPr>
                <w:rFonts w:ascii="Century Gothic" w:hAnsi="Century Gothic"/>
                <w:b/>
                <w:smallCaps/>
                <w:sz w:val="28"/>
                <w:szCs w:val="28"/>
                <w:u w:val="single"/>
                <w:lang w:eastAsia="fr-FR"/>
              </w:rPr>
            </w:pPr>
            <w:r w:rsidRPr="005B32E7">
              <w:rPr>
                <w:rFonts w:ascii="Century Gothic" w:hAnsi="Century Gothic"/>
                <w:b/>
                <w:smallCaps/>
                <w:sz w:val="28"/>
                <w:szCs w:val="28"/>
                <w:u w:val="single"/>
                <w:lang w:eastAsia="fr-FR"/>
              </w:rPr>
              <w:t>Cause</w:t>
            </w:r>
          </w:p>
        </w:tc>
        <w:tc>
          <w:tcPr>
            <w:tcW w:w="3071" w:type="dxa"/>
          </w:tcPr>
          <w:p w:rsidR="002C67F1" w:rsidRPr="005B32E7" w:rsidRDefault="002C67F1" w:rsidP="002C67F1">
            <w:pPr>
              <w:tabs>
                <w:tab w:val="left" w:pos="2417"/>
              </w:tabs>
              <w:jc w:val="center"/>
              <w:rPr>
                <w:rFonts w:ascii="Century Gothic" w:hAnsi="Century Gothic"/>
                <w:b/>
                <w:smallCaps/>
                <w:sz w:val="28"/>
                <w:szCs w:val="28"/>
                <w:u w:val="single"/>
                <w:lang w:eastAsia="fr-FR"/>
              </w:rPr>
            </w:pPr>
            <w:r w:rsidRPr="005B32E7">
              <w:rPr>
                <w:rFonts w:ascii="Century Gothic" w:hAnsi="Century Gothic"/>
                <w:b/>
                <w:smallCaps/>
                <w:sz w:val="28"/>
                <w:szCs w:val="28"/>
                <w:u w:val="single"/>
                <w:lang w:eastAsia="fr-FR"/>
              </w:rPr>
              <w:t>Remplacement</w:t>
            </w:r>
          </w:p>
        </w:tc>
      </w:tr>
      <w:tr w:rsidR="002C67F1" w:rsidTr="002C67F1">
        <w:tc>
          <w:tcPr>
            <w:tcW w:w="3070" w:type="dxa"/>
          </w:tcPr>
          <w:p w:rsidR="005B32E7" w:rsidRDefault="005B32E7" w:rsidP="002C67F1">
            <w:pPr>
              <w:tabs>
                <w:tab w:val="left" w:pos="2417"/>
              </w:tabs>
              <w:rPr>
                <w:rFonts w:ascii="Century Gothic" w:hAnsi="Century Gothic"/>
                <w:sz w:val="24"/>
                <w:szCs w:val="24"/>
                <w:lang w:eastAsia="fr-FR"/>
              </w:rPr>
            </w:pPr>
          </w:p>
          <w:p w:rsidR="005B32E7" w:rsidRDefault="005B32E7" w:rsidP="002C67F1">
            <w:pPr>
              <w:tabs>
                <w:tab w:val="left" w:pos="2417"/>
              </w:tabs>
              <w:rPr>
                <w:rFonts w:ascii="Century Gothic" w:hAnsi="Century Gothic"/>
                <w:sz w:val="24"/>
                <w:szCs w:val="24"/>
                <w:lang w:eastAsia="fr-FR"/>
              </w:rPr>
            </w:pPr>
          </w:p>
          <w:p w:rsidR="002C67F1" w:rsidRDefault="002C67F1" w:rsidP="002C67F1">
            <w:pPr>
              <w:tabs>
                <w:tab w:val="left" w:pos="2417"/>
              </w:tabs>
              <w:rPr>
                <w:rFonts w:ascii="Century Gothic" w:hAnsi="Century Gothic"/>
                <w:sz w:val="24"/>
                <w:szCs w:val="24"/>
                <w:lang w:eastAsia="fr-FR"/>
              </w:rPr>
            </w:pPr>
            <w:r>
              <w:rPr>
                <w:rFonts w:ascii="Century Gothic" w:hAnsi="Century Gothic"/>
                <w:sz w:val="24"/>
                <w:szCs w:val="24"/>
                <w:lang w:eastAsia="fr-FR"/>
              </w:rPr>
              <w:t>Le fil casse ou s’effiloche.</w:t>
            </w:r>
          </w:p>
        </w:tc>
        <w:tc>
          <w:tcPr>
            <w:tcW w:w="3071" w:type="dxa"/>
          </w:tcPr>
          <w:p w:rsidR="002C67F1" w:rsidRDefault="002C67F1" w:rsidP="002C67F1">
            <w:pPr>
              <w:pStyle w:val="Paragraphedeliste"/>
              <w:numPr>
                <w:ilvl w:val="0"/>
                <w:numId w:val="7"/>
              </w:numPr>
              <w:tabs>
                <w:tab w:val="left" w:pos="2417"/>
              </w:tabs>
              <w:ind w:left="332"/>
              <w:rPr>
                <w:rFonts w:ascii="Century Gothic" w:hAnsi="Century Gothic"/>
                <w:sz w:val="24"/>
                <w:szCs w:val="24"/>
                <w:lang w:eastAsia="fr-FR"/>
              </w:rPr>
            </w:pPr>
            <w:r w:rsidRPr="002C67F1">
              <w:rPr>
                <w:rFonts w:ascii="Century Gothic" w:hAnsi="Century Gothic"/>
                <w:sz w:val="24"/>
                <w:szCs w:val="24"/>
                <w:lang w:eastAsia="fr-FR"/>
              </w:rPr>
              <w:t>Fil trop gros pour l’aiguille.</w:t>
            </w:r>
          </w:p>
          <w:p w:rsidR="005B32E7" w:rsidRDefault="005B32E7" w:rsidP="005B32E7">
            <w:pPr>
              <w:pStyle w:val="Paragraphedeliste"/>
              <w:tabs>
                <w:tab w:val="left" w:pos="2417"/>
              </w:tabs>
              <w:ind w:left="332"/>
              <w:rPr>
                <w:rFonts w:ascii="Century Gothic" w:hAnsi="Century Gothic"/>
                <w:sz w:val="24"/>
                <w:szCs w:val="24"/>
                <w:lang w:eastAsia="fr-FR"/>
              </w:rPr>
            </w:pPr>
          </w:p>
          <w:p w:rsidR="002C67F1" w:rsidRPr="002C67F1" w:rsidRDefault="002C67F1" w:rsidP="002C67F1">
            <w:pPr>
              <w:pStyle w:val="Paragraphedeliste"/>
              <w:numPr>
                <w:ilvl w:val="0"/>
                <w:numId w:val="7"/>
              </w:numPr>
              <w:tabs>
                <w:tab w:val="left" w:pos="2417"/>
              </w:tabs>
              <w:ind w:left="332"/>
              <w:rPr>
                <w:rFonts w:ascii="Century Gothic" w:hAnsi="Century Gothic"/>
                <w:sz w:val="24"/>
                <w:szCs w:val="24"/>
                <w:lang w:eastAsia="fr-FR"/>
              </w:rPr>
            </w:pPr>
            <w:r>
              <w:rPr>
                <w:rFonts w:ascii="Century Gothic" w:hAnsi="Century Gothic"/>
                <w:sz w:val="24"/>
                <w:szCs w:val="24"/>
                <w:lang w:eastAsia="fr-FR"/>
              </w:rPr>
              <w:t xml:space="preserve">Fil de </w:t>
            </w:r>
            <w:r w:rsidR="005B32E7">
              <w:rPr>
                <w:rFonts w:ascii="Century Gothic" w:hAnsi="Century Gothic"/>
                <w:sz w:val="24"/>
                <w:szCs w:val="24"/>
                <w:lang w:eastAsia="fr-FR"/>
              </w:rPr>
              <w:t>mauvaise</w:t>
            </w:r>
            <w:r>
              <w:rPr>
                <w:rFonts w:ascii="Century Gothic" w:hAnsi="Century Gothic"/>
                <w:sz w:val="24"/>
                <w:szCs w:val="24"/>
                <w:lang w:eastAsia="fr-FR"/>
              </w:rPr>
              <w:t xml:space="preserve"> qualité.</w:t>
            </w:r>
          </w:p>
          <w:p w:rsidR="002C67F1" w:rsidRDefault="002C67F1" w:rsidP="002C67F1">
            <w:pPr>
              <w:tabs>
                <w:tab w:val="left" w:pos="2417"/>
              </w:tabs>
              <w:rPr>
                <w:rFonts w:ascii="Century Gothic" w:hAnsi="Century Gothic"/>
                <w:sz w:val="24"/>
                <w:szCs w:val="24"/>
                <w:lang w:eastAsia="fr-FR"/>
              </w:rPr>
            </w:pPr>
          </w:p>
        </w:tc>
        <w:tc>
          <w:tcPr>
            <w:tcW w:w="3071" w:type="dxa"/>
          </w:tcPr>
          <w:p w:rsidR="002C67F1" w:rsidRDefault="002C67F1" w:rsidP="002C67F1">
            <w:pPr>
              <w:pStyle w:val="Paragraphedeliste"/>
              <w:numPr>
                <w:ilvl w:val="0"/>
                <w:numId w:val="7"/>
              </w:numPr>
              <w:tabs>
                <w:tab w:val="left" w:pos="2417"/>
              </w:tabs>
              <w:ind w:left="380"/>
              <w:rPr>
                <w:rFonts w:ascii="Century Gothic" w:hAnsi="Century Gothic"/>
                <w:sz w:val="24"/>
                <w:szCs w:val="24"/>
                <w:lang w:eastAsia="fr-FR"/>
              </w:rPr>
            </w:pPr>
            <w:r w:rsidRPr="002C67F1">
              <w:rPr>
                <w:rFonts w:ascii="Century Gothic" w:hAnsi="Century Gothic"/>
                <w:sz w:val="24"/>
                <w:szCs w:val="24"/>
                <w:lang w:eastAsia="fr-FR"/>
              </w:rPr>
              <w:t>Utiliser une aiguille plus grosse.</w:t>
            </w:r>
          </w:p>
          <w:p w:rsidR="005B32E7" w:rsidRDefault="005B32E7" w:rsidP="005B32E7">
            <w:pPr>
              <w:pStyle w:val="Paragraphedeliste"/>
              <w:tabs>
                <w:tab w:val="left" w:pos="2417"/>
              </w:tabs>
              <w:ind w:left="380"/>
              <w:rPr>
                <w:rFonts w:ascii="Century Gothic" w:hAnsi="Century Gothic"/>
                <w:sz w:val="24"/>
                <w:szCs w:val="24"/>
                <w:lang w:eastAsia="fr-FR"/>
              </w:rPr>
            </w:pPr>
          </w:p>
          <w:p w:rsidR="002C67F1" w:rsidRPr="002C67F1" w:rsidRDefault="002C67F1" w:rsidP="002C67F1">
            <w:pPr>
              <w:pStyle w:val="Paragraphedeliste"/>
              <w:numPr>
                <w:ilvl w:val="0"/>
                <w:numId w:val="7"/>
              </w:numPr>
              <w:tabs>
                <w:tab w:val="left" w:pos="2417"/>
              </w:tabs>
              <w:ind w:left="380"/>
              <w:rPr>
                <w:rFonts w:ascii="Century Gothic" w:hAnsi="Century Gothic"/>
                <w:sz w:val="24"/>
                <w:szCs w:val="24"/>
                <w:lang w:eastAsia="fr-FR"/>
              </w:rPr>
            </w:pPr>
            <w:r>
              <w:rPr>
                <w:rFonts w:ascii="Century Gothic" w:hAnsi="Century Gothic"/>
                <w:sz w:val="24"/>
                <w:szCs w:val="24"/>
                <w:lang w:eastAsia="fr-FR"/>
              </w:rPr>
              <w:t>Changer de fil</w:t>
            </w:r>
          </w:p>
        </w:tc>
      </w:tr>
      <w:tr w:rsidR="002C67F1" w:rsidTr="002C67F1">
        <w:tc>
          <w:tcPr>
            <w:tcW w:w="3070" w:type="dxa"/>
          </w:tcPr>
          <w:p w:rsidR="005B32E7" w:rsidRDefault="005B32E7" w:rsidP="002C67F1">
            <w:pPr>
              <w:tabs>
                <w:tab w:val="left" w:pos="2417"/>
              </w:tabs>
              <w:rPr>
                <w:rFonts w:ascii="Century Gothic" w:hAnsi="Century Gothic"/>
                <w:sz w:val="24"/>
                <w:szCs w:val="24"/>
                <w:lang w:eastAsia="fr-FR"/>
              </w:rPr>
            </w:pPr>
          </w:p>
          <w:p w:rsidR="005B32E7" w:rsidRDefault="005B32E7" w:rsidP="002C67F1">
            <w:pPr>
              <w:tabs>
                <w:tab w:val="left" w:pos="2417"/>
              </w:tabs>
              <w:rPr>
                <w:rFonts w:ascii="Century Gothic" w:hAnsi="Century Gothic"/>
                <w:sz w:val="24"/>
                <w:szCs w:val="24"/>
                <w:lang w:eastAsia="fr-FR"/>
              </w:rPr>
            </w:pPr>
          </w:p>
          <w:p w:rsidR="002C67F1" w:rsidRDefault="002C67F1" w:rsidP="002C67F1">
            <w:pPr>
              <w:tabs>
                <w:tab w:val="left" w:pos="2417"/>
              </w:tabs>
              <w:rPr>
                <w:rFonts w:ascii="Century Gothic" w:hAnsi="Century Gothic"/>
                <w:sz w:val="24"/>
                <w:szCs w:val="24"/>
                <w:lang w:eastAsia="fr-FR"/>
              </w:rPr>
            </w:pPr>
            <w:r>
              <w:rPr>
                <w:rFonts w:ascii="Century Gothic" w:hAnsi="Century Gothic"/>
                <w:sz w:val="24"/>
                <w:szCs w:val="24"/>
                <w:lang w:eastAsia="fr-FR"/>
              </w:rPr>
              <w:t>La machine tourne difficilement.</w:t>
            </w:r>
          </w:p>
        </w:tc>
        <w:tc>
          <w:tcPr>
            <w:tcW w:w="3071" w:type="dxa"/>
          </w:tcPr>
          <w:p w:rsidR="002C67F1" w:rsidRDefault="002C67F1" w:rsidP="002C67F1">
            <w:pPr>
              <w:pStyle w:val="Paragraphedeliste"/>
              <w:numPr>
                <w:ilvl w:val="0"/>
                <w:numId w:val="7"/>
              </w:numPr>
              <w:tabs>
                <w:tab w:val="left" w:pos="2417"/>
              </w:tabs>
              <w:ind w:left="332"/>
              <w:rPr>
                <w:rFonts w:ascii="Century Gothic" w:hAnsi="Century Gothic"/>
                <w:sz w:val="24"/>
                <w:szCs w:val="24"/>
                <w:lang w:eastAsia="fr-FR"/>
              </w:rPr>
            </w:pPr>
            <w:r>
              <w:rPr>
                <w:rFonts w:ascii="Century Gothic" w:hAnsi="Century Gothic"/>
                <w:sz w:val="24"/>
                <w:szCs w:val="24"/>
                <w:lang w:eastAsia="fr-FR"/>
              </w:rPr>
              <w:t>Reste des fils ou poussières sous la plaque à aiguille.</w:t>
            </w:r>
          </w:p>
          <w:p w:rsidR="005B32E7" w:rsidRDefault="005B32E7" w:rsidP="005B32E7">
            <w:pPr>
              <w:pStyle w:val="Paragraphedeliste"/>
              <w:tabs>
                <w:tab w:val="left" w:pos="2417"/>
              </w:tabs>
              <w:ind w:left="332"/>
              <w:rPr>
                <w:rFonts w:ascii="Century Gothic" w:hAnsi="Century Gothic"/>
                <w:sz w:val="24"/>
                <w:szCs w:val="24"/>
                <w:lang w:eastAsia="fr-FR"/>
              </w:rPr>
            </w:pPr>
          </w:p>
          <w:p w:rsidR="002C67F1" w:rsidRPr="002C67F1" w:rsidRDefault="002C67F1" w:rsidP="002C67F1">
            <w:pPr>
              <w:pStyle w:val="Paragraphedeliste"/>
              <w:numPr>
                <w:ilvl w:val="0"/>
                <w:numId w:val="7"/>
              </w:numPr>
              <w:tabs>
                <w:tab w:val="left" w:pos="2417"/>
              </w:tabs>
              <w:ind w:left="332"/>
              <w:rPr>
                <w:rFonts w:ascii="Century Gothic" w:hAnsi="Century Gothic"/>
                <w:sz w:val="24"/>
                <w:szCs w:val="24"/>
                <w:lang w:eastAsia="fr-FR"/>
              </w:rPr>
            </w:pPr>
            <w:r>
              <w:rPr>
                <w:rFonts w:ascii="Century Gothic" w:hAnsi="Century Gothic"/>
                <w:sz w:val="24"/>
                <w:szCs w:val="24"/>
                <w:lang w:eastAsia="fr-FR"/>
              </w:rPr>
              <w:t>Petit volant pour la canette n’est pas resserré.</w:t>
            </w:r>
          </w:p>
        </w:tc>
        <w:tc>
          <w:tcPr>
            <w:tcW w:w="3071" w:type="dxa"/>
          </w:tcPr>
          <w:p w:rsidR="002C67F1" w:rsidRDefault="002C67F1" w:rsidP="002C67F1">
            <w:pPr>
              <w:pStyle w:val="Paragraphedeliste"/>
              <w:numPr>
                <w:ilvl w:val="0"/>
                <w:numId w:val="7"/>
              </w:numPr>
              <w:tabs>
                <w:tab w:val="left" w:pos="2417"/>
              </w:tabs>
              <w:ind w:left="380"/>
              <w:rPr>
                <w:rFonts w:ascii="Century Gothic" w:hAnsi="Century Gothic"/>
                <w:sz w:val="24"/>
                <w:szCs w:val="24"/>
                <w:lang w:eastAsia="fr-FR"/>
              </w:rPr>
            </w:pPr>
            <w:r>
              <w:rPr>
                <w:rFonts w:ascii="Century Gothic" w:hAnsi="Century Gothic"/>
                <w:sz w:val="24"/>
                <w:szCs w:val="24"/>
                <w:lang w:eastAsia="fr-FR"/>
              </w:rPr>
              <w:t>Nettoyage avec un pinceau.</w:t>
            </w:r>
          </w:p>
          <w:p w:rsidR="005B32E7" w:rsidRDefault="005B32E7" w:rsidP="005B32E7">
            <w:pPr>
              <w:pStyle w:val="Paragraphedeliste"/>
              <w:tabs>
                <w:tab w:val="left" w:pos="2417"/>
              </w:tabs>
              <w:ind w:left="380"/>
              <w:rPr>
                <w:rFonts w:ascii="Century Gothic" w:hAnsi="Century Gothic"/>
                <w:sz w:val="24"/>
                <w:szCs w:val="24"/>
                <w:lang w:eastAsia="fr-FR"/>
              </w:rPr>
            </w:pPr>
          </w:p>
          <w:p w:rsidR="005B32E7" w:rsidRDefault="005B32E7" w:rsidP="005B32E7">
            <w:pPr>
              <w:pStyle w:val="Paragraphedeliste"/>
              <w:tabs>
                <w:tab w:val="left" w:pos="2417"/>
              </w:tabs>
              <w:ind w:left="380"/>
              <w:rPr>
                <w:rFonts w:ascii="Century Gothic" w:hAnsi="Century Gothic"/>
                <w:sz w:val="24"/>
                <w:szCs w:val="24"/>
                <w:lang w:eastAsia="fr-FR"/>
              </w:rPr>
            </w:pPr>
          </w:p>
          <w:p w:rsidR="002C67F1" w:rsidRPr="002C67F1" w:rsidRDefault="002C67F1" w:rsidP="002C67F1">
            <w:pPr>
              <w:pStyle w:val="Paragraphedeliste"/>
              <w:numPr>
                <w:ilvl w:val="0"/>
                <w:numId w:val="7"/>
              </w:numPr>
              <w:tabs>
                <w:tab w:val="left" w:pos="2417"/>
              </w:tabs>
              <w:ind w:left="380"/>
              <w:rPr>
                <w:rFonts w:ascii="Century Gothic" w:hAnsi="Century Gothic"/>
                <w:sz w:val="24"/>
                <w:szCs w:val="24"/>
                <w:lang w:eastAsia="fr-FR"/>
              </w:rPr>
            </w:pPr>
            <w:r>
              <w:rPr>
                <w:rFonts w:ascii="Century Gothic" w:hAnsi="Century Gothic"/>
                <w:sz w:val="24"/>
                <w:szCs w:val="24"/>
                <w:lang w:eastAsia="fr-FR"/>
              </w:rPr>
              <w:t>Vérifier le volant, resserrez-le.</w:t>
            </w:r>
          </w:p>
        </w:tc>
      </w:tr>
      <w:tr w:rsidR="002C67F1" w:rsidTr="002C67F1">
        <w:tc>
          <w:tcPr>
            <w:tcW w:w="3070" w:type="dxa"/>
          </w:tcPr>
          <w:p w:rsidR="005B32E7" w:rsidRDefault="005B32E7" w:rsidP="002C67F1">
            <w:pPr>
              <w:tabs>
                <w:tab w:val="left" w:pos="2417"/>
              </w:tabs>
              <w:rPr>
                <w:rFonts w:ascii="Century Gothic" w:hAnsi="Century Gothic"/>
                <w:sz w:val="24"/>
                <w:szCs w:val="24"/>
                <w:lang w:eastAsia="fr-FR"/>
              </w:rPr>
            </w:pPr>
          </w:p>
          <w:p w:rsidR="005B32E7" w:rsidRDefault="005B32E7" w:rsidP="002C67F1">
            <w:pPr>
              <w:tabs>
                <w:tab w:val="left" w:pos="2417"/>
              </w:tabs>
              <w:rPr>
                <w:rFonts w:ascii="Century Gothic" w:hAnsi="Century Gothic"/>
                <w:sz w:val="24"/>
                <w:szCs w:val="24"/>
                <w:lang w:eastAsia="fr-FR"/>
              </w:rPr>
            </w:pPr>
          </w:p>
          <w:p w:rsidR="005B32E7" w:rsidRDefault="005B32E7" w:rsidP="002C67F1">
            <w:pPr>
              <w:tabs>
                <w:tab w:val="left" w:pos="2417"/>
              </w:tabs>
              <w:rPr>
                <w:rFonts w:ascii="Century Gothic" w:hAnsi="Century Gothic"/>
                <w:sz w:val="24"/>
                <w:szCs w:val="24"/>
                <w:lang w:eastAsia="fr-FR"/>
              </w:rPr>
            </w:pPr>
          </w:p>
          <w:p w:rsidR="005B32E7" w:rsidRDefault="005B32E7" w:rsidP="002C67F1">
            <w:pPr>
              <w:tabs>
                <w:tab w:val="left" w:pos="2417"/>
              </w:tabs>
              <w:rPr>
                <w:rFonts w:ascii="Century Gothic" w:hAnsi="Century Gothic"/>
                <w:sz w:val="24"/>
                <w:szCs w:val="24"/>
                <w:lang w:eastAsia="fr-FR"/>
              </w:rPr>
            </w:pPr>
          </w:p>
          <w:p w:rsidR="002C67F1" w:rsidRDefault="002C67F1" w:rsidP="002C67F1">
            <w:pPr>
              <w:tabs>
                <w:tab w:val="left" w:pos="2417"/>
              </w:tabs>
              <w:rPr>
                <w:rFonts w:ascii="Century Gothic" w:hAnsi="Century Gothic"/>
                <w:sz w:val="24"/>
                <w:szCs w:val="24"/>
                <w:lang w:eastAsia="fr-FR"/>
              </w:rPr>
            </w:pPr>
            <w:r>
              <w:rPr>
                <w:rFonts w:ascii="Century Gothic" w:hAnsi="Century Gothic"/>
                <w:sz w:val="24"/>
                <w:szCs w:val="24"/>
                <w:lang w:eastAsia="fr-FR"/>
              </w:rPr>
              <w:t>Point irrégulier, fil casse.</w:t>
            </w:r>
          </w:p>
        </w:tc>
        <w:tc>
          <w:tcPr>
            <w:tcW w:w="3071" w:type="dxa"/>
          </w:tcPr>
          <w:p w:rsidR="002C67F1" w:rsidRDefault="002C67F1" w:rsidP="002C67F1">
            <w:pPr>
              <w:pStyle w:val="Paragraphedeliste"/>
              <w:numPr>
                <w:ilvl w:val="0"/>
                <w:numId w:val="7"/>
              </w:numPr>
              <w:tabs>
                <w:tab w:val="left" w:pos="2417"/>
              </w:tabs>
              <w:ind w:left="332"/>
              <w:rPr>
                <w:rFonts w:ascii="Century Gothic" w:hAnsi="Century Gothic"/>
                <w:sz w:val="24"/>
                <w:szCs w:val="24"/>
                <w:lang w:eastAsia="fr-FR"/>
              </w:rPr>
            </w:pPr>
            <w:r>
              <w:rPr>
                <w:rFonts w:ascii="Century Gothic" w:hAnsi="Century Gothic"/>
                <w:sz w:val="24"/>
                <w:szCs w:val="24"/>
                <w:lang w:eastAsia="fr-FR"/>
              </w:rPr>
              <w:t>Embobinage irrégulier de la canette.</w:t>
            </w:r>
          </w:p>
          <w:p w:rsidR="005B32E7" w:rsidRDefault="005B32E7" w:rsidP="005B32E7">
            <w:pPr>
              <w:pStyle w:val="Paragraphedeliste"/>
              <w:tabs>
                <w:tab w:val="left" w:pos="2417"/>
              </w:tabs>
              <w:ind w:left="332"/>
              <w:rPr>
                <w:rFonts w:ascii="Century Gothic" w:hAnsi="Century Gothic"/>
                <w:sz w:val="24"/>
                <w:szCs w:val="24"/>
                <w:lang w:eastAsia="fr-FR"/>
              </w:rPr>
            </w:pPr>
          </w:p>
          <w:p w:rsidR="002C67F1" w:rsidRDefault="002C67F1" w:rsidP="002C67F1">
            <w:pPr>
              <w:pStyle w:val="Paragraphedeliste"/>
              <w:numPr>
                <w:ilvl w:val="0"/>
                <w:numId w:val="7"/>
              </w:numPr>
              <w:tabs>
                <w:tab w:val="left" w:pos="2417"/>
              </w:tabs>
              <w:ind w:left="332"/>
              <w:rPr>
                <w:rFonts w:ascii="Century Gothic" w:hAnsi="Century Gothic"/>
                <w:sz w:val="24"/>
                <w:szCs w:val="24"/>
                <w:lang w:eastAsia="fr-FR"/>
              </w:rPr>
            </w:pPr>
            <w:r>
              <w:rPr>
                <w:rFonts w:ascii="Century Gothic" w:hAnsi="Century Gothic"/>
                <w:sz w:val="24"/>
                <w:szCs w:val="24"/>
                <w:lang w:eastAsia="fr-FR"/>
              </w:rPr>
              <w:t>Mauvais enfilage.</w:t>
            </w:r>
          </w:p>
          <w:p w:rsidR="005B32E7" w:rsidRDefault="005B32E7" w:rsidP="005B32E7">
            <w:pPr>
              <w:tabs>
                <w:tab w:val="left" w:pos="2417"/>
              </w:tabs>
              <w:rPr>
                <w:rFonts w:ascii="Century Gothic" w:hAnsi="Century Gothic"/>
                <w:sz w:val="24"/>
                <w:szCs w:val="24"/>
                <w:lang w:eastAsia="fr-FR"/>
              </w:rPr>
            </w:pPr>
          </w:p>
          <w:p w:rsidR="005B32E7" w:rsidRDefault="005B32E7" w:rsidP="005B32E7">
            <w:pPr>
              <w:tabs>
                <w:tab w:val="left" w:pos="2417"/>
              </w:tabs>
              <w:rPr>
                <w:rFonts w:ascii="Century Gothic" w:hAnsi="Century Gothic"/>
                <w:sz w:val="24"/>
                <w:szCs w:val="24"/>
                <w:lang w:eastAsia="fr-FR"/>
              </w:rPr>
            </w:pPr>
          </w:p>
          <w:p w:rsidR="005B32E7" w:rsidRPr="005B32E7" w:rsidRDefault="005B32E7" w:rsidP="005B32E7">
            <w:pPr>
              <w:tabs>
                <w:tab w:val="left" w:pos="2417"/>
              </w:tabs>
              <w:rPr>
                <w:rFonts w:ascii="Century Gothic" w:hAnsi="Century Gothic"/>
                <w:sz w:val="24"/>
                <w:szCs w:val="24"/>
                <w:lang w:eastAsia="fr-FR"/>
              </w:rPr>
            </w:pPr>
          </w:p>
          <w:p w:rsidR="002C67F1" w:rsidRDefault="002C67F1" w:rsidP="002C67F1">
            <w:pPr>
              <w:pStyle w:val="Paragraphedeliste"/>
              <w:numPr>
                <w:ilvl w:val="0"/>
                <w:numId w:val="7"/>
              </w:numPr>
              <w:tabs>
                <w:tab w:val="left" w:pos="2417"/>
              </w:tabs>
              <w:ind w:left="332"/>
              <w:rPr>
                <w:rFonts w:ascii="Century Gothic" w:hAnsi="Century Gothic"/>
                <w:sz w:val="24"/>
                <w:szCs w:val="24"/>
                <w:lang w:eastAsia="fr-FR"/>
              </w:rPr>
            </w:pPr>
            <w:r>
              <w:rPr>
                <w:rFonts w:ascii="Century Gothic" w:hAnsi="Century Gothic"/>
                <w:sz w:val="24"/>
                <w:szCs w:val="24"/>
                <w:lang w:eastAsia="fr-FR"/>
              </w:rPr>
              <w:t>Utilisation d’un mauvais fil.</w:t>
            </w:r>
          </w:p>
          <w:p w:rsidR="005B32E7" w:rsidRDefault="005B32E7" w:rsidP="005B32E7">
            <w:pPr>
              <w:tabs>
                <w:tab w:val="left" w:pos="2417"/>
              </w:tabs>
              <w:rPr>
                <w:rFonts w:ascii="Century Gothic" w:hAnsi="Century Gothic"/>
                <w:sz w:val="24"/>
                <w:szCs w:val="24"/>
                <w:lang w:eastAsia="fr-FR"/>
              </w:rPr>
            </w:pPr>
          </w:p>
          <w:p w:rsidR="005B32E7" w:rsidRDefault="005B32E7" w:rsidP="005B32E7">
            <w:pPr>
              <w:tabs>
                <w:tab w:val="left" w:pos="2417"/>
              </w:tabs>
              <w:rPr>
                <w:rFonts w:ascii="Century Gothic" w:hAnsi="Century Gothic"/>
                <w:sz w:val="24"/>
                <w:szCs w:val="24"/>
                <w:lang w:eastAsia="fr-FR"/>
              </w:rPr>
            </w:pPr>
          </w:p>
          <w:p w:rsidR="005B32E7" w:rsidRPr="005B32E7" w:rsidRDefault="005B32E7" w:rsidP="005B32E7">
            <w:pPr>
              <w:tabs>
                <w:tab w:val="left" w:pos="2417"/>
              </w:tabs>
              <w:rPr>
                <w:rFonts w:ascii="Century Gothic" w:hAnsi="Century Gothic"/>
                <w:sz w:val="24"/>
                <w:szCs w:val="24"/>
                <w:lang w:eastAsia="fr-FR"/>
              </w:rPr>
            </w:pPr>
          </w:p>
          <w:p w:rsidR="002C67F1" w:rsidRDefault="002C67F1" w:rsidP="002C67F1">
            <w:pPr>
              <w:pStyle w:val="Paragraphedeliste"/>
              <w:numPr>
                <w:ilvl w:val="0"/>
                <w:numId w:val="7"/>
              </w:numPr>
              <w:tabs>
                <w:tab w:val="left" w:pos="2417"/>
              </w:tabs>
              <w:ind w:left="332"/>
              <w:rPr>
                <w:rFonts w:ascii="Century Gothic" w:hAnsi="Century Gothic"/>
                <w:sz w:val="24"/>
                <w:szCs w:val="24"/>
                <w:lang w:eastAsia="fr-FR"/>
              </w:rPr>
            </w:pPr>
            <w:r>
              <w:rPr>
                <w:rFonts w:ascii="Century Gothic" w:hAnsi="Century Gothic"/>
                <w:sz w:val="24"/>
                <w:szCs w:val="24"/>
                <w:lang w:eastAsia="fr-FR"/>
              </w:rPr>
              <w:t>Aiguille pointe cassée ou de grosseur pas adaptée au type de fil ou tissu.</w:t>
            </w:r>
          </w:p>
          <w:p w:rsidR="005B32E7" w:rsidRDefault="005B32E7" w:rsidP="005B32E7">
            <w:pPr>
              <w:pStyle w:val="Paragraphedeliste"/>
              <w:tabs>
                <w:tab w:val="left" w:pos="2417"/>
              </w:tabs>
              <w:ind w:left="332"/>
              <w:rPr>
                <w:rFonts w:ascii="Century Gothic" w:hAnsi="Century Gothic"/>
                <w:sz w:val="24"/>
                <w:szCs w:val="24"/>
                <w:lang w:eastAsia="fr-FR"/>
              </w:rPr>
            </w:pPr>
          </w:p>
          <w:p w:rsidR="002C67F1" w:rsidRDefault="002C67F1" w:rsidP="002C67F1">
            <w:pPr>
              <w:pStyle w:val="Paragraphedeliste"/>
              <w:numPr>
                <w:ilvl w:val="0"/>
                <w:numId w:val="7"/>
              </w:numPr>
              <w:tabs>
                <w:tab w:val="left" w:pos="2417"/>
              </w:tabs>
              <w:ind w:left="332"/>
              <w:rPr>
                <w:rFonts w:ascii="Century Gothic" w:hAnsi="Century Gothic"/>
                <w:sz w:val="24"/>
                <w:szCs w:val="24"/>
                <w:lang w:eastAsia="fr-FR"/>
              </w:rPr>
            </w:pPr>
            <w:r>
              <w:rPr>
                <w:rFonts w:ascii="Century Gothic" w:hAnsi="Century Gothic"/>
                <w:sz w:val="24"/>
                <w:szCs w:val="24"/>
                <w:lang w:eastAsia="fr-FR"/>
              </w:rPr>
              <w:t>Les fils se mêlent.</w:t>
            </w:r>
          </w:p>
        </w:tc>
        <w:tc>
          <w:tcPr>
            <w:tcW w:w="3071" w:type="dxa"/>
          </w:tcPr>
          <w:p w:rsidR="002C67F1" w:rsidRDefault="002C67F1" w:rsidP="002C67F1">
            <w:pPr>
              <w:pStyle w:val="Paragraphedeliste"/>
              <w:numPr>
                <w:ilvl w:val="0"/>
                <w:numId w:val="7"/>
              </w:numPr>
              <w:tabs>
                <w:tab w:val="left" w:pos="2417"/>
              </w:tabs>
              <w:ind w:left="380"/>
              <w:rPr>
                <w:rFonts w:ascii="Century Gothic" w:hAnsi="Century Gothic"/>
                <w:sz w:val="24"/>
                <w:szCs w:val="24"/>
                <w:lang w:eastAsia="fr-FR"/>
              </w:rPr>
            </w:pPr>
            <w:r>
              <w:rPr>
                <w:rFonts w:ascii="Century Gothic" w:hAnsi="Century Gothic"/>
                <w:sz w:val="24"/>
                <w:szCs w:val="24"/>
                <w:lang w:eastAsia="fr-FR"/>
              </w:rPr>
              <w:t>Refaire une canette</w:t>
            </w:r>
          </w:p>
          <w:p w:rsidR="005B32E7" w:rsidRDefault="005B32E7" w:rsidP="005B32E7">
            <w:pPr>
              <w:pStyle w:val="Paragraphedeliste"/>
              <w:tabs>
                <w:tab w:val="left" w:pos="2417"/>
              </w:tabs>
              <w:ind w:left="380"/>
              <w:rPr>
                <w:rFonts w:ascii="Century Gothic" w:hAnsi="Century Gothic"/>
                <w:sz w:val="24"/>
                <w:szCs w:val="24"/>
                <w:lang w:eastAsia="fr-FR"/>
              </w:rPr>
            </w:pPr>
          </w:p>
          <w:p w:rsidR="005B32E7" w:rsidRDefault="005B32E7" w:rsidP="005B32E7">
            <w:pPr>
              <w:pStyle w:val="Paragraphedeliste"/>
              <w:tabs>
                <w:tab w:val="left" w:pos="2417"/>
              </w:tabs>
              <w:ind w:left="380"/>
              <w:rPr>
                <w:rFonts w:ascii="Century Gothic" w:hAnsi="Century Gothic"/>
                <w:sz w:val="24"/>
                <w:szCs w:val="24"/>
                <w:lang w:eastAsia="fr-FR"/>
              </w:rPr>
            </w:pPr>
          </w:p>
          <w:p w:rsidR="005B32E7" w:rsidRDefault="005B32E7" w:rsidP="005B32E7">
            <w:pPr>
              <w:pStyle w:val="Paragraphedeliste"/>
              <w:tabs>
                <w:tab w:val="left" w:pos="2417"/>
              </w:tabs>
              <w:ind w:left="380"/>
              <w:rPr>
                <w:rFonts w:ascii="Century Gothic" w:hAnsi="Century Gothic"/>
                <w:sz w:val="24"/>
                <w:szCs w:val="24"/>
                <w:lang w:eastAsia="fr-FR"/>
              </w:rPr>
            </w:pPr>
          </w:p>
          <w:p w:rsidR="002C67F1" w:rsidRDefault="002C67F1" w:rsidP="002C67F1">
            <w:pPr>
              <w:pStyle w:val="Paragraphedeliste"/>
              <w:numPr>
                <w:ilvl w:val="0"/>
                <w:numId w:val="7"/>
              </w:numPr>
              <w:tabs>
                <w:tab w:val="left" w:pos="2417"/>
              </w:tabs>
              <w:ind w:left="380"/>
              <w:rPr>
                <w:rFonts w:ascii="Century Gothic" w:hAnsi="Century Gothic"/>
                <w:sz w:val="24"/>
                <w:szCs w:val="24"/>
                <w:lang w:eastAsia="fr-FR"/>
              </w:rPr>
            </w:pPr>
            <w:r>
              <w:rPr>
                <w:rFonts w:ascii="Century Gothic" w:hAnsi="Century Gothic"/>
                <w:sz w:val="24"/>
                <w:szCs w:val="24"/>
                <w:lang w:eastAsia="fr-FR"/>
              </w:rPr>
              <w:t>Contrôler l’enfilage du fil au dessus de la canette.</w:t>
            </w:r>
          </w:p>
          <w:p w:rsidR="005B32E7" w:rsidRDefault="005B32E7" w:rsidP="005B32E7">
            <w:pPr>
              <w:pStyle w:val="Paragraphedeliste"/>
              <w:tabs>
                <w:tab w:val="left" w:pos="2417"/>
              </w:tabs>
              <w:ind w:left="380"/>
              <w:rPr>
                <w:rFonts w:ascii="Century Gothic" w:hAnsi="Century Gothic"/>
                <w:sz w:val="24"/>
                <w:szCs w:val="24"/>
                <w:lang w:eastAsia="fr-FR"/>
              </w:rPr>
            </w:pPr>
          </w:p>
          <w:p w:rsidR="005B32E7" w:rsidRDefault="005B32E7" w:rsidP="005B32E7">
            <w:pPr>
              <w:pStyle w:val="Paragraphedeliste"/>
              <w:numPr>
                <w:ilvl w:val="0"/>
                <w:numId w:val="7"/>
              </w:numPr>
              <w:tabs>
                <w:tab w:val="left" w:pos="2417"/>
              </w:tabs>
              <w:ind w:left="380"/>
              <w:rPr>
                <w:rFonts w:ascii="Century Gothic" w:hAnsi="Century Gothic"/>
                <w:sz w:val="24"/>
                <w:szCs w:val="24"/>
                <w:lang w:eastAsia="fr-FR"/>
              </w:rPr>
            </w:pPr>
            <w:r>
              <w:rPr>
                <w:rFonts w:ascii="Century Gothic" w:hAnsi="Century Gothic"/>
                <w:sz w:val="24"/>
                <w:szCs w:val="24"/>
                <w:lang w:eastAsia="fr-FR"/>
              </w:rPr>
              <w:t>Le fil du dessus et celui de la canette doivent être les mêmes.</w:t>
            </w:r>
          </w:p>
          <w:p w:rsidR="005B32E7" w:rsidRPr="005B32E7" w:rsidRDefault="005B32E7" w:rsidP="005B32E7">
            <w:pPr>
              <w:pStyle w:val="Paragraphedeliste"/>
              <w:tabs>
                <w:tab w:val="left" w:pos="2417"/>
              </w:tabs>
              <w:ind w:left="380"/>
              <w:rPr>
                <w:rFonts w:ascii="Century Gothic" w:hAnsi="Century Gothic"/>
                <w:sz w:val="24"/>
                <w:szCs w:val="24"/>
                <w:lang w:eastAsia="fr-FR"/>
              </w:rPr>
            </w:pPr>
          </w:p>
          <w:p w:rsidR="005B32E7" w:rsidRDefault="005B32E7" w:rsidP="002C67F1">
            <w:pPr>
              <w:pStyle w:val="Paragraphedeliste"/>
              <w:numPr>
                <w:ilvl w:val="0"/>
                <w:numId w:val="7"/>
              </w:numPr>
              <w:tabs>
                <w:tab w:val="left" w:pos="2417"/>
              </w:tabs>
              <w:ind w:left="380"/>
              <w:rPr>
                <w:rFonts w:ascii="Century Gothic" w:hAnsi="Century Gothic"/>
                <w:sz w:val="24"/>
                <w:szCs w:val="24"/>
                <w:lang w:eastAsia="fr-FR"/>
              </w:rPr>
            </w:pPr>
            <w:r>
              <w:rPr>
                <w:rFonts w:ascii="Century Gothic" w:hAnsi="Century Gothic"/>
                <w:sz w:val="24"/>
                <w:szCs w:val="24"/>
                <w:lang w:eastAsia="fr-FR"/>
              </w:rPr>
              <w:t xml:space="preserve">Contrôler l’aiguille et changez-la. </w:t>
            </w:r>
          </w:p>
          <w:p w:rsidR="005B32E7" w:rsidRDefault="005B32E7" w:rsidP="005B32E7">
            <w:pPr>
              <w:tabs>
                <w:tab w:val="left" w:pos="2417"/>
              </w:tabs>
              <w:rPr>
                <w:rFonts w:ascii="Century Gothic" w:hAnsi="Century Gothic"/>
                <w:sz w:val="24"/>
                <w:szCs w:val="24"/>
                <w:lang w:eastAsia="fr-FR"/>
              </w:rPr>
            </w:pPr>
          </w:p>
          <w:p w:rsidR="005B32E7" w:rsidRDefault="005B32E7" w:rsidP="005B32E7">
            <w:pPr>
              <w:tabs>
                <w:tab w:val="left" w:pos="2417"/>
              </w:tabs>
              <w:rPr>
                <w:rFonts w:ascii="Century Gothic" w:hAnsi="Century Gothic"/>
                <w:sz w:val="24"/>
                <w:szCs w:val="24"/>
                <w:lang w:eastAsia="fr-FR"/>
              </w:rPr>
            </w:pPr>
          </w:p>
          <w:p w:rsidR="005B32E7" w:rsidRDefault="005B32E7" w:rsidP="005B32E7">
            <w:pPr>
              <w:tabs>
                <w:tab w:val="left" w:pos="2417"/>
              </w:tabs>
              <w:rPr>
                <w:rFonts w:ascii="Century Gothic" w:hAnsi="Century Gothic"/>
                <w:sz w:val="24"/>
                <w:szCs w:val="24"/>
                <w:lang w:eastAsia="fr-FR"/>
              </w:rPr>
            </w:pPr>
          </w:p>
          <w:p w:rsidR="005B32E7" w:rsidRPr="005B32E7" w:rsidRDefault="005B32E7" w:rsidP="005B32E7">
            <w:pPr>
              <w:tabs>
                <w:tab w:val="left" w:pos="2417"/>
              </w:tabs>
              <w:rPr>
                <w:rFonts w:ascii="Century Gothic" w:hAnsi="Century Gothic"/>
                <w:sz w:val="24"/>
                <w:szCs w:val="24"/>
                <w:lang w:eastAsia="fr-FR"/>
              </w:rPr>
            </w:pPr>
          </w:p>
          <w:p w:rsidR="005B32E7" w:rsidRPr="002C67F1" w:rsidRDefault="005B32E7" w:rsidP="002C67F1">
            <w:pPr>
              <w:pStyle w:val="Paragraphedeliste"/>
              <w:numPr>
                <w:ilvl w:val="0"/>
                <w:numId w:val="7"/>
              </w:numPr>
              <w:tabs>
                <w:tab w:val="left" w:pos="2417"/>
              </w:tabs>
              <w:ind w:left="380"/>
              <w:rPr>
                <w:rFonts w:ascii="Century Gothic" w:hAnsi="Century Gothic"/>
                <w:sz w:val="24"/>
                <w:szCs w:val="24"/>
                <w:lang w:eastAsia="fr-FR"/>
              </w:rPr>
            </w:pPr>
            <w:r>
              <w:rPr>
                <w:rFonts w:ascii="Century Gothic" w:hAnsi="Century Gothic"/>
                <w:sz w:val="24"/>
                <w:szCs w:val="24"/>
                <w:lang w:eastAsia="fr-FR"/>
              </w:rPr>
              <w:t>Essayez de libérer les fils en manœuvrant le volant en arrière et en avant, tirez-les doucement.</w:t>
            </w:r>
          </w:p>
        </w:tc>
      </w:tr>
      <w:tr w:rsidR="005B32E7" w:rsidTr="002C67F1">
        <w:tc>
          <w:tcPr>
            <w:tcW w:w="3070" w:type="dxa"/>
          </w:tcPr>
          <w:p w:rsidR="005B32E7" w:rsidRDefault="005B32E7" w:rsidP="002C67F1">
            <w:pPr>
              <w:tabs>
                <w:tab w:val="left" w:pos="2417"/>
              </w:tabs>
              <w:rPr>
                <w:rFonts w:ascii="Century Gothic" w:hAnsi="Century Gothic"/>
                <w:sz w:val="24"/>
                <w:szCs w:val="24"/>
                <w:lang w:eastAsia="fr-FR"/>
              </w:rPr>
            </w:pPr>
            <w:r>
              <w:rPr>
                <w:rFonts w:ascii="Century Gothic" w:hAnsi="Century Gothic"/>
                <w:sz w:val="24"/>
                <w:szCs w:val="24"/>
                <w:lang w:eastAsia="fr-FR"/>
              </w:rPr>
              <w:t>Fils tirés dans le tissu.</w:t>
            </w:r>
          </w:p>
        </w:tc>
        <w:tc>
          <w:tcPr>
            <w:tcW w:w="3071" w:type="dxa"/>
          </w:tcPr>
          <w:p w:rsidR="005B32E7" w:rsidRDefault="005B32E7" w:rsidP="002C67F1">
            <w:pPr>
              <w:pStyle w:val="Paragraphedeliste"/>
              <w:numPr>
                <w:ilvl w:val="0"/>
                <w:numId w:val="7"/>
              </w:numPr>
              <w:tabs>
                <w:tab w:val="left" w:pos="2417"/>
              </w:tabs>
              <w:ind w:left="332"/>
              <w:rPr>
                <w:rFonts w:ascii="Century Gothic" w:hAnsi="Century Gothic"/>
                <w:sz w:val="24"/>
                <w:szCs w:val="24"/>
                <w:lang w:eastAsia="fr-FR"/>
              </w:rPr>
            </w:pPr>
            <w:r>
              <w:rPr>
                <w:rFonts w:ascii="Century Gothic" w:hAnsi="Century Gothic"/>
                <w:sz w:val="24"/>
                <w:szCs w:val="24"/>
                <w:lang w:eastAsia="fr-FR"/>
              </w:rPr>
              <w:t>Aiguille cassée ou trop grosse.</w:t>
            </w:r>
          </w:p>
        </w:tc>
        <w:tc>
          <w:tcPr>
            <w:tcW w:w="3071" w:type="dxa"/>
          </w:tcPr>
          <w:p w:rsidR="005B32E7" w:rsidRDefault="005B32E7" w:rsidP="002C67F1">
            <w:pPr>
              <w:pStyle w:val="Paragraphedeliste"/>
              <w:numPr>
                <w:ilvl w:val="0"/>
                <w:numId w:val="7"/>
              </w:numPr>
              <w:tabs>
                <w:tab w:val="left" w:pos="2417"/>
              </w:tabs>
              <w:ind w:left="380"/>
              <w:rPr>
                <w:rFonts w:ascii="Century Gothic" w:hAnsi="Century Gothic"/>
                <w:sz w:val="24"/>
                <w:szCs w:val="24"/>
                <w:lang w:eastAsia="fr-FR"/>
              </w:rPr>
            </w:pPr>
            <w:r>
              <w:rPr>
                <w:rFonts w:ascii="Century Gothic" w:hAnsi="Century Gothic"/>
                <w:sz w:val="24"/>
                <w:szCs w:val="24"/>
                <w:lang w:eastAsia="fr-FR"/>
              </w:rPr>
              <w:t>Changez l’aiguille.</w:t>
            </w:r>
          </w:p>
        </w:tc>
      </w:tr>
      <w:tr w:rsidR="005B32E7" w:rsidTr="002C67F1">
        <w:tc>
          <w:tcPr>
            <w:tcW w:w="3070" w:type="dxa"/>
          </w:tcPr>
          <w:p w:rsidR="005B32E7" w:rsidRDefault="005B32E7" w:rsidP="002C67F1">
            <w:pPr>
              <w:tabs>
                <w:tab w:val="left" w:pos="2417"/>
              </w:tabs>
              <w:rPr>
                <w:rFonts w:ascii="Century Gothic" w:hAnsi="Century Gothic"/>
                <w:sz w:val="24"/>
                <w:szCs w:val="24"/>
                <w:lang w:eastAsia="fr-FR"/>
              </w:rPr>
            </w:pPr>
            <w:r>
              <w:rPr>
                <w:rFonts w:ascii="Century Gothic" w:hAnsi="Century Gothic"/>
                <w:sz w:val="24"/>
                <w:szCs w:val="24"/>
                <w:lang w:eastAsia="fr-FR"/>
              </w:rPr>
              <w:t>Nœuds sous le tissu au début de la piqure.</w:t>
            </w:r>
          </w:p>
        </w:tc>
        <w:tc>
          <w:tcPr>
            <w:tcW w:w="3071" w:type="dxa"/>
          </w:tcPr>
          <w:p w:rsidR="005B32E7" w:rsidRDefault="005B32E7" w:rsidP="002C67F1">
            <w:pPr>
              <w:pStyle w:val="Paragraphedeliste"/>
              <w:numPr>
                <w:ilvl w:val="0"/>
                <w:numId w:val="7"/>
              </w:numPr>
              <w:tabs>
                <w:tab w:val="left" w:pos="2417"/>
              </w:tabs>
              <w:ind w:left="332"/>
              <w:rPr>
                <w:rFonts w:ascii="Century Gothic" w:hAnsi="Century Gothic"/>
                <w:sz w:val="24"/>
                <w:szCs w:val="24"/>
                <w:lang w:eastAsia="fr-FR"/>
              </w:rPr>
            </w:pPr>
            <w:r>
              <w:rPr>
                <w:rFonts w:ascii="Century Gothic" w:hAnsi="Century Gothic"/>
                <w:sz w:val="24"/>
                <w:szCs w:val="24"/>
                <w:lang w:eastAsia="fr-FR"/>
              </w:rPr>
              <w:t>Oublié d’arrêter les fils au début du travail.</w:t>
            </w:r>
          </w:p>
        </w:tc>
        <w:tc>
          <w:tcPr>
            <w:tcW w:w="3071" w:type="dxa"/>
          </w:tcPr>
          <w:p w:rsidR="005B32E7" w:rsidRDefault="005B32E7" w:rsidP="002C67F1">
            <w:pPr>
              <w:pStyle w:val="Paragraphedeliste"/>
              <w:numPr>
                <w:ilvl w:val="0"/>
                <w:numId w:val="7"/>
              </w:numPr>
              <w:tabs>
                <w:tab w:val="left" w:pos="2417"/>
              </w:tabs>
              <w:ind w:left="380"/>
              <w:rPr>
                <w:rFonts w:ascii="Century Gothic" w:hAnsi="Century Gothic"/>
                <w:sz w:val="24"/>
                <w:szCs w:val="24"/>
                <w:lang w:eastAsia="fr-FR"/>
              </w:rPr>
            </w:pPr>
            <w:r>
              <w:rPr>
                <w:rFonts w:ascii="Century Gothic" w:hAnsi="Century Gothic"/>
                <w:sz w:val="24"/>
                <w:szCs w:val="24"/>
                <w:lang w:eastAsia="fr-FR"/>
              </w:rPr>
              <w:t>Tenez les fils vers l’arrière.</w:t>
            </w:r>
          </w:p>
        </w:tc>
      </w:tr>
      <w:tr w:rsidR="00D72943" w:rsidTr="002C67F1">
        <w:tc>
          <w:tcPr>
            <w:tcW w:w="3070" w:type="dxa"/>
          </w:tcPr>
          <w:p w:rsidR="00D72943" w:rsidRDefault="00D72943" w:rsidP="002C67F1">
            <w:pPr>
              <w:tabs>
                <w:tab w:val="left" w:pos="2417"/>
              </w:tabs>
              <w:rPr>
                <w:rFonts w:ascii="Century Gothic" w:hAnsi="Century Gothic"/>
                <w:sz w:val="24"/>
                <w:szCs w:val="24"/>
                <w:lang w:eastAsia="fr-FR"/>
              </w:rPr>
            </w:pPr>
            <w:r>
              <w:rPr>
                <w:rFonts w:ascii="Century Gothic" w:hAnsi="Century Gothic"/>
                <w:sz w:val="24"/>
                <w:szCs w:val="24"/>
                <w:lang w:eastAsia="fr-FR"/>
              </w:rPr>
              <w:lastRenderedPageBreak/>
              <w:t>L’aiguille se casse</w:t>
            </w:r>
          </w:p>
        </w:tc>
        <w:tc>
          <w:tcPr>
            <w:tcW w:w="3071" w:type="dxa"/>
          </w:tcPr>
          <w:p w:rsidR="00D72943" w:rsidRDefault="00D72943" w:rsidP="00D72943">
            <w:pPr>
              <w:pStyle w:val="Paragraphedeliste"/>
              <w:numPr>
                <w:ilvl w:val="0"/>
                <w:numId w:val="7"/>
              </w:numPr>
              <w:tabs>
                <w:tab w:val="left" w:pos="2417"/>
              </w:tabs>
              <w:ind w:left="332"/>
              <w:rPr>
                <w:rFonts w:ascii="Century Gothic" w:hAnsi="Century Gothic"/>
                <w:sz w:val="24"/>
                <w:szCs w:val="24"/>
                <w:lang w:eastAsia="fr-FR"/>
              </w:rPr>
            </w:pPr>
            <w:r>
              <w:rPr>
                <w:rFonts w:ascii="Century Gothic" w:hAnsi="Century Gothic"/>
                <w:sz w:val="24"/>
                <w:szCs w:val="24"/>
                <w:lang w:eastAsia="fr-FR"/>
              </w:rPr>
              <w:t>Vous avez du retirer votre travail alors que l’aiguille était encore dans le tissu.</w:t>
            </w:r>
          </w:p>
          <w:p w:rsidR="00D72943" w:rsidRDefault="00D72943" w:rsidP="00D72943">
            <w:pPr>
              <w:pStyle w:val="Paragraphedeliste"/>
              <w:tabs>
                <w:tab w:val="left" w:pos="2417"/>
              </w:tabs>
              <w:ind w:left="332"/>
              <w:rPr>
                <w:rFonts w:ascii="Century Gothic" w:hAnsi="Century Gothic"/>
                <w:sz w:val="24"/>
                <w:szCs w:val="24"/>
                <w:lang w:eastAsia="fr-FR"/>
              </w:rPr>
            </w:pPr>
          </w:p>
          <w:p w:rsidR="00D72943" w:rsidRDefault="00D72943" w:rsidP="00D72943">
            <w:pPr>
              <w:pStyle w:val="Paragraphedeliste"/>
              <w:numPr>
                <w:ilvl w:val="0"/>
                <w:numId w:val="7"/>
              </w:numPr>
              <w:tabs>
                <w:tab w:val="left" w:pos="2417"/>
              </w:tabs>
              <w:ind w:left="332"/>
              <w:rPr>
                <w:rFonts w:ascii="Century Gothic" w:hAnsi="Century Gothic"/>
                <w:sz w:val="24"/>
                <w:szCs w:val="24"/>
                <w:lang w:eastAsia="fr-FR"/>
              </w:rPr>
            </w:pPr>
            <w:r>
              <w:rPr>
                <w:rFonts w:ascii="Century Gothic" w:hAnsi="Century Gothic"/>
                <w:sz w:val="24"/>
                <w:szCs w:val="24"/>
                <w:lang w:eastAsia="fr-FR"/>
              </w:rPr>
              <w:t>L’aiguille n’a pas été complètement enfoncée.</w:t>
            </w:r>
          </w:p>
          <w:p w:rsidR="00D72943" w:rsidRDefault="00D72943" w:rsidP="00D72943">
            <w:pPr>
              <w:pStyle w:val="Paragraphedeliste"/>
              <w:tabs>
                <w:tab w:val="left" w:pos="2417"/>
              </w:tabs>
              <w:ind w:left="332"/>
              <w:rPr>
                <w:rFonts w:ascii="Century Gothic" w:hAnsi="Century Gothic"/>
                <w:sz w:val="24"/>
                <w:szCs w:val="24"/>
                <w:lang w:eastAsia="fr-FR"/>
              </w:rPr>
            </w:pPr>
          </w:p>
          <w:p w:rsidR="00D72943" w:rsidRPr="00D72943" w:rsidRDefault="00D72943" w:rsidP="00D72943">
            <w:pPr>
              <w:pStyle w:val="Paragraphedeliste"/>
              <w:numPr>
                <w:ilvl w:val="0"/>
                <w:numId w:val="7"/>
              </w:numPr>
              <w:tabs>
                <w:tab w:val="left" w:pos="2417"/>
              </w:tabs>
              <w:ind w:left="332"/>
              <w:rPr>
                <w:rFonts w:ascii="Century Gothic" w:hAnsi="Century Gothic"/>
                <w:sz w:val="24"/>
                <w:szCs w:val="24"/>
                <w:lang w:eastAsia="fr-FR"/>
              </w:rPr>
            </w:pPr>
            <w:r>
              <w:rPr>
                <w:rFonts w:ascii="Century Gothic" w:hAnsi="Century Gothic"/>
                <w:sz w:val="24"/>
                <w:szCs w:val="24"/>
                <w:lang w:eastAsia="fr-FR"/>
              </w:rPr>
              <w:t>Vous devez piquer au dessus des coutures très épaisses.</w:t>
            </w:r>
          </w:p>
        </w:tc>
        <w:tc>
          <w:tcPr>
            <w:tcW w:w="3071" w:type="dxa"/>
          </w:tcPr>
          <w:p w:rsidR="00D72943" w:rsidRDefault="00D72943" w:rsidP="002C67F1">
            <w:pPr>
              <w:pStyle w:val="Paragraphedeliste"/>
              <w:numPr>
                <w:ilvl w:val="0"/>
                <w:numId w:val="7"/>
              </w:numPr>
              <w:tabs>
                <w:tab w:val="left" w:pos="2417"/>
              </w:tabs>
              <w:ind w:left="380"/>
              <w:rPr>
                <w:rFonts w:ascii="Century Gothic" w:hAnsi="Century Gothic"/>
                <w:sz w:val="24"/>
                <w:szCs w:val="24"/>
                <w:lang w:eastAsia="fr-FR"/>
              </w:rPr>
            </w:pPr>
            <w:r>
              <w:rPr>
                <w:rFonts w:ascii="Century Gothic" w:hAnsi="Century Gothic"/>
                <w:sz w:val="24"/>
                <w:szCs w:val="24"/>
                <w:lang w:eastAsia="fr-FR"/>
              </w:rPr>
              <w:t>Lorsque vous avez terminé de piquer, relevez l’aiguille à l’aide du volant.</w:t>
            </w:r>
          </w:p>
          <w:p w:rsidR="00D72943" w:rsidRDefault="00D72943" w:rsidP="00D72943">
            <w:pPr>
              <w:pStyle w:val="Paragraphedeliste"/>
              <w:tabs>
                <w:tab w:val="left" w:pos="2417"/>
              </w:tabs>
              <w:ind w:left="380"/>
              <w:rPr>
                <w:rFonts w:ascii="Century Gothic" w:hAnsi="Century Gothic"/>
                <w:sz w:val="24"/>
                <w:szCs w:val="24"/>
                <w:lang w:eastAsia="fr-FR"/>
              </w:rPr>
            </w:pPr>
          </w:p>
          <w:p w:rsidR="00D72943" w:rsidRDefault="00D72943" w:rsidP="002C67F1">
            <w:pPr>
              <w:pStyle w:val="Paragraphedeliste"/>
              <w:numPr>
                <w:ilvl w:val="0"/>
                <w:numId w:val="7"/>
              </w:numPr>
              <w:tabs>
                <w:tab w:val="left" w:pos="2417"/>
              </w:tabs>
              <w:ind w:left="380"/>
              <w:rPr>
                <w:rFonts w:ascii="Century Gothic" w:hAnsi="Century Gothic"/>
                <w:sz w:val="24"/>
                <w:szCs w:val="24"/>
                <w:lang w:eastAsia="fr-FR"/>
              </w:rPr>
            </w:pPr>
            <w:r>
              <w:rPr>
                <w:rFonts w:ascii="Century Gothic" w:hAnsi="Century Gothic"/>
                <w:sz w:val="24"/>
                <w:szCs w:val="24"/>
                <w:lang w:eastAsia="fr-FR"/>
              </w:rPr>
              <w:t>Remontez l’aiguille à fond et resserrez la vis.</w:t>
            </w:r>
          </w:p>
          <w:p w:rsidR="00D72943" w:rsidRDefault="00D72943" w:rsidP="00D72943">
            <w:pPr>
              <w:pStyle w:val="Paragraphedeliste"/>
              <w:tabs>
                <w:tab w:val="left" w:pos="2417"/>
              </w:tabs>
              <w:ind w:left="380"/>
              <w:rPr>
                <w:rFonts w:ascii="Century Gothic" w:hAnsi="Century Gothic"/>
                <w:sz w:val="24"/>
                <w:szCs w:val="24"/>
                <w:lang w:eastAsia="fr-FR"/>
              </w:rPr>
            </w:pPr>
          </w:p>
          <w:p w:rsidR="00D72943" w:rsidRDefault="00D72943" w:rsidP="002C67F1">
            <w:pPr>
              <w:pStyle w:val="Paragraphedeliste"/>
              <w:numPr>
                <w:ilvl w:val="0"/>
                <w:numId w:val="7"/>
              </w:numPr>
              <w:tabs>
                <w:tab w:val="left" w:pos="2417"/>
              </w:tabs>
              <w:ind w:left="380"/>
              <w:rPr>
                <w:rFonts w:ascii="Century Gothic" w:hAnsi="Century Gothic"/>
                <w:sz w:val="24"/>
                <w:szCs w:val="24"/>
                <w:lang w:eastAsia="fr-FR"/>
              </w:rPr>
            </w:pPr>
            <w:r>
              <w:rPr>
                <w:rFonts w:ascii="Century Gothic" w:hAnsi="Century Gothic"/>
                <w:sz w:val="24"/>
                <w:szCs w:val="24"/>
                <w:lang w:eastAsia="fr-FR"/>
              </w:rPr>
              <w:t>Piquez doucement au-dessus des endroits les plus épais. Ne tirez pas en arrière le tissu.</w:t>
            </w:r>
          </w:p>
        </w:tc>
      </w:tr>
      <w:tr w:rsidR="00D72943" w:rsidTr="002C67F1">
        <w:tc>
          <w:tcPr>
            <w:tcW w:w="3070" w:type="dxa"/>
          </w:tcPr>
          <w:p w:rsidR="00D72943" w:rsidRDefault="00D72943" w:rsidP="002C67F1">
            <w:pPr>
              <w:tabs>
                <w:tab w:val="left" w:pos="2417"/>
              </w:tabs>
              <w:rPr>
                <w:rFonts w:ascii="Century Gothic" w:hAnsi="Century Gothic"/>
                <w:sz w:val="24"/>
                <w:szCs w:val="24"/>
                <w:lang w:eastAsia="fr-FR"/>
              </w:rPr>
            </w:pPr>
            <w:r>
              <w:rPr>
                <w:rFonts w:ascii="Century Gothic" w:hAnsi="Century Gothic"/>
                <w:sz w:val="24"/>
                <w:szCs w:val="24"/>
                <w:lang w:eastAsia="fr-FR"/>
              </w:rPr>
              <w:t>Aucun point ne se forme.</w:t>
            </w:r>
          </w:p>
        </w:tc>
        <w:tc>
          <w:tcPr>
            <w:tcW w:w="3071" w:type="dxa"/>
          </w:tcPr>
          <w:p w:rsidR="00D72943" w:rsidRDefault="00D72943" w:rsidP="00D72943">
            <w:pPr>
              <w:pStyle w:val="Paragraphedeliste"/>
              <w:numPr>
                <w:ilvl w:val="0"/>
                <w:numId w:val="7"/>
              </w:numPr>
              <w:tabs>
                <w:tab w:val="left" w:pos="2417"/>
              </w:tabs>
              <w:ind w:left="332"/>
              <w:rPr>
                <w:rFonts w:ascii="Century Gothic" w:hAnsi="Century Gothic"/>
                <w:sz w:val="24"/>
                <w:szCs w:val="24"/>
                <w:lang w:eastAsia="fr-FR"/>
              </w:rPr>
            </w:pPr>
            <w:r>
              <w:rPr>
                <w:rFonts w:ascii="Century Gothic" w:hAnsi="Century Gothic"/>
                <w:sz w:val="24"/>
                <w:szCs w:val="24"/>
                <w:lang w:eastAsia="fr-FR"/>
              </w:rPr>
              <w:t>Le fil est enfilé du mauvais côté dans l’aiguille.</w:t>
            </w:r>
          </w:p>
        </w:tc>
        <w:tc>
          <w:tcPr>
            <w:tcW w:w="3071" w:type="dxa"/>
          </w:tcPr>
          <w:p w:rsidR="00D72943" w:rsidRDefault="00D72943" w:rsidP="002C67F1">
            <w:pPr>
              <w:pStyle w:val="Paragraphedeliste"/>
              <w:numPr>
                <w:ilvl w:val="0"/>
                <w:numId w:val="7"/>
              </w:numPr>
              <w:tabs>
                <w:tab w:val="left" w:pos="2417"/>
              </w:tabs>
              <w:ind w:left="380"/>
              <w:rPr>
                <w:rFonts w:ascii="Century Gothic" w:hAnsi="Century Gothic"/>
                <w:sz w:val="24"/>
                <w:szCs w:val="24"/>
                <w:lang w:eastAsia="fr-FR"/>
              </w:rPr>
            </w:pPr>
            <w:r>
              <w:rPr>
                <w:rFonts w:ascii="Century Gothic" w:hAnsi="Century Gothic"/>
                <w:sz w:val="24"/>
                <w:szCs w:val="24"/>
                <w:lang w:eastAsia="fr-FR"/>
              </w:rPr>
              <w:t>La grande rainure de l’aiguille doit se trouver du côté du dernier crochet.</w:t>
            </w:r>
          </w:p>
        </w:tc>
      </w:tr>
    </w:tbl>
    <w:p w:rsidR="002C67F1" w:rsidRDefault="002C67F1" w:rsidP="002C67F1">
      <w:pPr>
        <w:tabs>
          <w:tab w:val="left" w:pos="2417"/>
        </w:tabs>
        <w:rPr>
          <w:rFonts w:ascii="Century Gothic" w:hAnsi="Century Gothic"/>
          <w:sz w:val="24"/>
          <w:szCs w:val="24"/>
          <w:lang w:eastAsia="fr-FR"/>
        </w:rPr>
      </w:pPr>
    </w:p>
    <w:p w:rsidR="00D72943" w:rsidRDefault="00D72943" w:rsidP="00D72943">
      <w:pPr>
        <w:tabs>
          <w:tab w:val="left" w:pos="2417"/>
        </w:tabs>
        <w:jc w:val="center"/>
        <w:rPr>
          <w:rFonts w:ascii="Century Gothic" w:hAnsi="Century Gothic"/>
          <w:b/>
          <w:sz w:val="24"/>
          <w:szCs w:val="24"/>
          <w:lang w:eastAsia="fr-FR"/>
        </w:rPr>
      </w:pPr>
      <w:r w:rsidRPr="00D72943">
        <w:rPr>
          <w:rFonts w:ascii="Century Gothic" w:hAnsi="Century Gothic"/>
          <w:b/>
          <w:sz w:val="24"/>
          <w:szCs w:val="24"/>
          <w:lang w:eastAsia="fr-FR"/>
        </w:rPr>
        <w:t>Toujours la même qualité de fil au dessus en en dessous !</w:t>
      </w:r>
    </w:p>
    <w:p w:rsidR="00D72943" w:rsidRDefault="00D72943" w:rsidP="00D72943">
      <w:pPr>
        <w:tabs>
          <w:tab w:val="left" w:pos="2417"/>
        </w:tabs>
        <w:jc w:val="center"/>
        <w:rPr>
          <w:rFonts w:ascii="Century Gothic" w:hAnsi="Century Gothic"/>
          <w:b/>
          <w:sz w:val="24"/>
          <w:szCs w:val="24"/>
          <w:lang w:eastAsia="fr-FR"/>
        </w:rPr>
      </w:pPr>
    </w:p>
    <w:p w:rsidR="00D72943" w:rsidRPr="00D72943" w:rsidRDefault="00D72943" w:rsidP="00D72943">
      <w:pPr>
        <w:tabs>
          <w:tab w:val="left" w:pos="2417"/>
        </w:tabs>
        <w:rPr>
          <w:rFonts w:ascii="Century Gothic" w:hAnsi="Century Gothic"/>
          <w:sz w:val="24"/>
          <w:szCs w:val="24"/>
          <w:lang w:eastAsia="fr-FR"/>
        </w:rPr>
      </w:pPr>
    </w:p>
    <w:sectPr w:rsidR="00D72943" w:rsidRPr="00D72943" w:rsidSect="006413FC">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914" w:rsidRDefault="00496914" w:rsidP="00687A1C">
      <w:pPr>
        <w:spacing w:line="240" w:lineRule="auto"/>
      </w:pPr>
      <w:r>
        <w:separator/>
      </w:r>
    </w:p>
  </w:endnote>
  <w:endnote w:type="continuationSeparator" w:id="0">
    <w:p w:rsidR="00496914" w:rsidRDefault="00496914" w:rsidP="00687A1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F36" w:rsidRDefault="00E73F36">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F36" w:rsidRDefault="00E73F36">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F36" w:rsidRDefault="00E73F3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914" w:rsidRDefault="00496914" w:rsidP="00687A1C">
      <w:pPr>
        <w:spacing w:line="240" w:lineRule="auto"/>
      </w:pPr>
      <w:r>
        <w:separator/>
      </w:r>
    </w:p>
  </w:footnote>
  <w:footnote w:type="continuationSeparator" w:id="0">
    <w:p w:rsidR="00496914" w:rsidRDefault="00496914" w:rsidP="00687A1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F36" w:rsidRDefault="00E73F36">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A1C" w:rsidRPr="00405446" w:rsidRDefault="00E73F36" w:rsidP="00687A1C">
    <w:pPr>
      <w:pStyle w:val="En-tte"/>
      <w:pBdr>
        <w:bottom w:val="single" w:sz="6" w:space="1" w:color="auto"/>
      </w:pBdr>
      <w:rPr>
        <w:rFonts w:ascii="Century Gothic" w:hAnsi="Century Gothic"/>
        <w:color w:val="808080" w:themeColor="background1" w:themeShade="80"/>
        <w:sz w:val="24"/>
        <w:szCs w:val="24"/>
      </w:rPr>
    </w:pPr>
    <w:r>
      <w:rPr>
        <w:rFonts w:ascii="Century Gothic" w:hAnsi="Century Gothic"/>
        <w:color w:val="808080" w:themeColor="background1" w:themeShade="80"/>
        <w:sz w:val="24"/>
        <w:szCs w:val="24"/>
      </w:rPr>
      <w:t>Mm</w:t>
    </w:r>
    <w:r w:rsidR="00687A1C" w:rsidRPr="00405446">
      <w:rPr>
        <w:rFonts w:ascii="Century Gothic" w:hAnsi="Century Gothic"/>
        <w:color w:val="808080" w:themeColor="background1" w:themeShade="80"/>
        <w:sz w:val="24"/>
        <w:szCs w:val="24"/>
      </w:rPr>
      <w:t>e WOLANSKA</w:t>
    </w:r>
    <w:r w:rsidR="00687A1C" w:rsidRPr="00405446">
      <w:rPr>
        <w:rFonts w:ascii="Century Gothic" w:hAnsi="Century Gothic"/>
        <w:color w:val="808080" w:themeColor="background1" w:themeShade="80"/>
        <w:sz w:val="24"/>
        <w:szCs w:val="24"/>
      </w:rPr>
      <w:tab/>
    </w:r>
    <w:r w:rsidR="00687A1C">
      <w:rPr>
        <w:rFonts w:ascii="Century Gothic" w:hAnsi="Century Gothic"/>
        <w:b/>
        <w:smallCaps/>
        <w:color w:val="808080" w:themeColor="background1" w:themeShade="80"/>
        <w:sz w:val="24"/>
        <w:szCs w:val="24"/>
        <w:u w:val="single"/>
      </w:rPr>
      <w:t>Couture industrielle</w:t>
    </w:r>
    <w:r w:rsidR="00687A1C" w:rsidRPr="00405446">
      <w:rPr>
        <w:rFonts w:ascii="Century Gothic" w:hAnsi="Century Gothic"/>
        <w:color w:val="808080" w:themeColor="background1" w:themeShade="80"/>
        <w:sz w:val="24"/>
        <w:szCs w:val="24"/>
      </w:rPr>
      <w:tab/>
      <w:t>Mode-Habillement</w:t>
    </w:r>
  </w:p>
  <w:p w:rsidR="00687A1C" w:rsidRPr="004D13B9" w:rsidRDefault="00687A1C" w:rsidP="00687A1C">
    <w:pPr>
      <w:pStyle w:val="En-tte"/>
      <w:pBdr>
        <w:bottom w:val="single" w:sz="6" w:space="1" w:color="auto"/>
      </w:pBdr>
      <w:rPr>
        <w:rFonts w:ascii="Berlin Sans FB" w:hAnsi="Berlin Sans FB"/>
        <w:color w:val="808080" w:themeColor="background1" w:themeShade="80"/>
        <w:sz w:val="24"/>
        <w:szCs w:val="24"/>
      </w:rPr>
    </w:pPr>
  </w:p>
  <w:p w:rsidR="00687A1C" w:rsidRDefault="00687A1C">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F36" w:rsidRDefault="00E73F36">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92609"/>
    <w:multiLevelType w:val="hybridMultilevel"/>
    <w:tmpl w:val="65E0B382"/>
    <w:lvl w:ilvl="0" w:tplc="2556CC04">
      <w:start w:val="3"/>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63B54C4"/>
    <w:multiLevelType w:val="hybridMultilevel"/>
    <w:tmpl w:val="FADA4B2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830420B"/>
    <w:multiLevelType w:val="hybridMultilevel"/>
    <w:tmpl w:val="EC96F0CC"/>
    <w:lvl w:ilvl="0" w:tplc="EBFE14A8">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4556253D"/>
    <w:multiLevelType w:val="hybridMultilevel"/>
    <w:tmpl w:val="393AC630"/>
    <w:lvl w:ilvl="0" w:tplc="D504A11E">
      <w:start w:val="1"/>
      <w:numFmt w:val="decimal"/>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AE134D8"/>
    <w:multiLevelType w:val="hybridMultilevel"/>
    <w:tmpl w:val="9E5A93D0"/>
    <w:lvl w:ilvl="0" w:tplc="0E7E4FA4">
      <w:start w:val="2"/>
      <w:numFmt w:val="bullet"/>
      <w:lvlText w:val="-"/>
      <w:lvlJc w:val="left"/>
      <w:pPr>
        <w:ind w:left="1080" w:hanging="360"/>
      </w:pPr>
      <w:rPr>
        <w:rFonts w:ascii="Century Gothic" w:eastAsiaTheme="minorHAnsi" w:hAnsi="Century Gothic"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60E507A2"/>
    <w:multiLevelType w:val="hybridMultilevel"/>
    <w:tmpl w:val="0ED68D54"/>
    <w:lvl w:ilvl="0" w:tplc="3B4C634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71E2710"/>
    <w:multiLevelType w:val="hybridMultilevel"/>
    <w:tmpl w:val="930CC2C4"/>
    <w:lvl w:ilvl="0" w:tplc="724429BC">
      <w:start w:val="1"/>
      <w:numFmt w:val="decimal"/>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3"/>
  </w:num>
  <w:num w:numId="5">
    <w:abstractNumId w:val="6"/>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attachedTemplate r:id="rId1"/>
  <w:defaultTabStop w:val="708"/>
  <w:hyphenationZone w:val="425"/>
  <w:characterSpacingControl w:val="doNotCompress"/>
  <w:footnotePr>
    <w:footnote w:id="-1"/>
    <w:footnote w:id="0"/>
  </w:footnotePr>
  <w:endnotePr>
    <w:endnote w:id="-1"/>
    <w:endnote w:id="0"/>
  </w:endnotePr>
  <w:compat/>
  <w:rsids>
    <w:rsidRoot w:val="00615E90"/>
    <w:rsid w:val="000E1EF9"/>
    <w:rsid w:val="001B40D5"/>
    <w:rsid w:val="00224242"/>
    <w:rsid w:val="00250DDE"/>
    <w:rsid w:val="0025588F"/>
    <w:rsid w:val="0027404D"/>
    <w:rsid w:val="002A3BCE"/>
    <w:rsid w:val="002B3B80"/>
    <w:rsid w:val="002C67F1"/>
    <w:rsid w:val="004813EB"/>
    <w:rsid w:val="00496914"/>
    <w:rsid w:val="0053130E"/>
    <w:rsid w:val="005B32E7"/>
    <w:rsid w:val="00615E90"/>
    <w:rsid w:val="006413FC"/>
    <w:rsid w:val="00687A1C"/>
    <w:rsid w:val="0069453D"/>
    <w:rsid w:val="006D2C7D"/>
    <w:rsid w:val="00715862"/>
    <w:rsid w:val="007A4396"/>
    <w:rsid w:val="00892600"/>
    <w:rsid w:val="00AC2429"/>
    <w:rsid w:val="00B17B83"/>
    <w:rsid w:val="00BD554C"/>
    <w:rsid w:val="00C133E3"/>
    <w:rsid w:val="00CA57CD"/>
    <w:rsid w:val="00CD28CA"/>
    <w:rsid w:val="00D22F44"/>
    <w:rsid w:val="00D2300F"/>
    <w:rsid w:val="00D72943"/>
    <w:rsid w:val="00E73F3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3F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87A1C"/>
    <w:pPr>
      <w:tabs>
        <w:tab w:val="center" w:pos="4536"/>
        <w:tab w:val="right" w:pos="9072"/>
      </w:tabs>
      <w:spacing w:line="240" w:lineRule="auto"/>
    </w:pPr>
  </w:style>
  <w:style w:type="character" w:customStyle="1" w:styleId="En-tteCar">
    <w:name w:val="En-tête Car"/>
    <w:basedOn w:val="Policepardfaut"/>
    <w:link w:val="En-tte"/>
    <w:uiPriority w:val="99"/>
    <w:rsid w:val="00687A1C"/>
  </w:style>
  <w:style w:type="paragraph" w:styleId="Pieddepage">
    <w:name w:val="footer"/>
    <w:basedOn w:val="Normal"/>
    <w:link w:val="PieddepageCar"/>
    <w:uiPriority w:val="99"/>
    <w:semiHidden/>
    <w:unhideWhenUsed/>
    <w:rsid w:val="00687A1C"/>
    <w:pPr>
      <w:tabs>
        <w:tab w:val="center" w:pos="4536"/>
        <w:tab w:val="right" w:pos="9072"/>
      </w:tabs>
      <w:spacing w:line="240" w:lineRule="auto"/>
    </w:pPr>
  </w:style>
  <w:style w:type="character" w:customStyle="1" w:styleId="PieddepageCar">
    <w:name w:val="Pied de page Car"/>
    <w:basedOn w:val="Policepardfaut"/>
    <w:link w:val="Pieddepage"/>
    <w:uiPriority w:val="99"/>
    <w:semiHidden/>
    <w:rsid w:val="00687A1C"/>
  </w:style>
  <w:style w:type="table" w:styleId="Grilledutableau">
    <w:name w:val="Table Grid"/>
    <w:basedOn w:val="TableauNormal"/>
    <w:uiPriority w:val="59"/>
    <w:rsid w:val="00AC242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AC2429"/>
    <w:pPr>
      <w:ind w:left="720"/>
      <w:contextualSpacing/>
    </w:pPr>
  </w:style>
  <w:style w:type="paragraph" w:styleId="Textedebulles">
    <w:name w:val="Balloon Text"/>
    <w:basedOn w:val="Normal"/>
    <w:link w:val="TextedebullesCar"/>
    <w:uiPriority w:val="99"/>
    <w:semiHidden/>
    <w:unhideWhenUsed/>
    <w:rsid w:val="0071586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158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y\Documents\Bischoff%20COURS\Couture\1%20mod&#232;le%20coutur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 modèle couture.dotx</Template>
  <TotalTime>135</TotalTime>
  <Pages>7</Pages>
  <Words>852</Words>
  <Characters>4692</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5</cp:revision>
  <cp:lastPrinted>2012-01-06T11:54:00Z</cp:lastPrinted>
  <dcterms:created xsi:type="dcterms:W3CDTF">2011-12-28T18:26:00Z</dcterms:created>
  <dcterms:modified xsi:type="dcterms:W3CDTF">2012-01-06T13:20:00Z</dcterms:modified>
</cp:coreProperties>
</file>