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7DC" w:rsidRPr="00D36AF9" w:rsidRDefault="009627DC" w:rsidP="00D36AF9">
      <w:pPr>
        <w:jc w:val="center"/>
        <w:rPr>
          <w:rFonts w:ascii="ginolib*" w:hAnsi="ginolib*"/>
          <w:b/>
          <w:sz w:val="44"/>
          <w:u w:val="single"/>
        </w:rPr>
      </w:pPr>
      <w:r w:rsidRPr="00D36AF9">
        <w:rPr>
          <w:rFonts w:ascii="ginolib*" w:hAnsi="ginolib*"/>
          <w:b/>
          <w:sz w:val="44"/>
          <w:highlight w:val="lightGray"/>
          <w:u w:val="single"/>
        </w:rPr>
        <w:t>Fiche outil n</w:t>
      </w:r>
      <w:r w:rsidR="00D36AF9">
        <w:rPr>
          <w:b/>
          <w:sz w:val="44"/>
          <w:highlight w:val="lightGray"/>
          <w:u w:val="single"/>
        </w:rPr>
        <w:t>°</w:t>
      </w:r>
      <w:r w:rsidR="006A7E49">
        <w:rPr>
          <w:rFonts w:ascii="ginolib*" w:hAnsi="ginolib*"/>
          <w:b/>
          <w:sz w:val="44"/>
          <w:highlight w:val="lightGray"/>
          <w:u w:val="single"/>
        </w:rPr>
        <w:t>5</w:t>
      </w:r>
      <w:r w:rsidRPr="00D36AF9">
        <w:rPr>
          <w:rFonts w:ascii="ginolib*" w:hAnsi="ginolib*"/>
          <w:b/>
          <w:sz w:val="44"/>
          <w:highlight w:val="lightGray"/>
          <w:u w:val="single"/>
        </w:rPr>
        <w:t> : Le pluriel des noms</w:t>
      </w:r>
    </w:p>
    <w:p w:rsidR="009627DC" w:rsidRPr="006A7E49" w:rsidRDefault="009627DC">
      <w:pPr>
        <w:rPr>
          <w:sz w:val="16"/>
        </w:rPr>
      </w:pPr>
    </w:p>
    <w:tbl>
      <w:tblPr>
        <w:tblStyle w:val="Grille"/>
        <w:tblW w:w="11340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11340"/>
      </w:tblGrid>
      <w:tr w:rsidR="009627DC">
        <w:tc>
          <w:tcPr>
            <w:tcW w:w="11340" w:type="dxa"/>
          </w:tcPr>
          <w:p w:rsidR="009627DC" w:rsidRDefault="009627DC"/>
          <w:p w:rsidR="009627DC" w:rsidRDefault="009627DC">
            <w:r w:rsidRPr="00D36AF9">
              <w:rPr>
                <w:b/>
                <w:u w:val="single"/>
              </w:rPr>
              <w:t>Règle générale </w:t>
            </w:r>
            <w:r>
              <w:t xml:space="preserve">: les noms et les adjectifs prennent </w:t>
            </w:r>
            <w:r w:rsidRPr="00D36AF9">
              <w:rPr>
                <w:highlight w:val="lightGray"/>
              </w:rPr>
              <w:t>« S »</w:t>
            </w:r>
            <w:r>
              <w:t xml:space="preserve"> au pluriel ainsi que les noms </w:t>
            </w:r>
            <w:r w:rsidRPr="00D36AF9">
              <w:rPr>
                <w:highlight w:val="lightGray"/>
              </w:rPr>
              <w:t>étrangers.</w:t>
            </w:r>
            <w:r>
              <w:t xml:space="preserve"> </w:t>
            </w:r>
          </w:p>
          <w:p w:rsidR="009627DC" w:rsidRDefault="009627DC" w:rsidP="009627DC">
            <w:r>
              <w:t xml:space="preserve">Exemples : </w:t>
            </w:r>
          </w:p>
          <w:p w:rsidR="009627DC" w:rsidRDefault="009627DC" w:rsidP="009627DC">
            <w:r>
              <w:t xml:space="preserve">- Le livre agréable </w:t>
            </w:r>
            <w:r>
              <w:tab/>
            </w:r>
            <w:r>
              <w:sym w:font="Monotype Sorts" w:char="F0D4"/>
            </w:r>
            <w:r>
              <w:tab/>
            </w:r>
            <w:r w:rsidRPr="00D36AF9">
              <w:rPr>
                <w:highlight w:val="lightGray"/>
              </w:rPr>
              <w:t>les livres agréables</w:t>
            </w:r>
          </w:p>
          <w:p w:rsidR="009627DC" w:rsidRDefault="009627DC" w:rsidP="009627DC">
            <w:r>
              <w:t xml:space="preserve">- Le zakouski </w:t>
            </w:r>
            <w:r>
              <w:tab/>
            </w:r>
            <w:r>
              <w:tab/>
            </w:r>
            <w:r>
              <w:sym w:font="Monotype Sorts" w:char="F0D4"/>
            </w:r>
            <w:r>
              <w:tab/>
            </w:r>
            <w:r w:rsidRPr="00D36AF9">
              <w:rPr>
                <w:highlight w:val="lightGray"/>
              </w:rPr>
              <w:t>les zakouskis</w:t>
            </w:r>
            <w:r>
              <w:t xml:space="preserve"> </w:t>
            </w:r>
          </w:p>
          <w:p w:rsidR="009627DC" w:rsidRDefault="009627DC" w:rsidP="009627DC">
            <w:r>
              <w:t xml:space="preserve">- le sandwich </w:t>
            </w:r>
            <w:r>
              <w:tab/>
            </w:r>
            <w:r>
              <w:tab/>
            </w:r>
            <w:r>
              <w:sym w:font="Monotype Sorts" w:char="F0D4"/>
            </w:r>
            <w:r>
              <w:tab/>
            </w:r>
            <w:r w:rsidRPr="00D36AF9">
              <w:rPr>
                <w:highlight w:val="lightGray"/>
              </w:rPr>
              <w:t>les sandwichs</w:t>
            </w:r>
            <w:r>
              <w:t xml:space="preserve"> </w:t>
            </w:r>
          </w:p>
          <w:p w:rsidR="009627DC" w:rsidRDefault="009627DC"/>
          <w:p w:rsidR="009627DC" w:rsidRDefault="009627DC">
            <w:r>
              <w:t xml:space="preserve">Les noms et adjectifs se terminant par « s », « x » et « z » au singulier </w:t>
            </w:r>
            <w:r w:rsidRPr="00D36AF9">
              <w:rPr>
                <w:highlight w:val="lightGray"/>
              </w:rPr>
              <w:t>ne changent en leur orthographe.</w:t>
            </w:r>
            <w:r>
              <w:t xml:space="preserve"> </w:t>
            </w:r>
          </w:p>
          <w:p w:rsidR="009627DC" w:rsidRDefault="009627DC" w:rsidP="009627DC">
            <w:r>
              <w:t xml:space="preserve">Exemples : </w:t>
            </w:r>
          </w:p>
          <w:p w:rsidR="009627DC" w:rsidRDefault="009627DC" w:rsidP="009627DC">
            <w:r>
              <w:t xml:space="preserve">- le bas gris </w:t>
            </w:r>
            <w:r>
              <w:tab/>
            </w:r>
            <w:r>
              <w:tab/>
            </w:r>
            <w:r>
              <w:sym w:font="Monotype Sorts" w:char="F0D4"/>
            </w:r>
            <w:r>
              <w:tab/>
            </w:r>
            <w:r w:rsidRPr="00D36AF9">
              <w:rPr>
                <w:highlight w:val="lightGray"/>
              </w:rPr>
              <w:t>les bas gris</w:t>
            </w:r>
            <w:r>
              <w:t xml:space="preserve"> </w:t>
            </w:r>
          </w:p>
          <w:p w:rsidR="009627DC" w:rsidRDefault="009627DC" w:rsidP="009627DC">
            <w:r>
              <w:t xml:space="preserve">- l’époux jaloux </w:t>
            </w:r>
            <w:r>
              <w:tab/>
            </w:r>
            <w:r>
              <w:sym w:font="Monotype Sorts" w:char="F0D4"/>
            </w:r>
            <w:r>
              <w:tab/>
            </w:r>
            <w:r w:rsidRPr="00D36AF9">
              <w:rPr>
                <w:highlight w:val="lightGray"/>
              </w:rPr>
              <w:t>les époux jaloux</w:t>
            </w:r>
            <w:r>
              <w:t xml:space="preserve"> </w:t>
            </w:r>
          </w:p>
          <w:p w:rsidR="009627DC" w:rsidRDefault="009627DC" w:rsidP="009627DC">
            <w:r>
              <w:t xml:space="preserve">- le nez </w:t>
            </w:r>
            <w:r>
              <w:tab/>
            </w:r>
            <w:r>
              <w:tab/>
            </w:r>
            <w:r>
              <w:sym w:font="Monotype Sorts" w:char="F0D4"/>
            </w:r>
            <w:r>
              <w:tab/>
            </w:r>
            <w:r w:rsidRPr="00D36AF9">
              <w:rPr>
                <w:highlight w:val="lightGray"/>
              </w:rPr>
              <w:t>les nez</w:t>
            </w:r>
          </w:p>
          <w:p w:rsidR="009627DC" w:rsidRDefault="009627DC"/>
        </w:tc>
      </w:tr>
    </w:tbl>
    <w:p w:rsidR="009627DC" w:rsidRPr="006A7E49" w:rsidRDefault="009627DC">
      <w:pPr>
        <w:rPr>
          <w:sz w:val="16"/>
        </w:rPr>
      </w:pPr>
    </w:p>
    <w:tbl>
      <w:tblPr>
        <w:tblStyle w:val="Grille"/>
        <w:tblW w:w="11474" w:type="dxa"/>
        <w:jc w:val="center"/>
        <w:tblLook w:val="00BF"/>
      </w:tblPr>
      <w:tblGrid>
        <w:gridCol w:w="1657"/>
        <w:gridCol w:w="1313"/>
        <w:gridCol w:w="2406"/>
        <w:gridCol w:w="2406"/>
        <w:gridCol w:w="1927"/>
        <w:gridCol w:w="1765"/>
      </w:tblGrid>
      <w:tr w:rsidR="009627DC">
        <w:trPr>
          <w:trHeight w:val="327"/>
          <w:jc w:val="center"/>
        </w:trPr>
        <w:tc>
          <w:tcPr>
            <w:tcW w:w="11474" w:type="dxa"/>
            <w:gridSpan w:val="6"/>
            <w:shd w:val="clear" w:color="auto" w:fill="262626" w:themeFill="text1" w:themeFillTint="D9"/>
          </w:tcPr>
          <w:p w:rsidR="009627DC" w:rsidRPr="006A7E49" w:rsidRDefault="009627DC" w:rsidP="009627DC">
            <w:pPr>
              <w:jc w:val="center"/>
              <w:rPr>
                <w:b/>
                <w:color w:val="FFFFFF" w:themeColor="background1"/>
              </w:rPr>
            </w:pPr>
            <w:r w:rsidRPr="006A7E49">
              <w:rPr>
                <w:b/>
                <w:color w:val="FFFFFF" w:themeColor="background1"/>
              </w:rPr>
              <w:t>Cas particuliers</w:t>
            </w:r>
          </w:p>
        </w:tc>
      </w:tr>
      <w:tr w:rsidR="009627DC">
        <w:trPr>
          <w:trHeight w:val="414"/>
          <w:jc w:val="center"/>
        </w:trPr>
        <w:tc>
          <w:tcPr>
            <w:tcW w:w="1657" w:type="dxa"/>
            <w:vMerge w:val="restart"/>
            <w:shd w:val="clear" w:color="auto" w:fill="595959" w:themeFill="text1" w:themeFillTint="A6"/>
          </w:tcPr>
          <w:p w:rsidR="009627DC" w:rsidRPr="006A7E49" w:rsidRDefault="009627DC">
            <w:pPr>
              <w:rPr>
                <w:color w:val="FFFFFF" w:themeColor="background1"/>
              </w:rPr>
            </w:pPr>
            <w:r w:rsidRPr="006A7E49">
              <w:rPr>
                <w:color w:val="FFFFFF" w:themeColor="background1"/>
              </w:rPr>
              <w:t>Les adjectifs et les noms terminés par</w:t>
            </w:r>
          </w:p>
        </w:tc>
        <w:tc>
          <w:tcPr>
            <w:tcW w:w="1313" w:type="dxa"/>
            <w:vMerge w:val="restart"/>
            <w:shd w:val="clear" w:color="auto" w:fill="595959" w:themeFill="text1" w:themeFillTint="A6"/>
          </w:tcPr>
          <w:p w:rsidR="009627DC" w:rsidRPr="006A7E49" w:rsidRDefault="009627DC">
            <w:pPr>
              <w:rPr>
                <w:color w:val="FFFFFF" w:themeColor="background1"/>
              </w:rPr>
            </w:pPr>
            <w:r w:rsidRPr="006A7E49">
              <w:rPr>
                <w:color w:val="FFFFFF" w:themeColor="background1"/>
              </w:rPr>
              <w:t xml:space="preserve">prennent leur pluriel en </w:t>
            </w:r>
          </w:p>
        </w:tc>
        <w:tc>
          <w:tcPr>
            <w:tcW w:w="2406" w:type="dxa"/>
            <w:vMerge w:val="restart"/>
            <w:shd w:val="clear" w:color="auto" w:fill="595959" w:themeFill="text1" w:themeFillTint="A6"/>
          </w:tcPr>
          <w:p w:rsidR="009627DC" w:rsidRPr="006A7E49" w:rsidRDefault="009627DC">
            <w:pPr>
              <w:rPr>
                <w:color w:val="FFFFFF" w:themeColor="background1"/>
              </w:rPr>
            </w:pPr>
            <w:r w:rsidRPr="006A7E49">
              <w:rPr>
                <w:color w:val="FFFFFF" w:themeColor="background1"/>
              </w:rPr>
              <w:t xml:space="preserve">singulier </w:t>
            </w:r>
          </w:p>
        </w:tc>
        <w:tc>
          <w:tcPr>
            <w:tcW w:w="2406" w:type="dxa"/>
            <w:vMerge w:val="restart"/>
            <w:shd w:val="clear" w:color="auto" w:fill="595959" w:themeFill="text1" w:themeFillTint="A6"/>
          </w:tcPr>
          <w:p w:rsidR="009627DC" w:rsidRPr="006A7E49" w:rsidRDefault="009627DC">
            <w:pPr>
              <w:rPr>
                <w:color w:val="FFFFFF" w:themeColor="background1"/>
              </w:rPr>
            </w:pPr>
            <w:r w:rsidRPr="006A7E49">
              <w:rPr>
                <w:color w:val="FFFFFF" w:themeColor="background1"/>
              </w:rPr>
              <w:t xml:space="preserve">pluriel </w:t>
            </w:r>
          </w:p>
        </w:tc>
        <w:tc>
          <w:tcPr>
            <w:tcW w:w="3692" w:type="dxa"/>
            <w:gridSpan w:val="2"/>
            <w:shd w:val="clear" w:color="auto" w:fill="595959" w:themeFill="text1" w:themeFillTint="A6"/>
          </w:tcPr>
          <w:p w:rsidR="009627DC" w:rsidRPr="006A7E49" w:rsidRDefault="009627DC">
            <w:pPr>
              <w:rPr>
                <w:color w:val="FFFFFF" w:themeColor="background1"/>
              </w:rPr>
            </w:pPr>
            <w:r w:rsidRPr="006A7E49">
              <w:rPr>
                <w:color w:val="FFFFFF" w:themeColor="background1"/>
              </w:rPr>
              <w:t xml:space="preserve">exceptions </w:t>
            </w:r>
          </w:p>
        </w:tc>
      </w:tr>
      <w:tr w:rsidR="009627DC">
        <w:trPr>
          <w:trHeight w:val="212"/>
          <w:jc w:val="center"/>
        </w:trPr>
        <w:tc>
          <w:tcPr>
            <w:tcW w:w="1657" w:type="dxa"/>
            <w:vMerge/>
          </w:tcPr>
          <w:p w:rsidR="009627DC" w:rsidRDefault="009627DC"/>
        </w:tc>
        <w:tc>
          <w:tcPr>
            <w:tcW w:w="1313" w:type="dxa"/>
            <w:vMerge/>
          </w:tcPr>
          <w:p w:rsidR="009627DC" w:rsidRDefault="009627DC"/>
        </w:tc>
        <w:tc>
          <w:tcPr>
            <w:tcW w:w="2406" w:type="dxa"/>
            <w:vMerge/>
            <w:shd w:val="clear" w:color="auto" w:fill="auto"/>
          </w:tcPr>
          <w:p w:rsidR="009627DC" w:rsidRDefault="009627DC"/>
        </w:tc>
        <w:tc>
          <w:tcPr>
            <w:tcW w:w="2406" w:type="dxa"/>
            <w:vMerge/>
            <w:shd w:val="clear" w:color="auto" w:fill="auto"/>
          </w:tcPr>
          <w:p w:rsidR="009627DC" w:rsidRDefault="009627DC"/>
        </w:tc>
        <w:tc>
          <w:tcPr>
            <w:tcW w:w="1927" w:type="dxa"/>
            <w:shd w:val="clear" w:color="auto" w:fill="7F7F7F" w:themeFill="text1" w:themeFillTint="80"/>
          </w:tcPr>
          <w:p w:rsidR="009627DC" w:rsidRDefault="009627DC">
            <w:r>
              <w:t xml:space="preserve">noms </w:t>
            </w:r>
          </w:p>
        </w:tc>
        <w:tc>
          <w:tcPr>
            <w:tcW w:w="1765" w:type="dxa"/>
            <w:shd w:val="clear" w:color="auto" w:fill="7F7F7F" w:themeFill="text1" w:themeFillTint="80"/>
          </w:tcPr>
          <w:p w:rsidR="009627DC" w:rsidRDefault="009627DC">
            <w:r>
              <w:t>Adjectifs</w:t>
            </w:r>
          </w:p>
        </w:tc>
      </w:tr>
      <w:tr w:rsidR="009627DC">
        <w:trPr>
          <w:trHeight w:val="212"/>
          <w:jc w:val="center"/>
        </w:trPr>
        <w:tc>
          <w:tcPr>
            <w:tcW w:w="1657" w:type="dxa"/>
            <w:shd w:val="clear" w:color="auto" w:fill="808080" w:themeFill="background1" w:themeFillShade="80"/>
          </w:tcPr>
          <w:p w:rsidR="009627DC" w:rsidRDefault="009627DC">
            <w:r>
              <w:t xml:space="preserve">Au </w:t>
            </w:r>
          </w:p>
          <w:p w:rsidR="009627DC" w:rsidRDefault="009627DC">
            <w:r>
              <w:t xml:space="preserve">Eau </w:t>
            </w:r>
          </w:p>
        </w:tc>
        <w:tc>
          <w:tcPr>
            <w:tcW w:w="1313" w:type="dxa"/>
          </w:tcPr>
          <w:p w:rsidR="009627DC" w:rsidRPr="006A7E49" w:rsidRDefault="009627DC">
            <w:pPr>
              <w:rPr>
                <w:highlight w:val="lightGray"/>
              </w:rPr>
            </w:pPr>
            <w:r w:rsidRPr="006A7E49">
              <w:rPr>
                <w:highlight w:val="lightGray"/>
              </w:rPr>
              <w:t>X</w:t>
            </w:r>
          </w:p>
        </w:tc>
        <w:tc>
          <w:tcPr>
            <w:tcW w:w="2406" w:type="dxa"/>
            <w:shd w:val="clear" w:color="auto" w:fill="BFBFBF" w:themeFill="background1" w:themeFillShade="BF"/>
          </w:tcPr>
          <w:p w:rsidR="009627DC" w:rsidRDefault="009627DC">
            <w:r>
              <w:t xml:space="preserve">Un beau bateau </w:t>
            </w:r>
          </w:p>
        </w:tc>
        <w:tc>
          <w:tcPr>
            <w:tcW w:w="2406" w:type="dxa"/>
            <w:shd w:val="clear" w:color="auto" w:fill="auto"/>
          </w:tcPr>
          <w:p w:rsidR="009627DC" w:rsidRPr="006A7E49" w:rsidRDefault="009627DC">
            <w:pPr>
              <w:rPr>
                <w:highlight w:val="lightGray"/>
              </w:rPr>
            </w:pPr>
            <w:r w:rsidRPr="006A7E49">
              <w:rPr>
                <w:highlight w:val="lightGray"/>
              </w:rPr>
              <w:t xml:space="preserve">Des beaux bateaux </w:t>
            </w:r>
          </w:p>
        </w:tc>
        <w:tc>
          <w:tcPr>
            <w:tcW w:w="1927" w:type="dxa"/>
            <w:shd w:val="clear" w:color="auto" w:fill="BFBFBF" w:themeFill="background1" w:themeFillShade="BF"/>
          </w:tcPr>
          <w:p w:rsidR="009627DC" w:rsidRDefault="009627DC">
            <w:r>
              <w:t xml:space="preserve">Des landaus </w:t>
            </w:r>
          </w:p>
          <w:p w:rsidR="009627DC" w:rsidRDefault="009627DC">
            <w:r>
              <w:t>Des sarraus</w:t>
            </w:r>
          </w:p>
        </w:tc>
        <w:tc>
          <w:tcPr>
            <w:tcW w:w="1765" w:type="dxa"/>
            <w:shd w:val="thinDiagCross" w:color="auto" w:fill="auto"/>
          </w:tcPr>
          <w:p w:rsidR="009627DC" w:rsidRDefault="009627DC"/>
        </w:tc>
      </w:tr>
      <w:tr w:rsidR="009627DC">
        <w:trPr>
          <w:trHeight w:val="212"/>
          <w:jc w:val="center"/>
        </w:trPr>
        <w:tc>
          <w:tcPr>
            <w:tcW w:w="1657" w:type="dxa"/>
            <w:shd w:val="clear" w:color="auto" w:fill="808080" w:themeFill="background1" w:themeFillShade="80"/>
          </w:tcPr>
          <w:p w:rsidR="009627DC" w:rsidRDefault="009627DC">
            <w:r>
              <w:t xml:space="preserve">Eu </w:t>
            </w:r>
          </w:p>
        </w:tc>
        <w:tc>
          <w:tcPr>
            <w:tcW w:w="1313" w:type="dxa"/>
          </w:tcPr>
          <w:p w:rsidR="009627DC" w:rsidRPr="006A7E49" w:rsidRDefault="009627DC">
            <w:pPr>
              <w:rPr>
                <w:highlight w:val="lightGray"/>
              </w:rPr>
            </w:pPr>
            <w:r w:rsidRPr="006A7E49">
              <w:rPr>
                <w:highlight w:val="lightGray"/>
              </w:rPr>
              <w:t xml:space="preserve">X </w:t>
            </w:r>
          </w:p>
        </w:tc>
        <w:tc>
          <w:tcPr>
            <w:tcW w:w="2406" w:type="dxa"/>
            <w:shd w:val="clear" w:color="auto" w:fill="BFBFBF" w:themeFill="background1" w:themeFillShade="BF"/>
          </w:tcPr>
          <w:p w:rsidR="009627DC" w:rsidRDefault="009627DC">
            <w:r>
              <w:t xml:space="preserve">Un jeu hébreu </w:t>
            </w:r>
          </w:p>
        </w:tc>
        <w:tc>
          <w:tcPr>
            <w:tcW w:w="2406" w:type="dxa"/>
            <w:shd w:val="clear" w:color="auto" w:fill="auto"/>
          </w:tcPr>
          <w:p w:rsidR="009627DC" w:rsidRPr="006A7E49" w:rsidRDefault="009627DC">
            <w:pPr>
              <w:rPr>
                <w:highlight w:val="lightGray"/>
              </w:rPr>
            </w:pPr>
            <w:r w:rsidRPr="006A7E49">
              <w:rPr>
                <w:highlight w:val="lightGray"/>
              </w:rPr>
              <w:t xml:space="preserve">des jeux hébreux </w:t>
            </w:r>
          </w:p>
        </w:tc>
        <w:tc>
          <w:tcPr>
            <w:tcW w:w="1927" w:type="dxa"/>
            <w:shd w:val="clear" w:color="auto" w:fill="BFBFBF" w:themeFill="background1" w:themeFillShade="BF"/>
          </w:tcPr>
          <w:p w:rsidR="009627DC" w:rsidRDefault="009627DC">
            <w:r>
              <w:t xml:space="preserve">Des bleus </w:t>
            </w:r>
          </w:p>
          <w:p w:rsidR="009627DC" w:rsidRDefault="009627DC">
            <w:r>
              <w:t xml:space="preserve">Des pneus </w:t>
            </w:r>
          </w:p>
        </w:tc>
        <w:tc>
          <w:tcPr>
            <w:tcW w:w="1765" w:type="dxa"/>
            <w:shd w:val="clear" w:color="auto" w:fill="BFBFBF" w:themeFill="background1" w:themeFillShade="BF"/>
          </w:tcPr>
          <w:p w:rsidR="009627DC" w:rsidRDefault="009627DC">
            <w:r>
              <w:t xml:space="preserve">bleus </w:t>
            </w:r>
          </w:p>
        </w:tc>
      </w:tr>
      <w:tr w:rsidR="009627DC">
        <w:trPr>
          <w:trHeight w:val="212"/>
          <w:jc w:val="center"/>
        </w:trPr>
        <w:tc>
          <w:tcPr>
            <w:tcW w:w="1657" w:type="dxa"/>
            <w:shd w:val="clear" w:color="auto" w:fill="808080" w:themeFill="background1" w:themeFillShade="80"/>
          </w:tcPr>
          <w:p w:rsidR="009627DC" w:rsidRDefault="009627DC">
            <w:r>
              <w:t xml:space="preserve">Ou </w:t>
            </w:r>
          </w:p>
        </w:tc>
        <w:tc>
          <w:tcPr>
            <w:tcW w:w="1313" w:type="dxa"/>
          </w:tcPr>
          <w:p w:rsidR="009627DC" w:rsidRPr="006A7E49" w:rsidRDefault="009627DC">
            <w:pPr>
              <w:rPr>
                <w:highlight w:val="lightGray"/>
              </w:rPr>
            </w:pPr>
            <w:r w:rsidRPr="006A7E49">
              <w:rPr>
                <w:highlight w:val="lightGray"/>
              </w:rPr>
              <w:t xml:space="preserve">S </w:t>
            </w:r>
          </w:p>
        </w:tc>
        <w:tc>
          <w:tcPr>
            <w:tcW w:w="2406" w:type="dxa"/>
            <w:shd w:val="clear" w:color="auto" w:fill="BFBFBF" w:themeFill="background1" w:themeFillShade="BF"/>
          </w:tcPr>
          <w:p w:rsidR="009627DC" w:rsidRDefault="009627DC">
            <w:r>
              <w:t xml:space="preserve">Un cachou mou </w:t>
            </w:r>
          </w:p>
        </w:tc>
        <w:tc>
          <w:tcPr>
            <w:tcW w:w="2406" w:type="dxa"/>
            <w:shd w:val="clear" w:color="auto" w:fill="auto"/>
          </w:tcPr>
          <w:p w:rsidR="009627DC" w:rsidRPr="006A7E49" w:rsidRDefault="009627DC">
            <w:pPr>
              <w:rPr>
                <w:highlight w:val="lightGray"/>
              </w:rPr>
            </w:pPr>
            <w:r w:rsidRPr="006A7E49">
              <w:rPr>
                <w:highlight w:val="lightGray"/>
              </w:rPr>
              <w:t xml:space="preserve">des cachous mous </w:t>
            </w:r>
          </w:p>
        </w:tc>
        <w:tc>
          <w:tcPr>
            <w:tcW w:w="1927" w:type="dxa"/>
            <w:shd w:val="clear" w:color="auto" w:fill="BFBFBF" w:themeFill="background1" w:themeFillShade="BF"/>
          </w:tcPr>
          <w:p w:rsidR="009627DC" w:rsidRDefault="009627DC">
            <w:r>
              <w:t xml:space="preserve">des choux </w:t>
            </w:r>
          </w:p>
          <w:p w:rsidR="009627DC" w:rsidRDefault="009627DC">
            <w:r>
              <w:t xml:space="preserve">Des bijoux </w:t>
            </w:r>
          </w:p>
          <w:p w:rsidR="009627DC" w:rsidRDefault="009627DC">
            <w:r>
              <w:t>Des genoux</w:t>
            </w:r>
          </w:p>
          <w:p w:rsidR="009627DC" w:rsidRDefault="009627DC">
            <w:r>
              <w:t>Des joujoux</w:t>
            </w:r>
          </w:p>
          <w:p w:rsidR="009627DC" w:rsidRDefault="009627DC">
            <w:r>
              <w:t>Des cailloux</w:t>
            </w:r>
          </w:p>
          <w:p w:rsidR="009627DC" w:rsidRDefault="009627DC">
            <w:r>
              <w:t>Des hiboux</w:t>
            </w:r>
          </w:p>
          <w:p w:rsidR="009627DC" w:rsidRDefault="009627DC">
            <w:r>
              <w:t xml:space="preserve">Des poux </w:t>
            </w:r>
          </w:p>
        </w:tc>
        <w:tc>
          <w:tcPr>
            <w:tcW w:w="1765" w:type="dxa"/>
            <w:shd w:val="thinDiagCross" w:color="auto" w:fill="auto"/>
          </w:tcPr>
          <w:p w:rsidR="009627DC" w:rsidRDefault="009627DC"/>
        </w:tc>
      </w:tr>
      <w:tr w:rsidR="009627DC">
        <w:trPr>
          <w:trHeight w:val="212"/>
          <w:jc w:val="center"/>
        </w:trPr>
        <w:tc>
          <w:tcPr>
            <w:tcW w:w="1657" w:type="dxa"/>
            <w:shd w:val="clear" w:color="auto" w:fill="808080" w:themeFill="background1" w:themeFillShade="80"/>
          </w:tcPr>
          <w:p w:rsidR="009627DC" w:rsidRDefault="009627DC">
            <w:r>
              <w:t xml:space="preserve">Ail </w:t>
            </w:r>
          </w:p>
        </w:tc>
        <w:tc>
          <w:tcPr>
            <w:tcW w:w="1313" w:type="dxa"/>
          </w:tcPr>
          <w:p w:rsidR="009627DC" w:rsidRPr="006A7E49" w:rsidRDefault="00D36AF9">
            <w:pPr>
              <w:rPr>
                <w:highlight w:val="lightGray"/>
              </w:rPr>
            </w:pPr>
            <w:r w:rsidRPr="006A7E49">
              <w:rPr>
                <w:highlight w:val="lightGray"/>
              </w:rPr>
              <w:t xml:space="preserve">AILS </w:t>
            </w:r>
          </w:p>
        </w:tc>
        <w:tc>
          <w:tcPr>
            <w:tcW w:w="2406" w:type="dxa"/>
            <w:shd w:val="clear" w:color="auto" w:fill="BFBFBF" w:themeFill="background1" w:themeFillShade="BF"/>
          </w:tcPr>
          <w:p w:rsidR="009627DC" w:rsidRDefault="00D36AF9">
            <w:r>
              <w:t xml:space="preserve">Un chandail </w:t>
            </w:r>
          </w:p>
        </w:tc>
        <w:tc>
          <w:tcPr>
            <w:tcW w:w="2406" w:type="dxa"/>
            <w:shd w:val="clear" w:color="auto" w:fill="auto"/>
          </w:tcPr>
          <w:p w:rsidR="009627DC" w:rsidRPr="006A7E49" w:rsidRDefault="00D36AF9">
            <w:pPr>
              <w:rPr>
                <w:highlight w:val="lightGray"/>
              </w:rPr>
            </w:pPr>
            <w:r w:rsidRPr="006A7E49">
              <w:rPr>
                <w:highlight w:val="lightGray"/>
              </w:rPr>
              <w:t xml:space="preserve">des chandails </w:t>
            </w:r>
          </w:p>
        </w:tc>
        <w:tc>
          <w:tcPr>
            <w:tcW w:w="1927" w:type="dxa"/>
            <w:shd w:val="clear" w:color="auto" w:fill="BFBFBF" w:themeFill="background1" w:themeFillShade="BF"/>
          </w:tcPr>
          <w:p w:rsidR="00D36AF9" w:rsidRDefault="00D36AF9">
            <w:r>
              <w:t xml:space="preserve">des baux (bail) </w:t>
            </w:r>
          </w:p>
          <w:p w:rsidR="00D36AF9" w:rsidRDefault="00D36AF9">
            <w:r>
              <w:t xml:space="preserve">Des coraux </w:t>
            </w:r>
          </w:p>
          <w:p w:rsidR="00D36AF9" w:rsidRDefault="00D36AF9">
            <w:r>
              <w:t xml:space="preserve">Des émaux </w:t>
            </w:r>
          </w:p>
          <w:p w:rsidR="00D36AF9" w:rsidRDefault="00D36AF9">
            <w:r>
              <w:t xml:space="preserve">Des soupiraux </w:t>
            </w:r>
          </w:p>
          <w:p w:rsidR="00D36AF9" w:rsidRDefault="00D36AF9">
            <w:r>
              <w:t>Des travaux</w:t>
            </w:r>
          </w:p>
          <w:p w:rsidR="009627DC" w:rsidRDefault="00D36AF9">
            <w:r>
              <w:t xml:space="preserve">Des vitraux </w:t>
            </w:r>
          </w:p>
        </w:tc>
        <w:tc>
          <w:tcPr>
            <w:tcW w:w="1765" w:type="dxa"/>
            <w:shd w:val="thinDiagCross" w:color="auto" w:fill="auto"/>
          </w:tcPr>
          <w:p w:rsidR="009627DC" w:rsidRDefault="009627DC"/>
        </w:tc>
      </w:tr>
      <w:tr w:rsidR="00D36AF9">
        <w:trPr>
          <w:trHeight w:val="212"/>
          <w:jc w:val="center"/>
        </w:trPr>
        <w:tc>
          <w:tcPr>
            <w:tcW w:w="1657" w:type="dxa"/>
            <w:shd w:val="clear" w:color="auto" w:fill="808080" w:themeFill="background1" w:themeFillShade="80"/>
          </w:tcPr>
          <w:p w:rsidR="00D36AF9" w:rsidRDefault="00D36AF9">
            <w:r>
              <w:t xml:space="preserve">Al </w:t>
            </w:r>
          </w:p>
        </w:tc>
        <w:tc>
          <w:tcPr>
            <w:tcW w:w="1313" w:type="dxa"/>
          </w:tcPr>
          <w:p w:rsidR="00D36AF9" w:rsidRPr="006A7E49" w:rsidRDefault="00D36AF9">
            <w:pPr>
              <w:rPr>
                <w:highlight w:val="lightGray"/>
              </w:rPr>
            </w:pPr>
            <w:r w:rsidRPr="006A7E49">
              <w:rPr>
                <w:highlight w:val="lightGray"/>
              </w:rPr>
              <w:t xml:space="preserve">AUX </w:t>
            </w:r>
          </w:p>
        </w:tc>
        <w:tc>
          <w:tcPr>
            <w:tcW w:w="2406" w:type="dxa"/>
            <w:shd w:val="clear" w:color="auto" w:fill="BFBFBF" w:themeFill="background1" w:themeFillShade="BF"/>
          </w:tcPr>
          <w:p w:rsidR="00D36AF9" w:rsidRDefault="00D36AF9">
            <w:r>
              <w:t xml:space="preserve">Un journal régional </w:t>
            </w:r>
          </w:p>
        </w:tc>
        <w:tc>
          <w:tcPr>
            <w:tcW w:w="2406" w:type="dxa"/>
            <w:shd w:val="clear" w:color="auto" w:fill="auto"/>
          </w:tcPr>
          <w:p w:rsidR="00D36AF9" w:rsidRPr="006A7E49" w:rsidRDefault="00D36AF9">
            <w:pPr>
              <w:rPr>
                <w:highlight w:val="lightGray"/>
              </w:rPr>
            </w:pPr>
            <w:r w:rsidRPr="006A7E49">
              <w:rPr>
                <w:highlight w:val="lightGray"/>
              </w:rPr>
              <w:t xml:space="preserve">des journaux régionaux </w:t>
            </w:r>
          </w:p>
        </w:tc>
        <w:tc>
          <w:tcPr>
            <w:tcW w:w="1927" w:type="dxa"/>
            <w:shd w:val="clear" w:color="auto" w:fill="BFBFBF" w:themeFill="background1" w:themeFillShade="BF"/>
          </w:tcPr>
          <w:p w:rsidR="00D36AF9" w:rsidRDefault="00D36AF9">
            <w:r>
              <w:t xml:space="preserve">des bals </w:t>
            </w:r>
          </w:p>
          <w:p w:rsidR="00D36AF9" w:rsidRDefault="00D36AF9">
            <w:r>
              <w:t>Des cals</w:t>
            </w:r>
          </w:p>
          <w:p w:rsidR="00D36AF9" w:rsidRDefault="00D36AF9">
            <w:r>
              <w:t>Des carnavals</w:t>
            </w:r>
          </w:p>
          <w:p w:rsidR="00D36AF9" w:rsidRDefault="00D36AF9">
            <w:r>
              <w:t>Des festivals</w:t>
            </w:r>
          </w:p>
          <w:p w:rsidR="00D36AF9" w:rsidRDefault="00D36AF9">
            <w:r>
              <w:t>Des récitals</w:t>
            </w:r>
          </w:p>
          <w:p w:rsidR="00D36AF9" w:rsidRDefault="00D36AF9">
            <w:r>
              <w:t>Des régals</w:t>
            </w:r>
          </w:p>
          <w:p w:rsidR="00D36AF9" w:rsidRDefault="00D36AF9">
            <w:r>
              <w:t>Des chacals</w:t>
            </w:r>
          </w:p>
          <w:p w:rsidR="00D36AF9" w:rsidRDefault="00D36AF9">
            <w:r>
              <w:t xml:space="preserve">des cérémonials </w:t>
            </w:r>
          </w:p>
          <w:p w:rsidR="00D36AF9" w:rsidRDefault="00D36AF9">
            <w:r>
              <w:t xml:space="preserve">Des étals </w:t>
            </w:r>
          </w:p>
          <w:p w:rsidR="00D36AF9" w:rsidRDefault="00D36AF9">
            <w:r>
              <w:t xml:space="preserve">Des vals </w:t>
            </w:r>
          </w:p>
        </w:tc>
        <w:tc>
          <w:tcPr>
            <w:tcW w:w="1765" w:type="dxa"/>
            <w:shd w:val="clear" w:color="auto" w:fill="BFBFBF" w:themeFill="background1" w:themeFillShade="BF"/>
          </w:tcPr>
          <w:p w:rsidR="00D36AF9" w:rsidRDefault="00D36AF9">
            <w:r>
              <w:t xml:space="preserve">Banals </w:t>
            </w:r>
          </w:p>
          <w:p w:rsidR="00D36AF9" w:rsidRDefault="00D36AF9">
            <w:r>
              <w:t xml:space="preserve">Fatals </w:t>
            </w:r>
          </w:p>
          <w:p w:rsidR="00D36AF9" w:rsidRDefault="00D36AF9">
            <w:r>
              <w:t>Finals/ finaux</w:t>
            </w:r>
          </w:p>
          <w:p w:rsidR="00D36AF9" w:rsidRDefault="00D36AF9">
            <w:r>
              <w:t>Natals</w:t>
            </w:r>
          </w:p>
          <w:p w:rsidR="00D36AF9" w:rsidRDefault="00D36AF9">
            <w:r>
              <w:t>Navals</w:t>
            </w:r>
          </w:p>
          <w:p w:rsidR="00D36AF9" w:rsidRDefault="00D36AF9">
            <w:r>
              <w:t>Bancals</w:t>
            </w:r>
          </w:p>
        </w:tc>
      </w:tr>
    </w:tbl>
    <w:p w:rsidR="00D36AF9" w:rsidRPr="00D36AF9" w:rsidRDefault="00D36AF9" w:rsidP="00D36AF9">
      <w:pPr>
        <w:tabs>
          <w:tab w:val="left" w:pos="-426"/>
        </w:tabs>
        <w:ind w:left="-567"/>
        <w:rPr>
          <w:sz w:val="16"/>
        </w:rPr>
      </w:pPr>
    </w:p>
    <w:p w:rsidR="00D36AF9" w:rsidRPr="00D36AF9" w:rsidRDefault="00D36AF9" w:rsidP="006A7E49">
      <w:pPr>
        <w:tabs>
          <w:tab w:val="left" w:pos="-426"/>
        </w:tabs>
        <w:ind w:left="-567" w:right="-999"/>
        <w:rPr>
          <w:b/>
          <w:u w:val="single"/>
        </w:rPr>
      </w:pPr>
      <w:r w:rsidRPr="00D36AF9">
        <w:rPr>
          <w:b/>
          <w:u w:val="single"/>
        </w:rPr>
        <w:t xml:space="preserve">Remarques : </w:t>
      </w:r>
    </w:p>
    <w:p w:rsidR="00D36AF9" w:rsidRPr="006A7E49" w:rsidRDefault="00D36AF9" w:rsidP="006A7E49">
      <w:pPr>
        <w:pStyle w:val="Paragraphedeliste"/>
        <w:numPr>
          <w:ilvl w:val="0"/>
          <w:numId w:val="1"/>
        </w:numPr>
        <w:tabs>
          <w:tab w:val="left" w:pos="-426"/>
        </w:tabs>
        <w:ind w:right="-999"/>
        <w:rPr>
          <w:sz w:val="20"/>
        </w:rPr>
      </w:pPr>
      <w:r w:rsidRPr="006A7E49">
        <w:rPr>
          <w:sz w:val="20"/>
        </w:rPr>
        <w:t xml:space="preserve">Les noms œil, aïeul, ciel ont deux pluriels. </w:t>
      </w:r>
    </w:p>
    <w:p w:rsidR="00D36AF9" w:rsidRPr="006A7E49" w:rsidRDefault="00D36AF9" w:rsidP="006A7E49">
      <w:pPr>
        <w:pStyle w:val="Paragraphedeliste"/>
        <w:numPr>
          <w:ilvl w:val="0"/>
          <w:numId w:val="2"/>
        </w:numPr>
        <w:tabs>
          <w:tab w:val="left" w:pos="-426"/>
        </w:tabs>
        <w:ind w:left="567" w:right="-999" w:hanging="141"/>
        <w:rPr>
          <w:sz w:val="20"/>
        </w:rPr>
      </w:pPr>
      <w:r w:rsidRPr="006A7E49">
        <w:rPr>
          <w:sz w:val="20"/>
        </w:rPr>
        <w:t xml:space="preserve">Les yeux, les aïeux (ancêtres) les cieux. </w:t>
      </w:r>
    </w:p>
    <w:p w:rsidR="00D36AF9" w:rsidRPr="006A7E49" w:rsidRDefault="00D36AF9" w:rsidP="006A7E49">
      <w:pPr>
        <w:pStyle w:val="Paragraphedeliste"/>
        <w:numPr>
          <w:ilvl w:val="0"/>
          <w:numId w:val="2"/>
        </w:numPr>
        <w:tabs>
          <w:tab w:val="left" w:pos="-426"/>
        </w:tabs>
        <w:ind w:left="567" w:right="-999" w:hanging="141"/>
        <w:rPr>
          <w:sz w:val="20"/>
        </w:rPr>
      </w:pPr>
      <w:r w:rsidRPr="006A7E49">
        <w:rPr>
          <w:sz w:val="20"/>
        </w:rPr>
        <w:t xml:space="preserve">Les œils-de-perdrix, les œils-de-bœuf </w:t>
      </w:r>
    </w:p>
    <w:p w:rsidR="00D36AF9" w:rsidRPr="006A7E49" w:rsidRDefault="00D36AF9" w:rsidP="006A7E49">
      <w:pPr>
        <w:pStyle w:val="Paragraphedeliste"/>
        <w:numPr>
          <w:ilvl w:val="0"/>
          <w:numId w:val="1"/>
        </w:numPr>
        <w:tabs>
          <w:tab w:val="left" w:pos="-426"/>
        </w:tabs>
        <w:ind w:right="-999"/>
        <w:rPr>
          <w:sz w:val="20"/>
        </w:rPr>
      </w:pPr>
      <w:r w:rsidRPr="006A7E49">
        <w:rPr>
          <w:sz w:val="20"/>
        </w:rPr>
        <w:t xml:space="preserve">Les adjectifs bel, nouvel prennent –eaux : le bel enfant = les beaux enfants. Le nouvel ami = les nouveaux amis. </w:t>
      </w:r>
    </w:p>
    <w:p w:rsidR="006A7E49" w:rsidRPr="00C208C8" w:rsidRDefault="00D36AF9" w:rsidP="006A7E49">
      <w:pPr>
        <w:pStyle w:val="Paragraphedeliste"/>
        <w:numPr>
          <w:ilvl w:val="0"/>
          <w:numId w:val="1"/>
        </w:numPr>
        <w:tabs>
          <w:tab w:val="left" w:pos="-426"/>
        </w:tabs>
        <w:ind w:right="-999"/>
        <w:rPr>
          <w:sz w:val="20"/>
        </w:rPr>
      </w:pPr>
      <w:r w:rsidRPr="006A7E49">
        <w:rPr>
          <w:sz w:val="20"/>
        </w:rPr>
        <w:t xml:space="preserve">L’adjectif vieil prend – eux : le vieil ami = les vieux amis. </w:t>
      </w:r>
    </w:p>
    <w:p w:rsidR="006A7E49" w:rsidRPr="00965F10" w:rsidRDefault="006A7E49" w:rsidP="006A7E49">
      <w:pPr>
        <w:tabs>
          <w:tab w:val="left" w:pos="-426"/>
        </w:tabs>
        <w:ind w:right="-999"/>
        <w:rPr>
          <w:rFonts w:ascii="Marker Felt" w:hAnsi="Marker Felt"/>
          <w:b/>
          <w:sz w:val="28"/>
          <w:u w:val="single"/>
        </w:rPr>
      </w:pPr>
      <w:r w:rsidRPr="00965F10">
        <w:rPr>
          <w:rFonts w:ascii="Marker Felt" w:hAnsi="Marker Felt"/>
          <w:b/>
          <w:sz w:val="28"/>
          <w:u w:val="single"/>
        </w:rPr>
        <w:t xml:space="preserve">Exercices </w:t>
      </w:r>
      <w:r w:rsidR="009E0685">
        <w:rPr>
          <w:rStyle w:val="Marquenotebasdepage"/>
          <w:rFonts w:ascii="Marker Felt" w:hAnsi="Marker Felt"/>
          <w:b/>
          <w:sz w:val="28"/>
          <w:u w:val="single"/>
        </w:rPr>
        <w:footnoteReference w:id="-1"/>
      </w:r>
    </w:p>
    <w:p w:rsidR="006A7E49" w:rsidRPr="00965F10" w:rsidRDefault="006A7E49" w:rsidP="006A7E49">
      <w:pPr>
        <w:tabs>
          <w:tab w:val="left" w:pos="-426"/>
        </w:tabs>
        <w:ind w:right="-999"/>
        <w:rPr>
          <w:sz w:val="16"/>
        </w:rPr>
      </w:pPr>
    </w:p>
    <w:p w:rsidR="006A7E49" w:rsidRPr="00965F10" w:rsidRDefault="006A7E49" w:rsidP="006A7E49">
      <w:pPr>
        <w:pStyle w:val="Paragraphedeliste"/>
        <w:numPr>
          <w:ilvl w:val="0"/>
          <w:numId w:val="3"/>
        </w:numPr>
        <w:tabs>
          <w:tab w:val="left" w:pos="-426"/>
        </w:tabs>
        <w:ind w:right="-999"/>
        <w:rPr>
          <w:b/>
          <w:u w:val="single"/>
        </w:rPr>
      </w:pPr>
      <w:r w:rsidRPr="00965F10">
        <w:rPr>
          <w:b/>
          <w:u w:val="single"/>
        </w:rPr>
        <w:t xml:space="preserve">Ecris les groupes nominaux suivants au pluriel </w:t>
      </w:r>
    </w:p>
    <w:p w:rsidR="006A7E49" w:rsidRPr="00965F10" w:rsidRDefault="006A7E49" w:rsidP="006A7E49">
      <w:pPr>
        <w:pStyle w:val="Paragraphedeliste"/>
        <w:tabs>
          <w:tab w:val="left" w:pos="-426"/>
        </w:tabs>
        <w:ind w:right="-999"/>
        <w:rPr>
          <w:sz w:val="16"/>
        </w:rPr>
      </w:pPr>
    </w:p>
    <w:tbl>
      <w:tblPr>
        <w:tblStyle w:val="Grille"/>
        <w:tblW w:w="10532" w:type="dxa"/>
        <w:jc w:val="center"/>
        <w:tblLook w:val="00BF"/>
      </w:tblPr>
      <w:tblGrid>
        <w:gridCol w:w="3652"/>
        <w:gridCol w:w="6880"/>
      </w:tblGrid>
      <w:tr w:rsidR="006A7E49">
        <w:trPr>
          <w:trHeight w:val="272"/>
          <w:jc w:val="center"/>
        </w:trPr>
        <w:tc>
          <w:tcPr>
            <w:tcW w:w="3652" w:type="dxa"/>
          </w:tcPr>
          <w:p w:rsidR="006A7E49" w:rsidRDefault="006A7E49" w:rsidP="0027554C">
            <w:pPr>
              <w:pStyle w:val="Paragraphedeliste"/>
              <w:numPr>
                <w:ilvl w:val="0"/>
                <w:numId w:val="5"/>
              </w:numPr>
              <w:tabs>
                <w:tab w:val="left" w:pos="-426"/>
              </w:tabs>
              <w:spacing w:line="360" w:lineRule="auto"/>
              <w:ind w:left="341" w:right="-999"/>
            </w:pPr>
            <w:r>
              <w:t>Un cavalier solitaire</w:t>
            </w:r>
          </w:p>
        </w:tc>
        <w:tc>
          <w:tcPr>
            <w:tcW w:w="6880" w:type="dxa"/>
          </w:tcPr>
          <w:p w:rsidR="006A7E49" w:rsidRPr="00C208C8" w:rsidRDefault="00EF4620" w:rsidP="00965F10">
            <w:pPr>
              <w:tabs>
                <w:tab w:val="left" w:pos="-426"/>
              </w:tabs>
              <w:spacing w:line="360" w:lineRule="auto"/>
              <w:ind w:right="-999"/>
              <w:rPr>
                <w:highlight w:val="lightGray"/>
              </w:rPr>
            </w:pPr>
            <w:r w:rsidRPr="00C208C8">
              <w:rPr>
                <w:highlight w:val="lightGray"/>
              </w:rPr>
              <w:t xml:space="preserve">des cavaliers solitaires </w:t>
            </w:r>
          </w:p>
        </w:tc>
      </w:tr>
      <w:tr w:rsidR="006A7E49">
        <w:trPr>
          <w:trHeight w:val="272"/>
          <w:jc w:val="center"/>
        </w:trPr>
        <w:tc>
          <w:tcPr>
            <w:tcW w:w="3652" w:type="dxa"/>
          </w:tcPr>
          <w:p w:rsidR="006A7E49" w:rsidRDefault="006A7E49" w:rsidP="0027554C">
            <w:pPr>
              <w:pStyle w:val="Paragraphedeliste"/>
              <w:numPr>
                <w:ilvl w:val="0"/>
                <w:numId w:val="5"/>
              </w:numPr>
              <w:tabs>
                <w:tab w:val="left" w:pos="-426"/>
              </w:tabs>
              <w:spacing w:line="360" w:lineRule="auto"/>
              <w:ind w:left="341" w:right="-999"/>
            </w:pPr>
            <w:r>
              <w:t xml:space="preserve">Un récital original </w:t>
            </w:r>
          </w:p>
        </w:tc>
        <w:tc>
          <w:tcPr>
            <w:tcW w:w="6880" w:type="dxa"/>
          </w:tcPr>
          <w:p w:rsidR="006A7E49" w:rsidRPr="00C208C8" w:rsidRDefault="00EF4620" w:rsidP="00965F10">
            <w:pPr>
              <w:tabs>
                <w:tab w:val="left" w:pos="-426"/>
              </w:tabs>
              <w:spacing w:line="360" w:lineRule="auto"/>
              <w:ind w:right="-999"/>
              <w:rPr>
                <w:highlight w:val="lightGray"/>
              </w:rPr>
            </w:pPr>
            <w:r w:rsidRPr="00C208C8">
              <w:rPr>
                <w:highlight w:val="lightGray"/>
              </w:rPr>
              <w:t xml:space="preserve">des récitals originaux </w:t>
            </w:r>
          </w:p>
        </w:tc>
      </w:tr>
      <w:tr w:rsidR="006A7E49">
        <w:trPr>
          <w:trHeight w:val="272"/>
          <w:jc w:val="center"/>
        </w:trPr>
        <w:tc>
          <w:tcPr>
            <w:tcW w:w="3652" w:type="dxa"/>
          </w:tcPr>
          <w:p w:rsidR="006A7E49" w:rsidRDefault="006A7E49" w:rsidP="0027554C">
            <w:pPr>
              <w:pStyle w:val="Paragraphedeliste"/>
              <w:numPr>
                <w:ilvl w:val="0"/>
                <w:numId w:val="5"/>
              </w:numPr>
              <w:tabs>
                <w:tab w:val="left" w:pos="-426"/>
              </w:tabs>
              <w:spacing w:line="360" w:lineRule="auto"/>
              <w:ind w:left="341" w:right="-999"/>
            </w:pPr>
            <w:r>
              <w:t>Une triple andouille</w:t>
            </w:r>
          </w:p>
        </w:tc>
        <w:tc>
          <w:tcPr>
            <w:tcW w:w="6880" w:type="dxa"/>
          </w:tcPr>
          <w:p w:rsidR="006A7E49" w:rsidRPr="00C208C8" w:rsidRDefault="00EF4620" w:rsidP="00965F10">
            <w:pPr>
              <w:tabs>
                <w:tab w:val="left" w:pos="-426"/>
              </w:tabs>
              <w:spacing w:line="360" w:lineRule="auto"/>
              <w:ind w:right="-999"/>
              <w:rPr>
                <w:highlight w:val="lightGray"/>
              </w:rPr>
            </w:pPr>
            <w:r w:rsidRPr="00C208C8">
              <w:rPr>
                <w:highlight w:val="lightGray"/>
              </w:rPr>
              <w:t xml:space="preserve">des triples andouilles </w:t>
            </w:r>
          </w:p>
        </w:tc>
      </w:tr>
      <w:tr w:rsidR="006A7E49">
        <w:trPr>
          <w:trHeight w:val="288"/>
          <w:jc w:val="center"/>
        </w:trPr>
        <w:tc>
          <w:tcPr>
            <w:tcW w:w="3652" w:type="dxa"/>
          </w:tcPr>
          <w:p w:rsidR="006A7E49" w:rsidRDefault="006A7E49" w:rsidP="0027554C">
            <w:pPr>
              <w:pStyle w:val="Paragraphedeliste"/>
              <w:numPr>
                <w:ilvl w:val="0"/>
                <w:numId w:val="5"/>
              </w:numPr>
              <w:tabs>
                <w:tab w:val="left" w:pos="-426"/>
              </w:tabs>
              <w:spacing w:line="360" w:lineRule="auto"/>
              <w:ind w:left="341" w:right="-999"/>
            </w:pPr>
            <w:r>
              <w:t xml:space="preserve">Un travail magistral </w:t>
            </w:r>
          </w:p>
        </w:tc>
        <w:tc>
          <w:tcPr>
            <w:tcW w:w="6880" w:type="dxa"/>
          </w:tcPr>
          <w:p w:rsidR="006A7E49" w:rsidRPr="00C208C8" w:rsidRDefault="00EF4620" w:rsidP="00965F10">
            <w:pPr>
              <w:tabs>
                <w:tab w:val="left" w:pos="-426"/>
              </w:tabs>
              <w:spacing w:line="360" w:lineRule="auto"/>
              <w:ind w:right="-999"/>
              <w:rPr>
                <w:highlight w:val="lightGray"/>
              </w:rPr>
            </w:pPr>
            <w:r w:rsidRPr="00C208C8">
              <w:rPr>
                <w:highlight w:val="lightGray"/>
              </w:rPr>
              <w:t xml:space="preserve">des travaux magistraux </w:t>
            </w:r>
          </w:p>
        </w:tc>
      </w:tr>
      <w:tr w:rsidR="006A7E49">
        <w:trPr>
          <w:trHeight w:val="272"/>
          <w:jc w:val="center"/>
        </w:trPr>
        <w:tc>
          <w:tcPr>
            <w:tcW w:w="3652" w:type="dxa"/>
          </w:tcPr>
          <w:p w:rsidR="006A7E49" w:rsidRDefault="006A7E49" w:rsidP="0027554C">
            <w:pPr>
              <w:pStyle w:val="Paragraphedeliste"/>
              <w:numPr>
                <w:ilvl w:val="0"/>
                <w:numId w:val="5"/>
              </w:numPr>
              <w:tabs>
                <w:tab w:val="left" w:pos="-426"/>
              </w:tabs>
              <w:spacing w:line="360" w:lineRule="auto"/>
              <w:ind w:left="341" w:right="-999"/>
            </w:pPr>
            <w:r>
              <w:t xml:space="preserve">Un combat naval </w:t>
            </w:r>
          </w:p>
        </w:tc>
        <w:tc>
          <w:tcPr>
            <w:tcW w:w="6880" w:type="dxa"/>
          </w:tcPr>
          <w:p w:rsidR="006A7E49" w:rsidRPr="00C208C8" w:rsidRDefault="00EF4620" w:rsidP="00965F10">
            <w:pPr>
              <w:tabs>
                <w:tab w:val="left" w:pos="-426"/>
              </w:tabs>
              <w:spacing w:line="360" w:lineRule="auto"/>
              <w:ind w:right="-999"/>
              <w:rPr>
                <w:highlight w:val="lightGray"/>
              </w:rPr>
            </w:pPr>
            <w:r w:rsidRPr="00C208C8">
              <w:rPr>
                <w:highlight w:val="lightGray"/>
              </w:rPr>
              <w:t xml:space="preserve">des combats navals </w:t>
            </w:r>
          </w:p>
        </w:tc>
      </w:tr>
      <w:tr w:rsidR="006A7E49">
        <w:trPr>
          <w:trHeight w:val="272"/>
          <w:jc w:val="center"/>
        </w:trPr>
        <w:tc>
          <w:tcPr>
            <w:tcW w:w="3652" w:type="dxa"/>
          </w:tcPr>
          <w:p w:rsidR="006A7E49" w:rsidRDefault="006A7E49" w:rsidP="0027554C">
            <w:pPr>
              <w:pStyle w:val="Paragraphedeliste"/>
              <w:numPr>
                <w:ilvl w:val="0"/>
                <w:numId w:val="5"/>
              </w:numPr>
              <w:tabs>
                <w:tab w:val="left" w:pos="-426"/>
              </w:tabs>
              <w:spacing w:line="360" w:lineRule="auto"/>
              <w:ind w:left="341" w:right="-999"/>
            </w:pPr>
            <w:r>
              <w:t xml:space="preserve">Un vert bocage </w:t>
            </w:r>
          </w:p>
        </w:tc>
        <w:tc>
          <w:tcPr>
            <w:tcW w:w="6880" w:type="dxa"/>
          </w:tcPr>
          <w:p w:rsidR="006A7E49" w:rsidRPr="00C208C8" w:rsidRDefault="00EF4620" w:rsidP="00965F10">
            <w:pPr>
              <w:tabs>
                <w:tab w:val="left" w:pos="-426"/>
              </w:tabs>
              <w:spacing w:line="360" w:lineRule="auto"/>
              <w:ind w:right="-999"/>
              <w:rPr>
                <w:highlight w:val="lightGray"/>
              </w:rPr>
            </w:pPr>
            <w:r w:rsidRPr="00C208C8">
              <w:rPr>
                <w:highlight w:val="lightGray"/>
              </w:rPr>
              <w:t xml:space="preserve">des verts bocages </w:t>
            </w:r>
          </w:p>
        </w:tc>
      </w:tr>
      <w:tr w:rsidR="006A7E49">
        <w:trPr>
          <w:trHeight w:val="288"/>
          <w:jc w:val="center"/>
        </w:trPr>
        <w:tc>
          <w:tcPr>
            <w:tcW w:w="3652" w:type="dxa"/>
          </w:tcPr>
          <w:p w:rsidR="006A7E49" w:rsidRDefault="006A7E49" w:rsidP="0027554C">
            <w:pPr>
              <w:pStyle w:val="Paragraphedeliste"/>
              <w:numPr>
                <w:ilvl w:val="0"/>
                <w:numId w:val="5"/>
              </w:numPr>
              <w:tabs>
                <w:tab w:val="left" w:pos="-426"/>
              </w:tabs>
              <w:spacing w:line="360" w:lineRule="auto"/>
              <w:ind w:left="341" w:right="-999"/>
            </w:pPr>
            <w:r>
              <w:t xml:space="preserve">Un jeu dangereux </w:t>
            </w:r>
          </w:p>
        </w:tc>
        <w:tc>
          <w:tcPr>
            <w:tcW w:w="6880" w:type="dxa"/>
          </w:tcPr>
          <w:p w:rsidR="006A7E49" w:rsidRPr="00C208C8" w:rsidRDefault="00EF4620" w:rsidP="00965F10">
            <w:pPr>
              <w:tabs>
                <w:tab w:val="left" w:pos="-426"/>
              </w:tabs>
              <w:spacing w:line="360" w:lineRule="auto"/>
              <w:ind w:right="-999"/>
              <w:rPr>
                <w:highlight w:val="lightGray"/>
              </w:rPr>
            </w:pPr>
            <w:r w:rsidRPr="00C208C8">
              <w:rPr>
                <w:highlight w:val="lightGray"/>
              </w:rPr>
              <w:t xml:space="preserve">des jeux dangereux </w:t>
            </w:r>
          </w:p>
        </w:tc>
      </w:tr>
      <w:tr w:rsidR="006A7E49">
        <w:trPr>
          <w:trHeight w:val="272"/>
          <w:jc w:val="center"/>
        </w:trPr>
        <w:tc>
          <w:tcPr>
            <w:tcW w:w="3652" w:type="dxa"/>
          </w:tcPr>
          <w:p w:rsidR="006A7E49" w:rsidRDefault="006A7E49" w:rsidP="0027554C">
            <w:pPr>
              <w:pStyle w:val="Paragraphedeliste"/>
              <w:numPr>
                <w:ilvl w:val="0"/>
                <w:numId w:val="5"/>
              </w:numPr>
              <w:tabs>
                <w:tab w:val="left" w:pos="-426"/>
              </w:tabs>
              <w:spacing w:line="360" w:lineRule="auto"/>
              <w:ind w:left="341" w:right="-999"/>
            </w:pPr>
            <w:r>
              <w:t xml:space="preserve">Un nez aquilin </w:t>
            </w:r>
          </w:p>
        </w:tc>
        <w:tc>
          <w:tcPr>
            <w:tcW w:w="6880" w:type="dxa"/>
          </w:tcPr>
          <w:p w:rsidR="006A7E49" w:rsidRPr="00C208C8" w:rsidRDefault="00EF4620" w:rsidP="00965F10">
            <w:pPr>
              <w:tabs>
                <w:tab w:val="left" w:pos="-426"/>
              </w:tabs>
              <w:spacing w:line="360" w:lineRule="auto"/>
              <w:ind w:right="-999"/>
              <w:rPr>
                <w:highlight w:val="lightGray"/>
              </w:rPr>
            </w:pPr>
            <w:r w:rsidRPr="00C208C8">
              <w:rPr>
                <w:highlight w:val="lightGray"/>
              </w:rPr>
              <w:t xml:space="preserve">des nez aquilins </w:t>
            </w:r>
          </w:p>
        </w:tc>
      </w:tr>
      <w:tr w:rsidR="006A7E49">
        <w:trPr>
          <w:trHeight w:val="272"/>
          <w:jc w:val="center"/>
        </w:trPr>
        <w:tc>
          <w:tcPr>
            <w:tcW w:w="3652" w:type="dxa"/>
          </w:tcPr>
          <w:p w:rsidR="006A7E49" w:rsidRDefault="006A7E49" w:rsidP="0027554C">
            <w:pPr>
              <w:pStyle w:val="Paragraphedeliste"/>
              <w:numPr>
                <w:ilvl w:val="0"/>
                <w:numId w:val="5"/>
              </w:numPr>
              <w:tabs>
                <w:tab w:val="left" w:pos="-426"/>
              </w:tabs>
              <w:spacing w:line="360" w:lineRule="auto"/>
              <w:ind w:left="341" w:right="-999"/>
            </w:pPr>
            <w:r>
              <w:t xml:space="preserve">Un paquet piégé </w:t>
            </w:r>
          </w:p>
        </w:tc>
        <w:tc>
          <w:tcPr>
            <w:tcW w:w="6880" w:type="dxa"/>
          </w:tcPr>
          <w:p w:rsidR="006A7E49" w:rsidRPr="00C208C8" w:rsidRDefault="00EF4620" w:rsidP="00965F10">
            <w:pPr>
              <w:tabs>
                <w:tab w:val="left" w:pos="-426"/>
              </w:tabs>
              <w:spacing w:line="360" w:lineRule="auto"/>
              <w:ind w:right="-999"/>
              <w:rPr>
                <w:highlight w:val="lightGray"/>
              </w:rPr>
            </w:pPr>
            <w:r w:rsidRPr="00C208C8">
              <w:rPr>
                <w:highlight w:val="lightGray"/>
              </w:rPr>
              <w:t xml:space="preserve">des paquets piégés </w:t>
            </w:r>
          </w:p>
        </w:tc>
      </w:tr>
      <w:tr w:rsidR="006A7E49">
        <w:trPr>
          <w:trHeight w:val="288"/>
          <w:jc w:val="center"/>
        </w:trPr>
        <w:tc>
          <w:tcPr>
            <w:tcW w:w="3652" w:type="dxa"/>
          </w:tcPr>
          <w:p w:rsidR="006A7E49" w:rsidRDefault="006A7E49" w:rsidP="0027554C">
            <w:pPr>
              <w:pStyle w:val="Paragraphedeliste"/>
              <w:numPr>
                <w:ilvl w:val="0"/>
                <w:numId w:val="5"/>
              </w:numPr>
              <w:tabs>
                <w:tab w:val="left" w:pos="-426"/>
              </w:tabs>
              <w:spacing w:line="360" w:lineRule="auto"/>
              <w:ind w:left="341" w:right="-999"/>
            </w:pPr>
            <w:r>
              <w:t xml:space="preserve">Un doux bisou dans le cou </w:t>
            </w:r>
          </w:p>
        </w:tc>
        <w:tc>
          <w:tcPr>
            <w:tcW w:w="6880" w:type="dxa"/>
          </w:tcPr>
          <w:p w:rsidR="006A7E49" w:rsidRPr="00C208C8" w:rsidRDefault="00EF4620" w:rsidP="00965F10">
            <w:pPr>
              <w:tabs>
                <w:tab w:val="left" w:pos="-426"/>
              </w:tabs>
              <w:spacing w:line="360" w:lineRule="auto"/>
              <w:ind w:right="-999"/>
              <w:rPr>
                <w:highlight w:val="lightGray"/>
              </w:rPr>
            </w:pPr>
            <w:r w:rsidRPr="00C208C8">
              <w:rPr>
                <w:highlight w:val="lightGray"/>
              </w:rPr>
              <w:t xml:space="preserve">des doux bisous dans le cou </w:t>
            </w:r>
          </w:p>
        </w:tc>
      </w:tr>
      <w:tr w:rsidR="006A7E49">
        <w:trPr>
          <w:trHeight w:val="272"/>
          <w:jc w:val="center"/>
        </w:trPr>
        <w:tc>
          <w:tcPr>
            <w:tcW w:w="3652" w:type="dxa"/>
          </w:tcPr>
          <w:p w:rsidR="006A7E49" w:rsidRDefault="006A7E49" w:rsidP="0027554C">
            <w:pPr>
              <w:pStyle w:val="Paragraphedeliste"/>
              <w:numPr>
                <w:ilvl w:val="0"/>
                <w:numId w:val="5"/>
              </w:numPr>
              <w:tabs>
                <w:tab w:val="left" w:pos="-426"/>
              </w:tabs>
              <w:spacing w:line="360" w:lineRule="auto"/>
              <w:ind w:left="341" w:right="-999"/>
            </w:pPr>
            <w:r>
              <w:t xml:space="preserve">Un sarrau bleu </w:t>
            </w:r>
          </w:p>
        </w:tc>
        <w:tc>
          <w:tcPr>
            <w:tcW w:w="6880" w:type="dxa"/>
          </w:tcPr>
          <w:p w:rsidR="006A7E49" w:rsidRPr="00C208C8" w:rsidRDefault="00EF4620" w:rsidP="00965F10">
            <w:pPr>
              <w:tabs>
                <w:tab w:val="left" w:pos="-426"/>
              </w:tabs>
              <w:spacing w:line="360" w:lineRule="auto"/>
              <w:ind w:right="-999"/>
              <w:rPr>
                <w:highlight w:val="lightGray"/>
              </w:rPr>
            </w:pPr>
            <w:r w:rsidRPr="00C208C8">
              <w:rPr>
                <w:highlight w:val="lightGray"/>
              </w:rPr>
              <w:t xml:space="preserve">des sarraus bleus </w:t>
            </w:r>
          </w:p>
        </w:tc>
      </w:tr>
      <w:tr w:rsidR="006A7E49">
        <w:trPr>
          <w:trHeight w:val="272"/>
          <w:jc w:val="center"/>
        </w:trPr>
        <w:tc>
          <w:tcPr>
            <w:tcW w:w="3652" w:type="dxa"/>
          </w:tcPr>
          <w:p w:rsidR="006A7E49" w:rsidRDefault="006A7E49" w:rsidP="0027554C">
            <w:pPr>
              <w:pStyle w:val="Paragraphedeliste"/>
              <w:numPr>
                <w:ilvl w:val="0"/>
                <w:numId w:val="5"/>
              </w:numPr>
              <w:tabs>
                <w:tab w:val="left" w:pos="-426"/>
              </w:tabs>
              <w:spacing w:line="360" w:lineRule="auto"/>
              <w:ind w:left="341" w:right="-999"/>
            </w:pPr>
            <w:r>
              <w:t xml:space="preserve">Un général combatif </w:t>
            </w:r>
          </w:p>
        </w:tc>
        <w:tc>
          <w:tcPr>
            <w:tcW w:w="6880" w:type="dxa"/>
          </w:tcPr>
          <w:p w:rsidR="006A7E49" w:rsidRPr="00C208C8" w:rsidRDefault="00EF4620" w:rsidP="00965F10">
            <w:pPr>
              <w:tabs>
                <w:tab w:val="left" w:pos="-426"/>
              </w:tabs>
              <w:spacing w:line="360" w:lineRule="auto"/>
              <w:ind w:right="-999"/>
              <w:rPr>
                <w:highlight w:val="lightGray"/>
              </w:rPr>
            </w:pPr>
            <w:r w:rsidRPr="00C208C8">
              <w:rPr>
                <w:highlight w:val="lightGray"/>
              </w:rPr>
              <w:t xml:space="preserve">des généraux combatifs </w:t>
            </w:r>
          </w:p>
        </w:tc>
      </w:tr>
      <w:tr w:rsidR="006A7E49">
        <w:trPr>
          <w:trHeight w:val="288"/>
          <w:jc w:val="center"/>
        </w:trPr>
        <w:tc>
          <w:tcPr>
            <w:tcW w:w="3652" w:type="dxa"/>
          </w:tcPr>
          <w:p w:rsidR="006A7E49" w:rsidRDefault="006A7E49" w:rsidP="0027554C">
            <w:pPr>
              <w:pStyle w:val="Paragraphedeliste"/>
              <w:numPr>
                <w:ilvl w:val="0"/>
                <w:numId w:val="5"/>
              </w:numPr>
              <w:tabs>
                <w:tab w:val="left" w:pos="-426"/>
              </w:tabs>
              <w:spacing w:line="360" w:lineRule="auto"/>
              <w:ind w:left="341" w:right="-999"/>
            </w:pPr>
            <w:r>
              <w:t xml:space="preserve">Un guéridon bancal </w:t>
            </w:r>
          </w:p>
        </w:tc>
        <w:tc>
          <w:tcPr>
            <w:tcW w:w="6880" w:type="dxa"/>
          </w:tcPr>
          <w:p w:rsidR="006A7E49" w:rsidRPr="00C208C8" w:rsidRDefault="00EF4620" w:rsidP="00965F10">
            <w:pPr>
              <w:tabs>
                <w:tab w:val="left" w:pos="-426"/>
              </w:tabs>
              <w:spacing w:line="360" w:lineRule="auto"/>
              <w:ind w:right="-999"/>
              <w:rPr>
                <w:highlight w:val="lightGray"/>
              </w:rPr>
            </w:pPr>
            <w:r w:rsidRPr="00C208C8">
              <w:rPr>
                <w:highlight w:val="lightGray"/>
              </w:rPr>
              <w:t xml:space="preserve">des guéridons bancals </w:t>
            </w:r>
          </w:p>
        </w:tc>
      </w:tr>
      <w:tr w:rsidR="006A7E49">
        <w:trPr>
          <w:trHeight w:val="272"/>
          <w:jc w:val="center"/>
        </w:trPr>
        <w:tc>
          <w:tcPr>
            <w:tcW w:w="3652" w:type="dxa"/>
          </w:tcPr>
          <w:p w:rsidR="006A7E49" w:rsidRDefault="006A7E49" w:rsidP="0027554C">
            <w:pPr>
              <w:pStyle w:val="Paragraphedeliste"/>
              <w:numPr>
                <w:ilvl w:val="0"/>
                <w:numId w:val="5"/>
              </w:numPr>
              <w:tabs>
                <w:tab w:val="left" w:pos="-426"/>
              </w:tabs>
              <w:spacing w:line="360" w:lineRule="auto"/>
              <w:ind w:left="341" w:right="-999"/>
            </w:pPr>
            <w:r>
              <w:t xml:space="preserve">Un clown triste </w:t>
            </w:r>
          </w:p>
        </w:tc>
        <w:tc>
          <w:tcPr>
            <w:tcW w:w="6880" w:type="dxa"/>
          </w:tcPr>
          <w:p w:rsidR="006A7E49" w:rsidRPr="00C208C8" w:rsidRDefault="00EF4620" w:rsidP="00965F10">
            <w:pPr>
              <w:tabs>
                <w:tab w:val="left" w:pos="-426"/>
              </w:tabs>
              <w:spacing w:line="360" w:lineRule="auto"/>
              <w:ind w:right="-999"/>
              <w:rPr>
                <w:highlight w:val="lightGray"/>
              </w:rPr>
            </w:pPr>
            <w:r w:rsidRPr="00C208C8">
              <w:rPr>
                <w:highlight w:val="lightGray"/>
              </w:rPr>
              <w:t xml:space="preserve">des clowns tristes </w:t>
            </w:r>
          </w:p>
        </w:tc>
      </w:tr>
      <w:tr w:rsidR="006A7E49">
        <w:trPr>
          <w:trHeight w:val="288"/>
          <w:jc w:val="center"/>
        </w:trPr>
        <w:tc>
          <w:tcPr>
            <w:tcW w:w="3652" w:type="dxa"/>
          </w:tcPr>
          <w:p w:rsidR="006A7E49" w:rsidRDefault="006A7E49" w:rsidP="0027554C">
            <w:pPr>
              <w:pStyle w:val="Paragraphedeliste"/>
              <w:numPr>
                <w:ilvl w:val="0"/>
                <w:numId w:val="5"/>
              </w:numPr>
              <w:tabs>
                <w:tab w:val="left" w:pos="-426"/>
              </w:tabs>
              <w:spacing w:line="360" w:lineRule="auto"/>
              <w:ind w:left="341" w:right="-999"/>
            </w:pPr>
            <w:r>
              <w:t xml:space="preserve">Un émail brillant </w:t>
            </w:r>
          </w:p>
        </w:tc>
        <w:tc>
          <w:tcPr>
            <w:tcW w:w="6880" w:type="dxa"/>
          </w:tcPr>
          <w:p w:rsidR="006A7E49" w:rsidRPr="00C208C8" w:rsidRDefault="00EF4620" w:rsidP="00965F10">
            <w:pPr>
              <w:tabs>
                <w:tab w:val="left" w:pos="-426"/>
              </w:tabs>
              <w:spacing w:line="360" w:lineRule="auto"/>
              <w:ind w:right="-999"/>
              <w:rPr>
                <w:highlight w:val="lightGray"/>
              </w:rPr>
            </w:pPr>
            <w:r w:rsidRPr="00C208C8">
              <w:rPr>
                <w:highlight w:val="lightGray"/>
              </w:rPr>
              <w:t xml:space="preserve">des émaux brillants </w:t>
            </w:r>
          </w:p>
        </w:tc>
      </w:tr>
      <w:tr w:rsidR="006A7E49">
        <w:trPr>
          <w:trHeight w:val="272"/>
          <w:jc w:val="center"/>
        </w:trPr>
        <w:tc>
          <w:tcPr>
            <w:tcW w:w="3652" w:type="dxa"/>
          </w:tcPr>
          <w:p w:rsidR="006A7E49" w:rsidRDefault="006A7E49" w:rsidP="0027554C">
            <w:pPr>
              <w:pStyle w:val="Paragraphedeliste"/>
              <w:numPr>
                <w:ilvl w:val="0"/>
                <w:numId w:val="5"/>
              </w:numPr>
              <w:tabs>
                <w:tab w:val="left" w:pos="-426"/>
              </w:tabs>
              <w:spacing w:line="360" w:lineRule="auto"/>
              <w:ind w:left="341" w:right="-999"/>
            </w:pPr>
            <w:r>
              <w:t xml:space="preserve">Un coup fatal </w:t>
            </w:r>
          </w:p>
        </w:tc>
        <w:tc>
          <w:tcPr>
            <w:tcW w:w="6880" w:type="dxa"/>
          </w:tcPr>
          <w:p w:rsidR="006A7E49" w:rsidRPr="00C208C8" w:rsidRDefault="00EF4620" w:rsidP="00965F10">
            <w:pPr>
              <w:tabs>
                <w:tab w:val="left" w:pos="-426"/>
              </w:tabs>
              <w:spacing w:line="360" w:lineRule="auto"/>
              <w:ind w:right="-999"/>
              <w:rPr>
                <w:highlight w:val="lightGray"/>
              </w:rPr>
            </w:pPr>
            <w:r w:rsidRPr="00C208C8">
              <w:rPr>
                <w:highlight w:val="lightGray"/>
              </w:rPr>
              <w:t xml:space="preserve">des coups fatals </w:t>
            </w:r>
          </w:p>
        </w:tc>
      </w:tr>
      <w:tr w:rsidR="006A7E49">
        <w:trPr>
          <w:trHeight w:val="272"/>
          <w:jc w:val="center"/>
        </w:trPr>
        <w:tc>
          <w:tcPr>
            <w:tcW w:w="3652" w:type="dxa"/>
          </w:tcPr>
          <w:p w:rsidR="006A7E49" w:rsidRDefault="006A7E49" w:rsidP="0027554C">
            <w:pPr>
              <w:pStyle w:val="Paragraphedeliste"/>
              <w:numPr>
                <w:ilvl w:val="0"/>
                <w:numId w:val="5"/>
              </w:numPr>
              <w:tabs>
                <w:tab w:val="left" w:pos="-426"/>
              </w:tabs>
              <w:spacing w:line="360" w:lineRule="auto"/>
              <w:ind w:left="341" w:right="-999"/>
            </w:pPr>
            <w:r>
              <w:t xml:space="preserve">Un corail magnifique </w:t>
            </w:r>
          </w:p>
        </w:tc>
        <w:tc>
          <w:tcPr>
            <w:tcW w:w="6880" w:type="dxa"/>
          </w:tcPr>
          <w:p w:rsidR="006A7E49" w:rsidRPr="00C208C8" w:rsidRDefault="00EF4620" w:rsidP="00965F10">
            <w:pPr>
              <w:tabs>
                <w:tab w:val="left" w:pos="-426"/>
              </w:tabs>
              <w:spacing w:line="360" w:lineRule="auto"/>
              <w:ind w:right="-999"/>
              <w:rPr>
                <w:highlight w:val="lightGray"/>
              </w:rPr>
            </w:pPr>
            <w:r w:rsidRPr="00C208C8">
              <w:rPr>
                <w:highlight w:val="lightGray"/>
              </w:rPr>
              <w:t xml:space="preserve">des coraux magnifiques </w:t>
            </w:r>
          </w:p>
        </w:tc>
      </w:tr>
      <w:tr w:rsidR="006A7E49">
        <w:trPr>
          <w:trHeight w:val="288"/>
          <w:jc w:val="center"/>
        </w:trPr>
        <w:tc>
          <w:tcPr>
            <w:tcW w:w="3652" w:type="dxa"/>
          </w:tcPr>
          <w:p w:rsidR="006A7E49" w:rsidRDefault="006A7E49" w:rsidP="0027554C">
            <w:pPr>
              <w:pStyle w:val="Paragraphedeliste"/>
              <w:numPr>
                <w:ilvl w:val="0"/>
                <w:numId w:val="5"/>
              </w:numPr>
              <w:tabs>
                <w:tab w:val="left" w:pos="-426"/>
              </w:tabs>
              <w:spacing w:line="360" w:lineRule="auto"/>
              <w:ind w:left="341" w:right="-999"/>
            </w:pPr>
            <w:r>
              <w:t xml:space="preserve">Une thérapie efficace </w:t>
            </w:r>
          </w:p>
        </w:tc>
        <w:tc>
          <w:tcPr>
            <w:tcW w:w="6880" w:type="dxa"/>
          </w:tcPr>
          <w:p w:rsidR="006A7E49" w:rsidRPr="00C208C8" w:rsidRDefault="00C208C8" w:rsidP="00965F10">
            <w:pPr>
              <w:tabs>
                <w:tab w:val="left" w:pos="-426"/>
              </w:tabs>
              <w:spacing w:line="360" w:lineRule="auto"/>
              <w:ind w:right="-999"/>
              <w:rPr>
                <w:highlight w:val="lightGray"/>
              </w:rPr>
            </w:pPr>
            <w:r w:rsidRPr="00C208C8">
              <w:rPr>
                <w:highlight w:val="lightGray"/>
              </w:rPr>
              <w:t xml:space="preserve">des thérapies efficaces </w:t>
            </w:r>
          </w:p>
        </w:tc>
      </w:tr>
      <w:tr w:rsidR="006A7E49">
        <w:trPr>
          <w:trHeight w:val="272"/>
          <w:jc w:val="center"/>
        </w:trPr>
        <w:tc>
          <w:tcPr>
            <w:tcW w:w="3652" w:type="dxa"/>
          </w:tcPr>
          <w:p w:rsidR="006A7E49" w:rsidRDefault="006A7E49" w:rsidP="0027554C">
            <w:pPr>
              <w:pStyle w:val="Paragraphedeliste"/>
              <w:numPr>
                <w:ilvl w:val="0"/>
                <w:numId w:val="5"/>
              </w:numPr>
              <w:tabs>
                <w:tab w:val="left" w:pos="-426"/>
              </w:tabs>
              <w:spacing w:line="360" w:lineRule="auto"/>
              <w:ind w:left="341" w:right="-999"/>
            </w:pPr>
            <w:r>
              <w:t xml:space="preserve">Un monument colossal </w:t>
            </w:r>
          </w:p>
        </w:tc>
        <w:tc>
          <w:tcPr>
            <w:tcW w:w="6880" w:type="dxa"/>
          </w:tcPr>
          <w:p w:rsidR="006A7E49" w:rsidRPr="00C208C8" w:rsidRDefault="00C208C8" w:rsidP="00965F10">
            <w:pPr>
              <w:tabs>
                <w:tab w:val="left" w:pos="-426"/>
              </w:tabs>
              <w:spacing w:line="360" w:lineRule="auto"/>
              <w:ind w:right="-999"/>
              <w:rPr>
                <w:highlight w:val="lightGray"/>
              </w:rPr>
            </w:pPr>
            <w:r w:rsidRPr="00C208C8">
              <w:rPr>
                <w:highlight w:val="lightGray"/>
              </w:rPr>
              <w:t xml:space="preserve">des monuments colossaux </w:t>
            </w:r>
          </w:p>
        </w:tc>
      </w:tr>
    </w:tbl>
    <w:p w:rsidR="006A7E49" w:rsidRDefault="006A7E49" w:rsidP="006A7E49">
      <w:pPr>
        <w:tabs>
          <w:tab w:val="left" w:pos="-426"/>
        </w:tabs>
        <w:ind w:right="-999"/>
      </w:pPr>
    </w:p>
    <w:p w:rsidR="006A7E49" w:rsidRPr="00965F10" w:rsidRDefault="006A7E49" w:rsidP="006A7E49">
      <w:pPr>
        <w:pStyle w:val="Paragraphedeliste"/>
        <w:numPr>
          <w:ilvl w:val="0"/>
          <w:numId w:val="3"/>
        </w:numPr>
        <w:tabs>
          <w:tab w:val="left" w:pos="-426"/>
        </w:tabs>
        <w:ind w:right="-999"/>
        <w:rPr>
          <w:b/>
          <w:u w:val="single"/>
        </w:rPr>
      </w:pPr>
      <w:r w:rsidRPr="00965F10">
        <w:rPr>
          <w:b/>
          <w:u w:val="single"/>
        </w:rPr>
        <w:t xml:space="preserve">Complète le texte avec les expressions au pluriel. </w:t>
      </w:r>
    </w:p>
    <w:p w:rsidR="006A7E49" w:rsidRDefault="006A7E49" w:rsidP="006A7E49">
      <w:pPr>
        <w:pStyle w:val="Paragraphedeliste"/>
        <w:tabs>
          <w:tab w:val="left" w:pos="-426"/>
        </w:tabs>
        <w:ind w:right="-999"/>
      </w:pPr>
    </w:p>
    <w:p w:rsidR="006A7E49" w:rsidRDefault="006A7E49" w:rsidP="00EC3930">
      <w:pPr>
        <w:pStyle w:val="Paragraphedeliste"/>
        <w:tabs>
          <w:tab w:val="left" w:pos="-426"/>
        </w:tabs>
        <w:spacing w:line="360" w:lineRule="auto"/>
        <w:ind w:left="-142" w:right="-432"/>
        <w:jc w:val="both"/>
      </w:pPr>
      <w:r>
        <w:t xml:space="preserve">Tom et Léon, les (jumeau terrible) </w:t>
      </w:r>
      <w:r w:rsidRPr="00965F10">
        <w:rPr>
          <w:highlight w:val="lightGray"/>
        </w:rPr>
        <w:t>jumeaux terribles</w:t>
      </w:r>
      <w:r>
        <w:t xml:space="preserve">, vont vivre leur premier jour dans leur nouvelle école. Que vont-ils apprendre aujourd’hui ? </w:t>
      </w:r>
    </w:p>
    <w:p w:rsidR="006A7E49" w:rsidRDefault="006A7E49" w:rsidP="00EC3930">
      <w:pPr>
        <w:pStyle w:val="Paragraphedeliste"/>
        <w:tabs>
          <w:tab w:val="left" w:pos="-426"/>
        </w:tabs>
        <w:spacing w:line="360" w:lineRule="auto"/>
        <w:ind w:left="-142" w:right="-432"/>
        <w:jc w:val="both"/>
      </w:pPr>
    </w:p>
    <w:p w:rsidR="006A7E49" w:rsidRPr="00965F10" w:rsidRDefault="006A7E49" w:rsidP="00EC3930">
      <w:pPr>
        <w:pStyle w:val="Paragraphedeliste"/>
        <w:tabs>
          <w:tab w:val="left" w:pos="-426"/>
        </w:tabs>
        <w:spacing w:line="360" w:lineRule="auto"/>
        <w:ind w:left="-142" w:right="-432"/>
        <w:jc w:val="both"/>
        <w:rPr>
          <w:i/>
          <w:u w:val="single"/>
        </w:rPr>
      </w:pPr>
      <w:r w:rsidRPr="00965F10">
        <w:rPr>
          <w:i/>
          <w:u w:val="single"/>
        </w:rPr>
        <w:t xml:space="preserve">Au cours de religion : </w:t>
      </w:r>
    </w:p>
    <w:p w:rsidR="00B61370" w:rsidRDefault="006A7E49" w:rsidP="00EC3930">
      <w:pPr>
        <w:pStyle w:val="Paragraphedeliste"/>
        <w:tabs>
          <w:tab w:val="left" w:pos="-426"/>
        </w:tabs>
        <w:spacing w:line="360" w:lineRule="auto"/>
        <w:ind w:left="-142" w:right="-432"/>
        <w:jc w:val="both"/>
      </w:pPr>
      <w:r>
        <w:t xml:space="preserve">« L’Exode est la fuite des (Hébreu) </w:t>
      </w:r>
      <w:r w:rsidRPr="00965F10">
        <w:rPr>
          <w:highlight w:val="lightGray"/>
        </w:rPr>
        <w:t>Hébreux</w:t>
      </w:r>
      <w:r>
        <w:t xml:space="preserve"> sous la conduite de Moïse. Ils vont traverser le désert et braver plusieurs (péril</w:t>
      </w:r>
      <w:r w:rsidR="00B61370">
        <w:t xml:space="preserve">) </w:t>
      </w:r>
      <w:r w:rsidR="00B61370" w:rsidRPr="00965F10">
        <w:rPr>
          <w:highlight w:val="lightGray"/>
        </w:rPr>
        <w:t>périls</w:t>
      </w:r>
      <w:r w:rsidR="00B61370">
        <w:t xml:space="preserve"> parfois (fatal) </w:t>
      </w:r>
      <w:r w:rsidR="00B61370" w:rsidRPr="00965F10">
        <w:rPr>
          <w:highlight w:val="lightGray"/>
        </w:rPr>
        <w:t>fatals</w:t>
      </w:r>
      <w:r w:rsidR="00B61370">
        <w:t xml:space="preserve">. Ils découvriront le Décalogue gravé sur deux (table de pierre) </w:t>
      </w:r>
      <w:r w:rsidR="00B61370" w:rsidRPr="00965F10">
        <w:rPr>
          <w:highlight w:val="lightGray"/>
        </w:rPr>
        <w:t>tables de pierre</w:t>
      </w:r>
      <w:r w:rsidR="00B61370">
        <w:t>. »</w:t>
      </w:r>
    </w:p>
    <w:p w:rsidR="00B61370" w:rsidRDefault="00B61370" w:rsidP="00EC3930">
      <w:pPr>
        <w:pStyle w:val="Paragraphedeliste"/>
        <w:tabs>
          <w:tab w:val="left" w:pos="-426"/>
        </w:tabs>
        <w:spacing w:line="360" w:lineRule="auto"/>
        <w:ind w:left="-142" w:right="-432"/>
        <w:jc w:val="both"/>
      </w:pPr>
    </w:p>
    <w:p w:rsidR="00B61370" w:rsidRPr="00965F10" w:rsidRDefault="00B61370" w:rsidP="00EC3930">
      <w:pPr>
        <w:pStyle w:val="Paragraphedeliste"/>
        <w:tabs>
          <w:tab w:val="left" w:pos="-426"/>
        </w:tabs>
        <w:spacing w:line="360" w:lineRule="auto"/>
        <w:ind w:left="-142" w:right="-432"/>
        <w:jc w:val="both"/>
        <w:rPr>
          <w:i/>
          <w:u w:val="single"/>
        </w:rPr>
      </w:pPr>
      <w:r w:rsidRPr="00965F10">
        <w:rPr>
          <w:i/>
          <w:u w:val="single"/>
        </w:rPr>
        <w:t xml:space="preserve">Au cours d’histoire : </w:t>
      </w:r>
    </w:p>
    <w:p w:rsidR="00B61370" w:rsidRDefault="00B61370" w:rsidP="00EC3930">
      <w:pPr>
        <w:pStyle w:val="Paragraphedeliste"/>
        <w:tabs>
          <w:tab w:val="left" w:pos="-426"/>
        </w:tabs>
        <w:spacing w:line="360" w:lineRule="auto"/>
        <w:ind w:left="-142" w:right="-432"/>
        <w:jc w:val="both"/>
      </w:pPr>
      <w:r>
        <w:t xml:space="preserve">«  Au Moyen Age, dans les (château médiéval) </w:t>
      </w:r>
      <w:r w:rsidRPr="00965F10">
        <w:rPr>
          <w:highlight w:val="lightGray"/>
        </w:rPr>
        <w:t>châteaux médiévaux</w:t>
      </w:r>
      <w:r>
        <w:t xml:space="preserve"> vivaient de (triste sire solitaire) </w:t>
      </w:r>
      <w:r w:rsidRPr="00965F10">
        <w:rPr>
          <w:highlight w:val="lightGray"/>
        </w:rPr>
        <w:t>tristes sires solitaires</w:t>
      </w:r>
      <w:r>
        <w:t xml:space="preserve"> souvent (motivé) </w:t>
      </w:r>
      <w:r w:rsidRPr="00965F10">
        <w:rPr>
          <w:highlight w:val="lightGray"/>
        </w:rPr>
        <w:t>motivés</w:t>
      </w:r>
      <w:r>
        <w:t xml:space="preserve"> par la guerre et ses (assaut sanglant et violent) </w:t>
      </w:r>
      <w:r w:rsidRPr="00965F10">
        <w:rPr>
          <w:highlight w:val="lightGray"/>
        </w:rPr>
        <w:t>assauts sanglants et violents.</w:t>
      </w:r>
      <w:r>
        <w:t xml:space="preserve"> </w:t>
      </w:r>
    </w:p>
    <w:p w:rsidR="00B61370" w:rsidRDefault="00B61370" w:rsidP="00EC3930">
      <w:pPr>
        <w:pStyle w:val="Paragraphedeliste"/>
        <w:tabs>
          <w:tab w:val="left" w:pos="-426"/>
        </w:tabs>
        <w:spacing w:line="360" w:lineRule="auto"/>
        <w:ind w:left="-142" w:right="-432"/>
        <w:jc w:val="both"/>
      </w:pPr>
      <w:r>
        <w:t xml:space="preserve">Avec leurs (loyal sujet) </w:t>
      </w:r>
      <w:r w:rsidRPr="00965F10">
        <w:rPr>
          <w:highlight w:val="lightGray"/>
        </w:rPr>
        <w:t>loyaux sujets</w:t>
      </w:r>
      <w:r>
        <w:t xml:space="preserve">, ils s’amusaient à regarder les (intrépide chevalier) </w:t>
      </w:r>
      <w:r w:rsidRPr="00965F10">
        <w:rPr>
          <w:highlight w:val="lightGray"/>
        </w:rPr>
        <w:t>intrépides chevaliers</w:t>
      </w:r>
      <w:r>
        <w:t xml:space="preserve"> se battre lors de  (duel fatal et mortel) </w:t>
      </w:r>
      <w:r w:rsidRPr="00965F10">
        <w:rPr>
          <w:highlight w:val="lightGray"/>
        </w:rPr>
        <w:t>duels fatals et morte</w:t>
      </w:r>
      <w:r>
        <w:t xml:space="preserve">ls. » </w:t>
      </w:r>
    </w:p>
    <w:p w:rsidR="00B61370" w:rsidRDefault="00B61370" w:rsidP="00EC3930">
      <w:pPr>
        <w:pStyle w:val="Paragraphedeliste"/>
        <w:tabs>
          <w:tab w:val="left" w:pos="-426"/>
        </w:tabs>
        <w:spacing w:line="360" w:lineRule="auto"/>
        <w:ind w:left="-142" w:right="-432"/>
        <w:jc w:val="both"/>
      </w:pPr>
    </w:p>
    <w:p w:rsidR="00B61370" w:rsidRPr="00965F10" w:rsidRDefault="00B61370" w:rsidP="00EC3930">
      <w:pPr>
        <w:pStyle w:val="Paragraphedeliste"/>
        <w:tabs>
          <w:tab w:val="left" w:pos="-426"/>
        </w:tabs>
        <w:spacing w:line="360" w:lineRule="auto"/>
        <w:ind w:left="-142" w:right="-432"/>
        <w:jc w:val="both"/>
        <w:rPr>
          <w:i/>
          <w:u w:val="single"/>
        </w:rPr>
      </w:pPr>
      <w:r w:rsidRPr="00965F10">
        <w:rPr>
          <w:i/>
          <w:u w:val="single"/>
        </w:rPr>
        <w:t xml:space="preserve">Au cours de sciences : </w:t>
      </w:r>
    </w:p>
    <w:p w:rsidR="00B61370" w:rsidRDefault="00B61370" w:rsidP="00EC3930">
      <w:pPr>
        <w:pStyle w:val="Paragraphedeliste"/>
        <w:tabs>
          <w:tab w:val="left" w:pos="-426"/>
        </w:tabs>
        <w:spacing w:line="360" w:lineRule="auto"/>
        <w:ind w:left="-142" w:right="-432"/>
        <w:jc w:val="both"/>
      </w:pPr>
      <w:r>
        <w:t xml:space="preserve">« Le professeur évoquera les (leçon précédente) </w:t>
      </w:r>
      <w:r w:rsidRPr="00965F10">
        <w:rPr>
          <w:highlight w:val="lightGray"/>
        </w:rPr>
        <w:t>leçons précédentes</w:t>
      </w:r>
      <w:r>
        <w:t xml:space="preserve"> : la dissection de (crapaud gluant) </w:t>
      </w:r>
      <w:r w:rsidRPr="00965F10">
        <w:rPr>
          <w:highlight w:val="lightGray"/>
        </w:rPr>
        <w:t>crapauds gluants</w:t>
      </w:r>
      <w:r>
        <w:t xml:space="preserve"> et de/d’(œil de bœuf puant) des </w:t>
      </w:r>
      <w:r w:rsidRPr="00965F10">
        <w:rPr>
          <w:highlight w:val="lightGray"/>
        </w:rPr>
        <w:t>yeux de bœuf(s) puants</w:t>
      </w:r>
      <w:r>
        <w:t xml:space="preserve">, ainsi que l’observation de (bocal rempli de formol) </w:t>
      </w:r>
      <w:r w:rsidRPr="00965F10">
        <w:rPr>
          <w:highlight w:val="lightGray"/>
        </w:rPr>
        <w:t>bocaux remplis de formol</w:t>
      </w:r>
      <w:r>
        <w:t xml:space="preserve">. Il leur apprendra que l’os occipital forme le crâne avec, entre autres, les (pariétal et temporal) </w:t>
      </w:r>
      <w:r w:rsidRPr="00965F10">
        <w:rPr>
          <w:highlight w:val="lightGray"/>
        </w:rPr>
        <w:t>pariétaux et temporaux.</w:t>
      </w:r>
      <w:r>
        <w:t xml:space="preserve"> </w:t>
      </w:r>
    </w:p>
    <w:p w:rsidR="00B61370" w:rsidRDefault="00B61370" w:rsidP="00EC3930">
      <w:pPr>
        <w:pStyle w:val="Paragraphedeliste"/>
        <w:tabs>
          <w:tab w:val="left" w:pos="-426"/>
        </w:tabs>
        <w:spacing w:line="360" w:lineRule="auto"/>
        <w:ind w:left="-142" w:right="-432"/>
        <w:jc w:val="both"/>
      </w:pPr>
    </w:p>
    <w:p w:rsidR="00B61370" w:rsidRPr="00965F10" w:rsidRDefault="00B61370" w:rsidP="00EC3930">
      <w:pPr>
        <w:pStyle w:val="Paragraphedeliste"/>
        <w:tabs>
          <w:tab w:val="left" w:pos="-426"/>
        </w:tabs>
        <w:spacing w:line="360" w:lineRule="auto"/>
        <w:ind w:left="-142" w:right="-432"/>
        <w:jc w:val="both"/>
        <w:rPr>
          <w:i/>
          <w:u w:val="single"/>
        </w:rPr>
      </w:pPr>
      <w:r w:rsidRPr="00965F10">
        <w:rPr>
          <w:i/>
          <w:u w:val="single"/>
        </w:rPr>
        <w:t xml:space="preserve">Au cours de français : </w:t>
      </w:r>
    </w:p>
    <w:p w:rsidR="00C22074" w:rsidRDefault="00B61370" w:rsidP="00EC3930">
      <w:pPr>
        <w:pStyle w:val="Paragraphedeliste"/>
        <w:tabs>
          <w:tab w:val="left" w:pos="-426"/>
        </w:tabs>
        <w:spacing w:line="360" w:lineRule="auto"/>
        <w:ind w:left="-142" w:right="-432"/>
        <w:jc w:val="both"/>
      </w:pPr>
      <w:r>
        <w:t xml:space="preserve">Les deux (jeune adolescent) </w:t>
      </w:r>
      <w:r w:rsidRPr="00965F10">
        <w:rPr>
          <w:highlight w:val="lightGray"/>
        </w:rPr>
        <w:t>jeunes adolescents</w:t>
      </w:r>
      <w:r>
        <w:t xml:space="preserve"> sauront comment écrire correctement des (tuyau bleu) </w:t>
      </w:r>
      <w:r w:rsidRPr="00965F10">
        <w:rPr>
          <w:highlight w:val="lightGray"/>
        </w:rPr>
        <w:t>tuyaux bleus</w:t>
      </w:r>
      <w:r>
        <w:t xml:space="preserve">, des (journal de classe) </w:t>
      </w:r>
      <w:r w:rsidRPr="00965F10">
        <w:rPr>
          <w:highlight w:val="lightGray"/>
        </w:rPr>
        <w:t>journaux de classe</w:t>
      </w:r>
      <w:r>
        <w:t xml:space="preserve"> et des (caillou pointu</w:t>
      </w:r>
      <w:r w:rsidRPr="00965F10">
        <w:rPr>
          <w:highlight w:val="lightGray"/>
        </w:rPr>
        <w:t>) cailloux pointus.</w:t>
      </w:r>
      <w:r>
        <w:t xml:space="preserve"> Vive l’orthographe !</w:t>
      </w:r>
    </w:p>
    <w:p w:rsidR="00C22074" w:rsidRDefault="00C22074" w:rsidP="00965F10">
      <w:pPr>
        <w:pStyle w:val="Paragraphedeliste"/>
        <w:tabs>
          <w:tab w:val="left" w:pos="-426"/>
        </w:tabs>
        <w:ind w:left="-709" w:right="-573"/>
        <w:jc w:val="both"/>
      </w:pPr>
    </w:p>
    <w:p w:rsidR="00C22074" w:rsidRPr="00EC3930" w:rsidRDefault="00C22074" w:rsidP="00C22074">
      <w:pPr>
        <w:pStyle w:val="Paragraphedeliste"/>
        <w:numPr>
          <w:ilvl w:val="0"/>
          <w:numId w:val="3"/>
        </w:numPr>
        <w:tabs>
          <w:tab w:val="left" w:pos="-426"/>
        </w:tabs>
        <w:ind w:left="-142" w:right="-573"/>
        <w:jc w:val="both"/>
        <w:rPr>
          <w:b/>
          <w:u w:val="single"/>
        </w:rPr>
      </w:pPr>
      <w:r w:rsidRPr="00EC3930">
        <w:rPr>
          <w:b/>
          <w:u w:val="single"/>
        </w:rPr>
        <w:t xml:space="preserve">Ecris les phrases suivantes au pluriel. Attention, certains mots ne doivent pas être modifiés ! Veille au sens de la phrase. </w:t>
      </w:r>
    </w:p>
    <w:p w:rsidR="00C22074" w:rsidRDefault="00C22074" w:rsidP="00C22074">
      <w:pPr>
        <w:pStyle w:val="Paragraphedeliste"/>
        <w:tabs>
          <w:tab w:val="left" w:pos="-426"/>
        </w:tabs>
        <w:ind w:left="-142" w:right="-573"/>
        <w:jc w:val="both"/>
      </w:pPr>
    </w:p>
    <w:p w:rsidR="009C0396" w:rsidRDefault="00C22074" w:rsidP="00C22074">
      <w:pPr>
        <w:pStyle w:val="Paragraphedeliste"/>
        <w:numPr>
          <w:ilvl w:val="0"/>
          <w:numId w:val="4"/>
        </w:numPr>
        <w:tabs>
          <w:tab w:val="left" w:pos="-426"/>
        </w:tabs>
        <w:ind w:right="-573"/>
        <w:jc w:val="both"/>
      </w:pPr>
      <w:r>
        <w:t xml:space="preserve">La jeune étudiante ouvre lentement sa boîte hermétique afin d’y prendre son goûter. </w:t>
      </w:r>
    </w:p>
    <w:p w:rsidR="009C0396" w:rsidRDefault="009C0396" w:rsidP="009C0396">
      <w:pPr>
        <w:pStyle w:val="Paragraphedeliste"/>
        <w:tabs>
          <w:tab w:val="left" w:pos="-426"/>
        </w:tabs>
        <w:ind w:left="218" w:right="-573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C22074" w:rsidRDefault="00C22074" w:rsidP="009C0396">
      <w:pPr>
        <w:pStyle w:val="Paragraphedeliste"/>
        <w:tabs>
          <w:tab w:val="left" w:pos="-426"/>
        </w:tabs>
        <w:ind w:left="218" w:right="-573"/>
        <w:jc w:val="both"/>
      </w:pPr>
    </w:p>
    <w:p w:rsidR="009C0396" w:rsidRDefault="000D2093" w:rsidP="00C22074">
      <w:pPr>
        <w:pStyle w:val="Paragraphedeliste"/>
        <w:numPr>
          <w:ilvl w:val="0"/>
          <w:numId w:val="4"/>
        </w:numPr>
        <w:tabs>
          <w:tab w:val="left" w:pos="-426"/>
        </w:tabs>
        <w:ind w:right="-573"/>
        <w:jc w:val="both"/>
      </w:pPr>
      <w:r>
        <w:t xml:space="preserve">L’animateur arrose avec humour la tête du candidat sélectionné. </w:t>
      </w:r>
    </w:p>
    <w:p w:rsidR="009C0396" w:rsidRDefault="009C0396" w:rsidP="009C0396">
      <w:pPr>
        <w:pStyle w:val="Paragraphedeliste"/>
        <w:tabs>
          <w:tab w:val="left" w:pos="-426"/>
        </w:tabs>
        <w:ind w:left="218" w:right="-573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D2093" w:rsidRDefault="000D2093" w:rsidP="009C0396">
      <w:pPr>
        <w:pStyle w:val="Paragraphedeliste"/>
        <w:tabs>
          <w:tab w:val="left" w:pos="-426"/>
        </w:tabs>
        <w:ind w:left="218" w:right="-573"/>
        <w:jc w:val="both"/>
      </w:pPr>
    </w:p>
    <w:p w:rsidR="009C0396" w:rsidRDefault="000D2093" w:rsidP="00C22074">
      <w:pPr>
        <w:pStyle w:val="Paragraphedeliste"/>
        <w:numPr>
          <w:ilvl w:val="0"/>
          <w:numId w:val="4"/>
        </w:numPr>
        <w:tabs>
          <w:tab w:val="left" w:pos="-426"/>
        </w:tabs>
        <w:ind w:right="-573"/>
        <w:jc w:val="both"/>
      </w:pPr>
      <w:r>
        <w:t xml:space="preserve">Le cheval de trait travaille sans relâche et laboure le futur champ de blé. </w:t>
      </w:r>
    </w:p>
    <w:p w:rsidR="009C0396" w:rsidRDefault="009C0396" w:rsidP="009C0396">
      <w:pPr>
        <w:tabs>
          <w:tab w:val="left" w:pos="-426"/>
        </w:tabs>
        <w:ind w:right="-573"/>
        <w:jc w:val="both"/>
      </w:pPr>
    </w:p>
    <w:p w:rsidR="009C0396" w:rsidRDefault="009C0396" w:rsidP="009C0396">
      <w:pPr>
        <w:pStyle w:val="Paragraphedeliste"/>
        <w:tabs>
          <w:tab w:val="left" w:pos="-426"/>
        </w:tabs>
        <w:ind w:left="218" w:right="-573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D2093" w:rsidRDefault="000D2093" w:rsidP="009C0396">
      <w:pPr>
        <w:pStyle w:val="Paragraphedeliste"/>
        <w:tabs>
          <w:tab w:val="left" w:pos="-426"/>
        </w:tabs>
        <w:ind w:left="218" w:right="-573"/>
        <w:jc w:val="both"/>
      </w:pPr>
    </w:p>
    <w:p w:rsidR="009C0396" w:rsidRDefault="000D2093" w:rsidP="000D2093">
      <w:pPr>
        <w:pStyle w:val="Paragraphedeliste"/>
        <w:numPr>
          <w:ilvl w:val="0"/>
          <w:numId w:val="4"/>
        </w:numPr>
        <w:tabs>
          <w:tab w:val="left" w:pos="-426"/>
        </w:tabs>
        <w:ind w:right="-573"/>
        <w:jc w:val="both"/>
      </w:pPr>
      <w:r>
        <w:t>Je ne te parlerai plus jamais de mon problème familial.</w:t>
      </w:r>
    </w:p>
    <w:p w:rsidR="009C0396" w:rsidRDefault="009C0396" w:rsidP="009C0396">
      <w:pPr>
        <w:pStyle w:val="Paragraphedeliste"/>
        <w:tabs>
          <w:tab w:val="left" w:pos="-426"/>
        </w:tabs>
        <w:ind w:left="218" w:right="-573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D2093" w:rsidRDefault="000D2093" w:rsidP="009C0396">
      <w:pPr>
        <w:pStyle w:val="Paragraphedeliste"/>
        <w:tabs>
          <w:tab w:val="left" w:pos="-426"/>
        </w:tabs>
        <w:ind w:left="218" w:right="-573"/>
        <w:jc w:val="both"/>
      </w:pPr>
    </w:p>
    <w:p w:rsidR="009C0396" w:rsidRDefault="000D2093" w:rsidP="000D2093">
      <w:pPr>
        <w:pStyle w:val="Paragraphedeliste"/>
        <w:numPr>
          <w:ilvl w:val="0"/>
          <w:numId w:val="4"/>
        </w:numPr>
        <w:tabs>
          <w:tab w:val="left" w:pos="-426"/>
        </w:tabs>
        <w:ind w:right="-573"/>
        <w:jc w:val="both"/>
      </w:pPr>
      <w:r>
        <w:t xml:space="preserve">Quand le poussin fragile sort de sa coquille, il cherche immédiatement sa mère du regard. </w:t>
      </w:r>
    </w:p>
    <w:p w:rsidR="009C0396" w:rsidRDefault="009C0396" w:rsidP="009C0396">
      <w:pPr>
        <w:pStyle w:val="Paragraphedeliste"/>
        <w:tabs>
          <w:tab w:val="left" w:pos="-426"/>
        </w:tabs>
        <w:ind w:left="218" w:right="-573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D2093" w:rsidRDefault="000D2093" w:rsidP="009C0396">
      <w:pPr>
        <w:pStyle w:val="Paragraphedeliste"/>
        <w:tabs>
          <w:tab w:val="left" w:pos="-426"/>
        </w:tabs>
        <w:ind w:left="218" w:right="-573"/>
        <w:jc w:val="both"/>
      </w:pPr>
    </w:p>
    <w:p w:rsidR="009C0396" w:rsidRDefault="000D2093" w:rsidP="000D2093">
      <w:pPr>
        <w:pStyle w:val="Paragraphedeliste"/>
        <w:numPr>
          <w:ilvl w:val="0"/>
          <w:numId w:val="4"/>
        </w:numPr>
        <w:tabs>
          <w:tab w:val="left" w:pos="-426"/>
        </w:tabs>
        <w:ind w:right="-573"/>
        <w:jc w:val="both"/>
      </w:pPr>
      <w:r>
        <w:t xml:space="preserve">Lors de ce repas frugal, le Gaulois reste sur sa faim… </w:t>
      </w:r>
    </w:p>
    <w:p w:rsidR="009C0396" w:rsidRDefault="009C0396" w:rsidP="009C0396">
      <w:pPr>
        <w:pStyle w:val="Paragraphedeliste"/>
        <w:tabs>
          <w:tab w:val="left" w:pos="-426"/>
        </w:tabs>
        <w:ind w:left="218" w:right="-573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9627DC" w:rsidRPr="006A7E49" w:rsidRDefault="009627DC" w:rsidP="009C0396">
      <w:pPr>
        <w:pStyle w:val="Paragraphedeliste"/>
        <w:tabs>
          <w:tab w:val="left" w:pos="-426"/>
        </w:tabs>
        <w:ind w:left="218" w:right="-573"/>
        <w:jc w:val="both"/>
      </w:pPr>
    </w:p>
    <w:sectPr w:rsidR="009627DC" w:rsidRPr="006A7E49" w:rsidSect="00C20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426" w:right="1417" w:bottom="426" w:left="1417" w:header="284" w:footer="402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inolib*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onotype Sorts">
    <w:panose1 w:val="01010601010101010101"/>
    <w:charset w:val="02"/>
    <w:family w:val="auto"/>
    <w:pitch w:val="variable"/>
    <w:sig w:usb0="00000000" w:usb1="00000000" w:usb2="00010000" w:usb3="00000000" w:csb0="80000000" w:csb1="00000000"/>
  </w:font>
  <w:font w:name="Marker Felt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8C8" w:rsidRDefault="00CE258D" w:rsidP="00AE06B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208C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208C8" w:rsidRDefault="00C208C8" w:rsidP="00C208C8">
    <w:pPr>
      <w:pStyle w:val="Pieddepage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8C8" w:rsidRDefault="00CE258D" w:rsidP="00AE06B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208C8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03F2D">
      <w:rPr>
        <w:rStyle w:val="Numrodepage"/>
        <w:noProof/>
      </w:rPr>
      <w:t>1</w:t>
    </w:r>
    <w:r>
      <w:rPr>
        <w:rStyle w:val="Numrodepage"/>
      </w:rPr>
      <w:fldChar w:fldCharType="end"/>
    </w:r>
  </w:p>
  <w:p w:rsidR="00C208C8" w:rsidRPr="00C208C8" w:rsidRDefault="00C208C8" w:rsidP="00C208C8">
    <w:pPr>
      <w:pStyle w:val="Pieddepage"/>
      <w:ind w:right="360"/>
      <w:jc w:val="center"/>
      <w:rPr>
        <w:b/>
        <w:sz w:val="18"/>
      </w:rPr>
    </w:pPr>
    <w:r w:rsidRPr="00C208C8">
      <w:rPr>
        <w:b/>
        <w:sz w:val="18"/>
      </w:rPr>
      <w:t>Cours de français – 1</w:t>
    </w:r>
    <w:r w:rsidRPr="00C208C8">
      <w:rPr>
        <w:b/>
        <w:sz w:val="18"/>
        <w:vertAlign w:val="superscript"/>
      </w:rPr>
      <w:t>ère</w:t>
    </w:r>
    <w:r w:rsidRPr="00C208C8">
      <w:rPr>
        <w:b/>
        <w:sz w:val="18"/>
      </w:rPr>
      <w:t xml:space="preserve"> année</w:t>
    </w:r>
  </w:p>
  <w:p w:rsidR="00C208C8" w:rsidRPr="00C208C8" w:rsidRDefault="00C208C8" w:rsidP="00C208C8">
    <w:pPr>
      <w:pStyle w:val="Pieddepage"/>
      <w:ind w:right="360"/>
      <w:jc w:val="center"/>
      <w:rPr>
        <w:b/>
        <w:sz w:val="18"/>
      </w:rPr>
    </w:pPr>
    <w:r w:rsidRPr="00C208C8">
      <w:rPr>
        <w:b/>
        <w:sz w:val="18"/>
      </w:rPr>
      <w:t xml:space="preserve">C. Piccoli – AR </w:t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F2D" w:rsidRDefault="00203F2D">
    <w:pPr>
      <w:pStyle w:val="Pieddepage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>
    <w:p w:rsidR="009E0685" w:rsidRPr="009E0685" w:rsidRDefault="009E0685">
      <w:pPr>
        <w:pStyle w:val="Notedebasdepage"/>
        <w:rPr>
          <w:sz w:val="16"/>
        </w:rPr>
      </w:pPr>
      <w:r w:rsidRPr="009E0685">
        <w:rPr>
          <w:rStyle w:val="Marquenotebasdepage"/>
          <w:sz w:val="16"/>
        </w:rPr>
        <w:footnoteRef/>
      </w:r>
      <w:r w:rsidRPr="009E0685">
        <w:rPr>
          <w:sz w:val="16"/>
        </w:rPr>
        <w:t xml:space="preserve"> Point-virgule plus 1, Ed. Plantyn </w:t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F2D" w:rsidRDefault="00203F2D">
    <w:pPr>
      <w:pStyle w:val="En-tte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8C8" w:rsidRPr="00C208C8" w:rsidRDefault="00C208C8" w:rsidP="00C208C8">
    <w:pPr>
      <w:pStyle w:val="En-tte"/>
      <w:jc w:val="center"/>
      <w:rPr>
        <w:b/>
        <w:sz w:val="16"/>
      </w:rPr>
    </w:pPr>
    <w:r>
      <w:rPr>
        <w:b/>
        <w:sz w:val="16"/>
      </w:rPr>
      <w:t xml:space="preserve">Maitrise de la langue – </w:t>
    </w:r>
    <w:r w:rsidRPr="00C208C8">
      <w:rPr>
        <w:b/>
        <w:sz w:val="16"/>
      </w:rPr>
      <w:t>Fiche outil n°5 </w:t>
    </w:r>
    <w:r>
      <w:rPr>
        <w:b/>
        <w:sz w:val="16"/>
      </w:rPr>
      <w:t xml:space="preserve"> - </w:t>
    </w:r>
    <w:r w:rsidRPr="00C208C8">
      <w:rPr>
        <w:b/>
        <w:sz w:val="16"/>
      </w:rPr>
      <w:t>Le pluriel des noms et des adjectifs</w: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F2D" w:rsidRDefault="00203F2D">
    <w:pPr>
      <w:pStyle w:val="En-tt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261C"/>
    <w:multiLevelType w:val="hybridMultilevel"/>
    <w:tmpl w:val="8A508CF0"/>
    <w:lvl w:ilvl="0" w:tplc="222C6B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E32C5"/>
    <w:multiLevelType w:val="hybridMultilevel"/>
    <w:tmpl w:val="C22A76BC"/>
    <w:lvl w:ilvl="0" w:tplc="1BCCBB30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20C30F4B"/>
    <w:multiLevelType w:val="hybridMultilevel"/>
    <w:tmpl w:val="D73CA81A"/>
    <w:lvl w:ilvl="0" w:tplc="EAD81F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7082ED2"/>
    <w:multiLevelType w:val="hybridMultilevel"/>
    <w:tmpl w:val="9428453A"/>
    <w:lvl w:ilvl="0" w:tplc="9020B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A09A6"/>
    <w:multiLevelType w:val="hybridMultilevel"/>
    <w:tmpl w:val="889C2C06"/>
    <w:lvl w:ilvl="0" w:tplc="5B9E296C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627DC"/>
    <w:rsid w:val="000D2093"/>
    <w:rsid w:val="00203F2D"/>
    <w:rsid w:val="0027554C"/>
    <w:rsid w:val="00606DD8"/>
    <w:rsid w:val="006A7E49"/>
    <w:rsid w:val="009627DC"/>
    <w:rsid w:val="00965F10"/>
    <w:rsid w:val="009C0396"/>
    <w:rsid w:val="009E0685"/>
    <w:rsid w:val="00B61370"/>
    <w:rsid w:val="00C208C8"/>
    <w:rsid w:val="00C22074"/>
    <w:rsid w:val="00CE258D"/>
    <w:rsid w:val="00D21866"/>
    <w:rsid w:val="00D36AF9"/>
    <w:rsid w:val="00EC3930"/>
    <w:rsid w:val="00EF462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CFE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9627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36AF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C208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208C8"/>
  </w:style>
  <w:style w:type="character" w:styleId="Numrodepage">
    <w:name w:val="page number"/>
    <w:basedOn w:val="Policepardfaut"/>
    <w:uiPriority w:val="99"/>
    <w:semiHidden/>
    <w:unhideWhenUsed/>
    <w:rsid w:val="00C208C8"/>
  </w:style>
  <w:style w:type="paragraph" w:styleId="En-tte">
    <w:name w:val="header"/>
    <w:basedOn w:val="Normal"/>
    <w:link w:val="En-tteCar"/>
    <w:uiPriority w:val="99"/>
    <w:semiHidden/>
    <w:unhideWhenUsed/>
    <w:rsid w:val="00C208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208C8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E0685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E0685"/>
  </w:style>
  <w:style w:type="character" w:styleId="Marquenotebasdepage">
    <w:name w:val="footnote reference"/>
    <w:basedOn w:val="Policepardfaut"/>
    <w:uiPriority w:val="99"/>
    <w:semiHidden/>
    <w:unhideWhenUsed/>
    <w:rsid w:val="009E06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750</Words>
  <Characters>4277</Characters>
  <Application>Microsoft Macintosh Word</Application>
  <DocSecurity>0</DocSecurity>
  <Lines>35</Lines>
  <Paragraphs>8</Paragraphs>
  <ScaleCrop>false</ScaleCrop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Cristelle Piccoli</dc:creator>
  <cp:keywords/>
  <cp:lastModifiedBy>Cristelle Piccoli</cp:lastModifiedBy>
  <cp:revision>4</cp:revision>
  <dcterms:created xsi:type="dcterms:W3CDTF">2012-07-26T13:13:00Z</dcterms:created>
  <dcterms:modified xsi:type="dcterms:W3CDTF">2012-08-18T11:51:00Z</dcterms:modified>
</cp:coreProperties>
</file>