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425DE6" w:rsidTr="00425DE6">
        <w:tc>
          <w:tcPr>
            <w:tcW w:w="9212" w:type="dxa"/>
          </w:tcPr>
          <w:p w:rsidR="00425DE6" w:rsidRPr="00425DE6" w:rsidRDefault="00425DE6" w:rsidP="00F85A04">
            <w:pPr>
              <w:pStyle w:val="NormalWeb"/>
              <w:jc w:val="center"/>
              <w:rPr>
                <w:b/>
                <w:sz w:val="36"/>
                <w:szCs w:val="36"/>
              </w:rPr>
            </w:pPr>
            <w:r w:rsidRPr="00425DE6">
              <w:rPr>
                <w:b/>
                <w:sz w:val="36"/>
                <w:szCs w:val="36"/>
              </w:rPr>
              <w:t xml:space="preserve">Chapitre </w:t>
            </w:r>
            <w:r w:rsidR="00F85A04">
              <w:rPr>
                <w:b/>
                <w:sz w:val="36"/>
                <w:szCs w:val="36"/>
              </w:rPr>
              <w:t>1</w:t>
            </w:r>
            <w:r w:rsidRPr="00425DE6">
              <w:rPr>
                <w:b/>
                <w:sz w:val="36"/>
                <w:szCs w:val="36"/>
              </w:rPr>
              <w:t> : Oser les relations multiculturelles</w:t>
            </w:r>
          </w:p>
        </w:tc>
      </w:tr>
    </w:tbl>
    <w:p w:rsidR="00425DE6" w:rsidRDefault="00425DE6" w:rsidP="00425DE6">
      <w:pPr>
        <w:pStyle w:val="NormalWeb"/>
        <w:spacing w:before="0" w:beforeAutospacing="0" w:after="0" w:afterAutospacing="0"/>
        <w:rPr>
          <w:b/>
        </w:rPr>
      </w:pPr>
    </w:p>
    <w:p w:rsidR="00425DE6" w:rsidRPr="00425DE6" w:rsidRDefault="00425DE6" w:rsidP="00425DE6">
      <w:pPr>
        <w:pStyle w:val="NormalWeb"/>
        <w:spacing w:before="0" w:beforeAutospacing="0" w:after="0" w:afterAutospacing="0"/>
        <w:jc w:val="both"/>
        <w:rPr>
          <w:sz w:val="28"/>
          <w:szCs w:val="28"/>
          <w:u w:val="single"/>
        </w:rPr>
      </w:pPr>
      <w:r w:rsidRPr="00425DE6">
        <w:rPr>
          <w:b/>
          <w:sz w:val="28"/>
          <w:szCs w:val="28"/>
          <w:u w:val="single"/>
        </w:rPr>
        <w:t xml:space="preserve">1. Thème retenu </w:t>
      </w:r>
    </w:p>
    <w:p w:rsidR="00523C90" w:rsidRDefault="00523C90" w:rsidP="00425DE6">
      <w:pPr>
        <w:pStyle w:val="NormalWeb"/>
        <w:spacing w:before="0" w:beforeAutospacing="0" w:after="0" w:afterAutospacing="0"/>
        <w:jc w:val="both"/>
      </w:pPr>
    </w:p>
    <w:p w:rsidR="00425DE6" w:rsidRDefault="00425DE6" w:rsidP="00425DE6">
      <w:pPr>
        <w:pStyle w:val="NormalWeb"/>
        <w:spacing w:before="0" w:beforeAutospacing="0" w:after="0" w:afterAutospacing="0"/>
        <w:jc w:val="both"/>
      </w:pPr>
      <w:r>
        <w:t>Thème 6 : Vivre en relation</w:t>
      </w:r>
    </w:p>
    <w:p w:rsidR="00425DE6" w:rsidRDefault="00425DE6" w:rsidP="00425DE6">
      <w:pPr>
        <w:pStyle w:val="NormalWeb"/>
        <w:spacing w:before="0" w:beforeAutospacing="0" w:after="0" w:afterAutospacing="0"/>
        <w:jc w:val="both"/>
      </w:pPr>
      <w:r>
        <w:t xml:space="preserve">Entrée 2 : Oser les relations multiculturelles </w:t>
      </w:r>
    </w:p>
    <w:p w:rsidR="00425DE6" w:rsidRDefault="00425DE6" w:rsidP="00425DE6">
      <w:pPr>
        <w:autoSpaceDE w:val="0"/>
        <w:autoSpaceDN w:val="0"/>
        <w:adjustRightInd w:val="0"/>
        <w:spacing w:after="0" w:line="240" w:lineRule="auto"/>
        <w:jc w:val="both"/>
        <w:rPr>
          <w:rFonts w:ascii="Times New Roman" w:hAnsi="Times New Roman"/>
          <w:b/>
          <w:sz w:val="24"/>
          <w:szCs w:val="24"/>
        </w:rPr>
      </w:pPr>
    </w:p>
    <w:p w:rsidR="00425DE6" w:rsidRPr="00425DE6" w:rsidRDefault="00425DE6" w:rsidP="00425DE6">
      <w:pPr>
        <w:autoSpaceDE w:val="0"/>
        <w:autoSpaceDN w:val="0"/>
        <w:adjustRightInd w:val="0"/>
        <w:spacing w:after="0" w:line="240" w:lineRule="auto"/>
        <w:jc w:val="both"/>
        <w:rPr>
          <w:rFonts w:ascii="Times New Roman" w:hAnsi="Times New Roman"/>
          <w:b/>
          <w:sz w:val="28"/>
          <w:szCs w:val="28"/>
          <w:u w:val="single"/>
        </w:rPr>
      </w:pPr>
      <w:r w:rsidRPr="00425DE6">
        <w:rPr>
          <w:rFonts w:ascii="Times New Roman" w:hAnsi="Times New Roman"/>
          <w:b/>
          <w:sz w:val="28"/>
          <w:szCs w:val="28"/>
          <w:u w:val="single"/>
        </w:rPr>
        <w:t>2. Rapport au programme</w:t>
      </w:r>
    </w:p>
    <w:p w:rsidR="00523C90" w:rsidRDefault="00523C90" w:rsidP="00425DE6">
      <w:pPr>
        <w:autoSpaceDE w:val="0"/>
        <w:autoSpaceDN w:val="0"/>
        <w:adjustRightInd w:val="0"/>
        <w:spacing w:after="0" w:line="240" w:lineRule="auto"/>
        <w:jc w:val="both"/>
        <w:rPr>
          <w:rFonts w:ascii="Times New Roman" w:hAnsi="Times New Roman"/>
          <w:b/>
          <w:sz w:val="24"/>
          <w:szCs w:val="24"/>
        </w:rPr>
      </w:pP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C53616">
        <w:rPr>
          <w:rFonts w:ascii="Times New Roman" w:hAnsi="Times New Roman"/>
          <w:b/>
          <w:sz w:val="24"/>
          <w:szCs w:val="24"/>
        </w:rPr>
        <w:t>Enracinements et questionnements existentiels</w:t>
      </w:r>
      <w:r w:rsidRPr="00C53616">
        <w:rPr>
          <w:rFonts w:ascii="Times New Roman" w:hAnsi="Times New Roman"/>
          <w:sz w:val="24"/>
          <w:szCs w:val="24"/>
        </w:rPr>
        <w:t xml:space="preserve"> : </w:t>
      </w: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C53616">
        <w:rPr>
          <w:rFonts w:ascii="Times New Roman" w:hAnsi="Times New Roman"/>
          <w:sz w:val="24"/>
          <w:szCs w:val="24"/>
        </w:rPr>
        <w:t>Un fait : nous vivons dans</w:t>
      </w:r>
      <w:r>
        <w:rPr>
          <w:rFonts w:ascii="Times New Roman" w:hAnsi="Times New Roman"/>
          <w:sz w:val="24"/>
          <w:szCs w:val="24"/>
        </w:rPr>
        <w:t xml:space="preserve"> </w:t>
      </w:r>
      <w:r w:rsidRPr="00C53616">
        <w:rPr>
          <w:rFonts w:ascii="Times New Roman" w:hAnsi="Times New Roman"/>
          <w:sz w:val="24"/>
          <w:szCs w:val="24"/>
        </w:rPr>
        <w:t xml:space="preserve">une société </w:t>
      </w:r>
      <w:r>
        <w:rPr>
          <w:rFonts w:ascii="Times New Roman" w:hAnsi="Times New Roman"/>
          <w:sz w:val="24"/>
          <w:szCs w:val="24"/>
        </w:rPr>
        <w:t>m</w:t>
      </w:r>
      <w:r w:rsidRPr="00C53616">
        <w:rPr>
          <w:rFonts w:ascii="Times New Roman" w:hAnsi="Times New Roman"/>
          <w:sz w:val="24"/>
          <w:szCs w:val="24"/>
        </w:rPr>
        <w:t>ulticulturelle :</w:t>
      </w:r>
      <w:r>
        <w:rPr>
          <w:rFonts w:ascii="Times New Roman" w:hAnsi="Times New Roman"/>
          <w:sz w:val="24"/>
          <w:szCs w:val="24"/>
        </w:rPr>
        <w:t xml:space="preserve"> </w:t>
      </w:r>
      <w:r w:rsidRPr="00C53616">
        <w:rPr>
          <w:rFonts w:ascii="Times New Roman" w:hAnsi="Times New Roman"/>
          <w:sz w:val="24"/>
          <w:szCs w:val="24"/>
        </w:rPr>
        <w:t>quartiers, écoles, loisirs.</w:t>
      </w:r>
      <w:r>
        <w:rPr>
          <w:rFonts w:ascii="Times New Roman" w:hAnsi="Times New Roman"/>
          <w:sz w:val="24"/>
          <w:szCs w:val="24"/>
        </w:rPr>
        <w:t xml:space="preserve"> Quels en sont les signes e</w:t>
      </w:r>
      <w:r w:rsidR="00E00D47">
        <w:rPr>
          <w:rFonts w:ascii="Times New Roman" w:hAnsi="Times New Roman"/>
          <w:sz w:val="24"/>
          <w:szCs w:val="24"/>
        </w:rPr>
        <w:t>t qu’est-ce que cela implique ?</w:t>
      </w:r>
    </w:p>
    <w:p w:rsidR="00425DE6" w:rsidRDefault="00425DE6" w:rsidP="00425DE6">
      <w:pPr>
        <w:autoSpaceDE w:val="0"/>
        <w:autoSpaceDN w:val="0"/>
        <w:adjustRightInd w:val="0"/>
        <w:spacing w:after="0" w:line="240" w:lineRule="auto"/>
        <w:jc w:val="both"/>
        <w:rPr>
          <w:rFonts w:ascii="Times New Roman" w:hAnsi="Times New Roman"/>
          <w:b/>
          <w:sz w:val="24"/>
          <w:szCs w:val="24"/>
        </w:rPr>
      </w:pP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C53616">
        <w:rPr>
          <w:rFonts w:ascii="Times New Roman" w:hAnsi="Times New Roman"/>
          <w:b/>
          <w:sz w:val="24"/>
          <w:szCs w:val="24"/>
        </w:rPr>
        <w:t>Apports culturels</w:t>
      </w:r>
      <w:r>
        <w:rPr>
          <w:rFonts w:ascii="Times New Roman" w:hAnsi="Times New Roman"/>
          <w:sz w:val="24"/>
          <w:szCs w:val="24"/>
        </w:rPr>
        <w:t xml:space="preserve"> : </w:t>
      </w:r>
      <w:r>
        <w:rPr>
          <w:rFonts w:ascii="Times New Roman" w:hAnsi="Times New Roman"/>
          <w:sz w:val="24"/>
          <w:szCs w:val="24"/>
        </w:rPr>
        <w:tab/>
      </w:r>
    </w:p>
    <w:p w:rsidR="00425DE6" w:rsidRDefault="00425DE6" w:rsidP="00425D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Eclairage psychologique : travail su</w:t>
      </w:r>
      <w:r w:rsidR="00220749">
        <w:rPr>
          <w:rFonts w:ascii="Times New Roman" w:hAnsi="Times New Roman"/>
          <w:sz w:val="24"/>
          <w:szCs w:val="24"/>
        </w:rPr>
        <w:t>r les préjugés et les amalgames</w:t>
      </w: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C53616">
        <w:rPr>
          <w:rFonts w:ascii="Times New Roman" w:hAnsi="Times New Roman"/>
          <w:sz w:val="24"/>
          <w:szCs w:val="24"/>
        </w:rPr>
        <w:t>-</w:t>
      </w:r>
      <w:r>
        <w:rPr>
          <w:rFonts w:ascii="Times New Roman" w:hAnsi="Times New Roman"/>
          <w:sz w:val="24"/>
          <w:szCs w:val="24"/>
        </w:rPr>
        <w:t xml:space="preserve"> </w:t>
      </w:r>
      <w:r w:rsidRPr="00C53616">
        <w:rPr>
          <w:rFonts w:ascii="Times New Roman" w:hAnsi="Times New Roman"/>
          <w:sz w:val="24"/>
          <w:szCs w:val="24"/>
        </w:rPr>
        <w:t>Données scientifiques et</w:t>
      </w:r>
      <w:r>
        <w:rPr>
          <w:rFonts w:ascii="Times New Roman" w:hAnsi="Times New Roman"/>
          <w:sz w:val="24"/>
          <w:szCs w:val="24"/>
        </w:rPr>
        <w:t xml:space="preserve"> </w:t>
      </w:r>
      <w:r w:rsidRPr="00C53616">
        <w:rPr>
          <w:rFonts w:ascii="Times New Roman" w:hAnsi="Times New Roman"/>
          <w:sz w:val="24"/>
          <w:szCs w:val="24"/>
        </w:rPr>
        <w:t>anthropologiques</w:t>
      </w:r>
      <w:r>
        <w:rPr>
          <w:rFonts w:ascii="Times New Roman" w:hAnsi="Times New Roman"/>
          <w:sz w:val="24"/>
          <w:szCs w:val="24"/>
        </w:rPr>
        <w:t xml:space="preserve"> </w:t>
      </w:r>
      <w:r w:rsidRPr="00C53616">
        <w:rPr>
          <w:rFonts w:ascii="Times New Roman" w:hAnsi="Times New Roman"/>
          <w:sz w:val="24"/>
          <w:szCs w:val="24"/>
        </w:rPr>
        <w:t>contemporaines :</w:t>
      </w:r>
      <w:r>
        <w:rPr>
          <w:rFonts w:ascii="Times New Roman" w:hAnsi="Times New Roman"/>
          <w:sz w:val="24"/>
          <w:szCs w:val="24"/>
        </w:rPr>
        <w:t xml:space="preserve"> </w:t>
      </w:r>
      <w:r w:rsidRPr="00C53616">
        <w:rPr>
          <w:rFonts w:ascii="Times New Roman" w:hAnsi="Times New Roman"/>
          <w:sz w:val="24"/>
          <w:szCs w:val="24"/>
        </w:rPr>
        <w:t xml:space="preserve">le </w:t>
      </w:r>
      <w:r>
        <w:rPr>
          <w:rFonts w:ascii="Times New Roman" w:hAnsi="Times New Roman"/>
          <w:sz w:val="24"/>
          <w:szCs w:val="24"/>
        </w:rPr>
        <w:t>c</w:t>
      </w:r>
      <w:r w:rsidRPr="00C53616">
        <w:rPr>
          <w:rFonts w:ascii="Times New Roman" w:hAnsi="Times New Roman"/>
          <w:sz w:val="24"/>
          <w:szCs w:val="24"/>
        </w:rPr>
        <w:t>oncept de race est</w:t>
      </w:r>
      <w:r>
        <w:rPr>
          <w:rFonts w:ascii="Times New Roman" w:hAnsi="Times New Roman"/>
          <w:sz w:val="24"/>
          <w:szCs w:val="24"/>
        </w:rPr>
        <w:t xml:space="preserve"> </w:t>
      </w:r>
      <w:r w:rsidRPr="00C53616">
        <w:rPr>
          <w:rFonts w:ascii="Times New Roman" w:hAnsi="Times New Roman"/>
          <w:sz w:val="24"/>
          <w:szCs w:val="24"/>
        </w:rPr>
        <w:t>aujourd’hui dénué de</w:t>
      </w:r>
      <w:r>
        <w:rPr>
          <w:rFonts w:ascii="Times New Roman" w:hAnsi="Times New Roman"/>
          <w:sz w:val="24"/>
          <w:szCs w:val="24"/>
        </w:rPr>
        <w:t xml:space="preserve"> </w:t>
      </w:r>
      <w:r w:rsidRPr="00C53616">
        <w:rPr>
          <w:rFonts w:ascii="Times New Roman" w:hAnsi="Times New Roman"/>
          <w:sz w:val="24"/>
          <w:szCs w:val="24"/>
        </w:rPr>
        <w:t>tout fondement</w:t>
      </w:r>
      <w:r>
        <w:rPr>
          <w:rFonts w:ascii="Times New Roman" w:hAnsi="Times New Roman"/>
          <w:sz w:val="24"/>
          <w:szCs w:val="24"/>
        </w:rPr>
        <w:t xml:space="preserve"> </w:t>
      </w:r>
      <w:r w:rsidRPr="00C53616">
        <w:rPr>
          <w:rFonts w:ascii="Times New Roman" w:hAnsi="Times New Roman"/>
          <w:sz w:val="24"/>
          <w:szCs w:val="24"/>
        </w:rPr>
        <w:t>scientifique</w:t>
      </w:r>
    </w:p>
    <w:p w:rsidR="00425DE6" w:rsidRDefault="00425DE6" w:rsidP="00425D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Art : l’art comme expression culturelle et/ou résistance</w:t>
      </w:r>
    </w:p>
    <w:p w:rsidR="00425DE6" w:rsidRDefault="00425DE6" w:rsidP="00425DE6">
      <w:pPr>
        <w:autoSpaceDE w:val="0"/>
        <w:autoSpaceDN w:val="0"/>
        <w:adjustRightInd w:val="0"/>
        <w:spacing w:after="0" w:line="240" w:lineRule="auto"/>
        <w:jc w:val="both"/>
        <w:rPr>
          <w:rFonts w:ascii="Times New Roman" w:hAnsi="Times New Roman"/>
          <w:b/>
          <w:sz w:val="24"/>
          <w:szCs w:val="24"/>
        </w:rPr>
      </w:pPr>
    </w:p>
    <w:p w:rsidR="00425DE6" w:rsidRPr="007264A5" w:rsidRDefault="00425DE6" w:rsidP="00425DE6">
      <w:pPr>
        <w:autoSpaceDE w:val="0"/>
        <w:autoSpaceDN w:val="0"/>
        <w:adjustRightInd w:val="0"/>
        <w:spacing w:after="0" w:line="240" w:lineRule="auto"/>
        <w:jc w:val="both"/>
        <w:rPr>
          <w:rFonts w:ascii="Times New Roman" w:hAnsi="Times New Roman"/>
          <w:b/>
          <w:sz w:val="24"/>
          <w:szCs w:val="24"/>
        </w:rPr>
      </w:pPr>
      <w:r w:rsidRPr="007264A5">
        <w:rPr>
          <w:rFonts w:ascii="Times New Roman" w:hAnsi="Times New Roman"/>
          <w:b/>
          <w:sz w:val="24"/>
          <w:szCs w:val="24"/>
        </w:rPr>
        <w:t xml:space="preserve">Ressources de la foi chrétienne : </w:t>
      </w: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7264A5">
        <w:rPr>
          <w:rFonts w:ascii="Times New Roman" w:hAnsi="Times New Roman"/>
          <w:b/>
          <w:i/>
          <w:sz w:val="24"/>
          <w:szCs w:val="24"/>
        </w:rPr>
        <w:t>Croire</w:t>
      </w:r>
      <w:r w:rsidRPr="007264A5">
        <w:rPr>
          <w:rFonts w:ascii="Times New Roman" w:hAnsi="Times New Roman"/>
          <w:sz w:val="24"/>
          <w:szCs w:val="24"/>
        </w:rPr>
        <w:t xml:space="preserve"> : </w:t>
      </w:r>
      <w:r>
        <w:rPr>
          <w:rFonts w:ascii="Times New Roman" w:hAnsi="Times New Roman"/>
          <w:sz w:val="24"/>
          <w:szCs w:val="24"/>
        </w:rPr>
        <w:tab/>
      </w:r>
    </w:p>
    <w:p w:rsidR="00425DE6" w:rsidRPr="001A5D86" w:rsidRDefault="00425DE6" w:rsidP="00425DE6">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7264A5">
        <w:rPr>
          <w:rFonts w:ascii="Times New Roman" w:hAnsi="Times New Roman"/>
          <w:sz w:val="24"/>
          <w:szCs w:val="24"/>
        </w:rPr>
        <w:t>Dieu crée l’humain à son image. Dans le mythe de la création, s’il y a des espèces animales et  végétales, il n’y a pas d’espèces humaines</w:t>
      </w:r>
      <w:r>
        <w:rPr>
          <w:rFonts w:ascii="Times New Roman" w:hAnsi="Times New Roman"/>
          <w:sz w:val="24"/>
          <w:szCs w:val="24"/>
        </w:rPr>
        <w:t xml:space="preserve"> </w:t>
      </w:r>
      <w:r w:rsidRPr="001A5D86">
        <w:rPr>
          <w:rFonts w:ascii="Times New Roman" w:hAnsi="Times New Roman"/>
          <w:sz w:val="24"/>
          <w:szCs w:val="24"/>
        </w:rPr>
        <w:t>(Gn1)</w:t>
      </w: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1A5D86">
        <w:rPr>
          <w:rFonts w:ascii="Times New Roman" w:hAnsi="Times New Roman"/>
          <w:sz w:val="24"/>
          <w:szCs w:val="24"/>
        </w:rPr>
        <w:t xml:space="preserve">- Jésus découvre progressivement l’universalité de sa mission </w:t>
      </w:r>
      <w:r>
        <w:rPr>
          <w:rFonts w:ascii="Times New Roman" w:hAnsi="Times New Roman"/>
          <w:sz w:val="24"/>
          <w:szCs w:val="24"/>
        </w:rPr>
        <w:t>(ex : Mt 15, 21-28)</w:t>
      </w:r>
    </w:p>
    <w:p w:rsidR="00425DE6" w:rsidRPr="00817DE5" w:rsidRDefault="00425DE6" w:rsidP="00425DE6">
      <w:pPr>
        <w:autoSpaceDE w:val="0"/>
        <w:autoSpaceDN w:val="0"/>
        <w:adjustRightInd w:val="0"/>
        <w:spacing w:after="0" w:line="240" w:lineRule="auto"/>
        <w:jc w:val="both"/>
        <w:rPr>
          <w:rFonts w:ascii="Times New Roman" w:hAnsi="Times New Roman"/>
          <w:sz w:val="24"/>
          <w:szCs w:val="24"/>
        </w:rPr>
      </w:pPr>
      <w:r w:rsidRPr="00817DE5">
        <w:rPr>
          <w:rFonts w:ascii="Times New Roman" w:hAnsi="Times New Roman"/>
          <w:sz w:val="24"/>
          <w:szCs w:val="24"/>
        </w:rPr>
        <w:t>- La Bonne Nouvelle de la Résurrection à proclamer à toutes les nations (ex : Mt 28, 16-20)</w:t>
      </w:r>
    </w:p>
    <w:p w:rsidR="00425DE6" w:rsidRDefault="00425DE6" w:rsidP="00425DE6">
      <w:pPr>
        <w:autoSpaceDE w:val="0"/>
        <w:autoSpaceDN w:val="0"/>
        <w:adjustRightInd w:val="0"/>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1A5D86">
        <w:rPr>
          <w:rFonts w:ascii="Times New Roman" w:hAnsi="Times New Roman"/>
          <w:b/>
          <w:i/>
          <w:sz w:val="24"/>
          <w:szCs w:val="24"/>
        </w:rPr>
        <w:t>Célébrer</w:t>
      </w:r>
      <w:r w:rsidRPr="001A5D86">
        <w:rPr>
          <w:rFonts w:ascii="Times New Roman" w:hAnsi="Times New Roman"/>
          <w:sz w:val="24"/>
          <w:szCs w:val="24"/>
        </w:rPr>
        <w:t xml:space="preserve"> : </w:t>
      </w:r>
      <w:r w:rsidRPr="001A5D86">
        <w:rPr>
          <w:rFonts w:ascii="Times New Roman" w:hAnsi="Times New Roman"/>
          <w:sz w:val="24"/>
          <w:szCs w:val="24"/>
        </w:rPr>
        <w:tab/>
      </w:r>
    </w:p>
    <w:p w:rsidR="00425DE6" w:rsidRPr="001A5D86" w:rsidRDefault="00425DE6" w:rsidP="00425DE6">
      <w:pPr>
        <w:autoSpaceDE w:val="0"/>
        <w:autoSpaceDN w:val="0"/>
        <w:adjustRightInd w:val="0"/>
        <w:spacing w:after="0" w:line="240" w:lineRule="auto"/>
        <w:jc w:val="both"/>
        <w:rPr>
          <w:rFonts w:ascii="Times New Roman" w:hAnsi="Times New Roman"/>
          <w:sz w:val="24"/>
          <w:szCs w:val="24"/>
        </w:rPr>
      </w:pPr>
      <w:r w:rsidRPr="001A5D86">
        <w:rPr>
          <w:rFonts w:ascii="Times New Roman" w:hAnsi="Times New Roman"/>
          <w:sz w:val="24"/>
          <w:szCs w:val="24"/>
        </w:rPr>
        <w:t>- Fêtes liturgiques où l’on célèbre l’universalité de la Bonne Nouvelle : Epiphanie</w:t>
      </w:r>
      <w:r>
        <w:rPr>
          <w:rFonts w:ascii="Times New Roman" w:hAnsi="Times New Roman"/>
          <w:sz w:val="24"/>
          <w:szCs w:val="24"/>
        </w:rPr>
        <w:t xml:space="preserve"> (</w:t>
      </w:r>
      <w:r w:rsidRPr="001A5D86">
        <w:rPr>
          <w:rFonts w:ascii="Times New Roman" w:hAnsi="Times New Roman"/>
          <w:sz w:val="24"/>
          <w:szCs w:val="24"/>
        </w:rPr>
        <w:t>manifestation à tous les peuples</w:t>
      </w:r>
      <w:r>
        <w:rPr>
          <w:rFonts w:ascii="Times New Roman" w:hAnsi="Times New Roman"/>
          <w:sz w:val="24"/>
          <w:szCs w:val="24"/>
        </w:rPr>
        <w:t>)</w:t>
      </w:r>
      <w:r w:rsidR="00220749">
        <w:rPr>
          <w:rFonts w:ascii="Times New Roman" w:hAnsi="Times New Roman"/>
          <w:sz w:val="24"/>
          <w:szCs w:val="24"/>
        </w:rPr>
        <w:t xml:space="preserve"> et Pentecôte (anti-Babel)</w:t>
      </w:r>
    </w:p>
    <w:p w:rsidR="00425DE6" w:rsidRDefault="00425DE6" w:rsidP="00425DE6">
      <w:pPr>
        <w:autoSpaceDE w:val="0"/>
        <w:autoSpaceDN w:val="0"/>
        <w:adjustRightInd w:val="0"/>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EF6C76">
        <w:rPr>
          <w:rFonts w:ascii="Times New Roman" w:hAnsi="Times New Roman"/>
          <w:b/>
          <w:i/>
          <w:sz w:val="24"/>
          <w:szCs w:val="24"/>
        </w:rPr>
        <w:t>Vivre</w:t>
      </w:r>
      <w:r w:rsidRPr="00EF6C76">
        <w:rPr>
          <w:rFonts w:ascii="Times New Roman" w:hAnsi="Times New Roman"/>
          <w:sz w:val="24"/>
          <w:szCs w:val="24"/>
        </w:rPr>
        <w:t xml:space="preserve"> : </w:t>
      </w:r>
      <w:r w:rsidRPr="00EF6C76">
        <w:rPr>
          <w:rFonts w:ascii="Times New Roman" w:hAnsi="Times New Roman"/>
          <w:sz w:val="24"/>
          <w:szCs w:val="24"/>
        </w:rPr>
        <w:tab/>
      </w:r>
    </w:p>
    <w:p w:rsidR="00425DE6" w:rsidRDefault="00425DE6" w:rsidP="00425DE6">
      <w:pPr>
        <w:autoSpaceDE w:val="0"/>
        <w:autoSpaceDN w:val="0"/>
        <w:adjustRightInd w:val="0"/>
        <w:spacing w:after="0" w:line="240" w:lineRule="auto"/>
        <w:jc w:val="both"/>
        <w:rPr>
          <w:rFonts w:ascii="Times New Roman" w:hAnsi="Times New Roman"/>
          <w:sz w:val="24"/>
          <w:szCs w:val="24"/>
        </w:rPr>
      </w:pPr>
      <w:r w:rsidRPr="00EF6C76">
        <w:rPr>
          <w:rFonts w:ascii="Times New Roman" w:hAnsi="Times New Roman"/>
          <w:sz w:val="24"/>
          <w:szCs w:val="24"/>
        </w:rPr>
        <w:t>- Une éthique d’hospitalité et d’accueil de l’étranger comme lieu d’authenticité de la foi (</w:t>
      </w:r>
      <w:r w:rsidR="00220749">
        <w:rPr>
          <w:rFonts w:ascii="Times New Roman" w:hAnsi="Times New Roman"/>
          <w:sz w:val="24"/>
          <w:szCs w:val="24"/>
        </w:rPr>
        <w:t xml:space="preserve">ex : </w:t>
      </w:r>
      <w:proofErr w:type="spellStart"/>
      <w:r w:rsidR="00220749">
        <w:rPr>
          <w:rFonts w:ascii="Times New Roman" w:hAnsi="Times New Roman"/>
          <w:sz w:val="24"/>
          <w:szCs w:val="24"/>
        </w:rPr>
        <w:t>Gn</w:t>
      </w:r>
      <w:proofErr w:type="spellEnd"/>
      <w:r w:rsidR="00220749">
        <w:rPr>
          <w:rFonts w:ascii="Times New Roman" w:hAnsi="Times New Roman"/>
          <w:sz w:val="24"/>
          <w:szCs w:val="24"/>
        </w:rPr>
        <w:t xml:space="preserve"> 18, 1-8 ; </w:t>
      </w:r>
      <w:proofErr w:type="spellStart"/>
      <w:r w:rsidR="00220749">
        <w:rPr>
          <w:rFonts w:ascii="Times New Roman" w:hAnsi="Times New Roman"/>
          <w:sz w:val="24"/>
          <w:szCs w:val="24"/>
        </w:rPr>
        <w:t>Lv</w:t>
      </w:r>
      <w:proofErr w:type="spellEnd"/>
      <w:r w:rsidR="00220749">
        <w:rPr>
          <w:rFonts w:ascii="Times New Roman" w:hAnsi="Times New Roman"/>
          <w:sz w:val="24"/>
          <w:szCs w:val="24"/>
        </w:rPr>
        <w:t xml:space="preserve"> 19, 33-34)</w:t>
      </w:r>
    </w:p>
    <w:p w:rsidR="00313E60" w:rsidRDefault="00313E60" w:rsidP="00425DE6">
      <w:pPr>
        <w:spacing w:line="240" w:lineRule="auto"/>
      </w:pPr>
    </w:p>
    <w:p w:rsidR="00313E60" w:rsidRPr="00313E60" w:rsidRDefault="00313E60" w:rsidP="00313E60">
      <w:pPr>
        <w:spacing w:after="0" w:line="240" w:lineRule="auto"/>
        <w:jc w:val="both"/>
        <w:rPr>
          <w:rFonts w:ascii="Times New Roman" w:hAnsi="Times New Roman" w:cs="Times New Roman"/>
          <w:b/>
          <w:sz w:val="28"/>
          <w:szCs w:val="28"/>
          <w:u w:val="single"/>
        </w:rPr>
      </w:pPr>
      <w:r w:rsidRPr="00313E60">
        <w:rPr>
          <w:rFonts w:ascii="Times New Roman" w:hAnsi="Times New Roman" w:cs="Times New Roman"/>
          <w:b/>
          <w:sz w:val="28"/>
          <w:szCs w:val="28"/>
          <w:u w:val="single"/>
        </w:rPr>
        <w:t>3. Objectifs du parcours</w:t>
      </w:r>
    </w:p>
    <w:p w:rsidR="00523C90" w:rsidRDefault="00523C90" w:rsidP="00313E60">
      <w:pPr>
        <w:spacing w:after="0" w:line="240" w:lineRule="auto"/>
        <w:jc w:val="both"/>
        <w:rPr>
          <w:rFonts w:ascii="Times New Roman" w:eastAsia="Times New Roman" w:hAnsi="Times New Roman" w:cs="Times New Roman"/>
          <w:sz w:val="24"/>
          <w:szCs w:val="24"/>
        </w:rPr>
      </w:pPr>
    </w:p>
    <w:p w:rsidR="00313E60" w:rsidRPr="00313E60" w:rsidRDefault="00313E60" w:rsidP="00313E60">
      <w:pPr>
        <w:spacing w:after="0" w:line="240" w:lineRule="auto"/>
        <w:jc w:val="both"/>
        <w:rPr>
          <w:rFonts w:ascii="Times New Roman" w:eastAsia="Times New Roman" w:hAnsi="Times New Roman" w:cs="Times New Roman"/>
          <w:sz w:val="24"/>
          <w:szCs w:val="24"/>
        </w:rPr>
      </w:pPr>
      <w:r w:rsidRPr="00313E60">
        <w:rPr>
          <w:rFonts w:ascii="Times New Roman" w:eastAsia="Times New Roman" w:hAnsi="Times New Roman" w:cs="Times New Roman"/>
          <w:sz w:val="24"/>
          <w:szCs w:val="24"/>
        </w:rPr>
        <w:t xml:space="preserve">1. À la fin de ce parcours, l’élève sera capable </w:t>
      </w:r>
      <w:r>
        <w:rPr>
          <w:rFonts w:ascii="Times New Roman" w:hAnsi="Times New Roman" w:cs="Times New Roman"/>
          <w:sz w:val="24"/>
          <w:szCs w:val="24"/>
        </w:rPr>
        <w:t>de mieux cerner la société dans laquelle il vit. Il prendra conscience des richesses</w:t>
      </w:r>
      <w:r w:rsidR="00220749">
        <w:rPr>
          <w:rFonts w:ascii="Times New Roman" w:hAnsi="Times New Roman" w:cs="Times New Roman"/>
          <w:sz w:val="24"/>
          <w:szCs w:val="24"/>
        </w:rPr>
        <w:t xml:space="preserve"> qu’apporte la multiculturalité</w:t>
      </w:r>
      <w:r>
        <w:rPr>
          <w:rFonts w:ascii="Times New Roman" w:hAnsi="Times New Roman" w:cs="Times New Roman"/>
          <w:sz w:val="24"/>
          <w:szCs w:val="24"/>
        </w:rPr>
        <w:t xml:space="preserve"> </w:t>
      </w:r>
    </w:p>
    <w:p w:rsidR="00313E60" w:rsidRDefault="00F97FA7" w:rsidP="0031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13E60" w:rsidRPr="00313E60">
        <w:rPr>
          <w:rFonts w:ascii="Times New Roman" w:eastAsia="Times New Roman" w:hAnsi="Times New Roman" w:cs="Times New Roman"/>
          <w:sz w:val="24"/>
          <w:szCs w:val="24"/>
        </w:rPr>
        <w:t xml:space="preserve">. L’élève sera capable d’expliquer </w:t>
      </w:r>
      <w:r w:rsidR="00313E60">
        <w:rPr>
          <w:rFonts w:ascii="Times New Roman" w:hAnsi="Times New Roman" w:cs="Times New Roman"/>
          <w:sz w:val="24"/>
          <w:szCs w:val="24"/>
        </w:rPr>
        <w:t>que cette multiculturalité existe depuis toujours, même si elle est plus visible aujourd’hui. Il comprendra ainsi que déjà à l’époque, Jésus luttait contre l</w:t>
      </w:r>
      <w:r w:rsidR="00220749">
        <w:rPr>
          <w:rFonts w:ascii="Times New Roman" w:hAnsi="Times New Roman" w:cs="Times New Roman"/>
          <w:sz w:val="24"/>
          <w:szCs w:val="24"/>
        </w:rPr>
        <w:t>es préjugés et le racisme</w:t>
      </w:r>
    </w:p>
    <w:p w:rsidR="00F97FA7" w:rsidRPr="00313E60" w:rsidRDefault="00F97FA7" w:rsidP="00313E6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 L’élève comprendra également que le concept de race n’est pas scientifique, mais qu’</w:t>
      </w:r>
      <w:r w:rsidR="00220749">
        <w:rPr>
          <w:rFonts w:ascii="Times New Roman" w:hAnsi="Times New Roman" w:cs="Times New Roman"/>
          <w:sz w:val="24"/>
          <w:szCs w:val="24"/>
        </w:rPr>
        <w:t>il a été inventé par des hommes</w:t>
      </w:r>
    </w:p>
    <w:p w:rsidR="00313E60" w:rsidRDefault="00F97FA7" w:rsidP="0031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13E60" w:rsidRPr="00313E60">
        <w:rPr>
          <w:rFonts w:ascii="Times New Roman" w:eastAsia="Times New Roman" w:hAnsi="Times New Roman" w:cs="Times New Roman"/>
          <w:sz w:val="24"/>
          <w:szCs w:val="24"/>
        </w:rPr>
        <w:t>. Enfin, l’élève pourra se positionner par rapport à s</w:t>
      </w:r>
      <w:r>
        <w:rPr>
          <w:rFonts w:ascii="Times New Roman" w:hAnsi="Times New Roman" w:cs="Times New Roman"/>
          <w:sz w:val="24"/>
          <w:szCs w:val="24"/>
        </w:rPr>
        <w:t>on propre rapport à l’autre</w:t>
      </w:r>
    </w:p>
    <w:p w:rsidR="00D846E5" w:rsidRDefault="00D846E5" w:rsidP="00313E60">
      <w:pPr>
        <w:spacing w:after="0" w:line="240" w:lineRule="auto"/>
        <w:jc w:val="both"/>
        <w:rPr>
          <w:rFonts w:ascii="Times New Roman" w:hAnsi="Times New Roman" w:cs="Times New Roman"/>
          <w:sz w:val="24"/>
          <w:szCs w:val="24"/>
        </w:rPr>
      </w:pPr>
    </w:p>
    <w:p w:rsidR="00523C90" w:rsidRDefault="00523C9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846E5" w:rsidRPr="00D846E5" w:rsidRDefault="00D846E5" w:rsidP="00D846E5">
      <w:pPr>
        <w:spacing w:after="0" w:line="240" w:lineRule="auto"/>
        <w:jc w:val="both"/>
        <w:rPr>
          <w:rFonts w:ascii="Times New Roman" w:eastAsia="Times New Roman" w:hAnsi="Times New Roman" w:cs="Times New Roman"/>
          <w:b/>
          <w:sz w:val="28"/>
          <w:szCs w:val="28"/>
          <w:u w:val="single"/>
        </w:rPr>
      </w:pPr>
      <w:r w:rsidRPr="00D846E5">
        <w:rPr>
          <w:rFonts w:ascii="Times New Roman" w:hAnsi="Times New Roman" w:cs="Times New Roman"/>
          <w:b/>
          <w:sz w:val="28"/>
          <w:szCs w:val="28"/>
          <w:u w:val="single"/>
        </w:rPr>
        <w:lastRenderedPageBreak/>
        <w:t>4.</w:t>
      </w:r>
      <w:r w:rsidRPr="00D846E5">
        <w:rPr>
          <w:rFonts w:ascii="Times New Roman" w:eastAsia="Times New Roman" w:hAnsi="Times New Roman" w:cs="Times New Roman"/>
          <w:b/>
          <w:sz w:val="28"/>
          <w:szCs w:val="28"/>
          <w:u w:val="single"/>
        </w:rPr>
        <w:t xml:space="preserve"> Compétences visées dans cette séquence :</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i/>
          <w:sz w:val="24"/>
          <w:szCs w:val="24"/>
        </w:rPr>
      </w:pP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i/>
          <w:sz w:val="24"/>
          <w:szCs w:val="24"/>
        </w:rPr>
      </w:pPr>
      <w:r w:rsidRPr="00D846E5">
        <w:rPr>
          <w:rFonts w:ascii="Times New Roman" w:eastAsia="Times New Roman" w:hAnsi="Times New Roman" w:cs="Times New Roman"/>
          <w:bCs/>
          <w:i/>
          <w:sz w:val="24"/>
          <w:szCs w:val="24"/>
        </w:rPr>
        <w:t xml:space="preserve">Compétences terminales : </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sz w:val="24"/>
          <w:szCs w:val="24"/>
        </w:rPr>
      </w:pPr>
      <w:r w:rsidRPr="00D846E5">
        <w:rPr>
          <w:rFonts w:ascii="Times New Roman" w:eastAsia="Times New Roman" w:hAnsi="Times New Roman" w:cs="Times New Roman"/>
          <w:bCs/>
          <w:sz w:val="24"/>
          <w:szCs w:val="24"/>
        </w:rPr>
        <w:t>C1. Formuler une question d’existence </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sz w:val="24"/>
          <w:szCs w:val="24"/>
        </w:rPr>
      </w:pPr>
      <w:r w:rsidRPr="00D846E5">
        <w:rPr>
          <w:rFonts w:ascii="Times New Roman" w:eastAsia="Times New Roman" w:hAnsi="Times New Roman" w:cs="Times New Roman"/>
          <w:bCs/>
          <w:sz w:val="24"/>
          <w:szCs w:val="24"/>
        </w:rPr>
        <w:t>C2. Elargir à la culture</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sz w:val="24"/>
          <w:szCs w:val="24"/>
        </w:rPr>
      </w:pPr>
      <w:r w:rsidRPr="00D846E5">
        <w:rPr>
          <w:rFonts w:ascii="Times New Roman" w:eastAsia="Times New Roman" w:hAnsi="Times New Roman" w:cs="Times New Roman"/>
          <w:bCs/>
          <w:sz w:val="24"/>
          <w:szCs w:val="24"/>
        </w:rPr>
        <w:t>C3. Comprendre le christianisme en ses trois axes</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sz w:val="24"/>
          <w:szCs w:val="24"/>
        </w:rPr>
      </w:pPr>
      <w:r w:rsidRPr="00D846E5">
        <w:rPr>
          <w:rFonts w:ascii="Times New Roman" w:eastAsia="Times New Roman" w:hAnsi="Times New Roman" w:cs="Times New Roman"/>
          <w:bCs/>
          <w:sz w:val="24"/>
          <w:szCs w:val="24"/>
        </w:rPr>
        <w:t>C4. Organiser une synthèse porteuse de sens</w:t>
      </w:r>
    </w:p>
    <w:p w:rsidR="00D846E5" w:rsidRPr="00D846E5" w:rsidRDefault="00D846E5" w:rsidP="00D846E5">
      <w:pPr>
        <w:autoSpaceDE w:val="0"/>
        <w:autoSpaceDN w:val="0"/>
        <w:adjustRightInd w:val="0"/>
        <w:spacing w:after="0" w:line="240" w:lineRule="auto"/>
        <w:jc w:val="both"/>
        <w:rPr>
          <w:rFonts w:ascii="Times New Roman" w:eastAsia="Times New Roman" w:hAnsi="Times New Roman" w:cs="Times New Roman"/>
          <w:bCs/>
          <w:sz w:val="24"/>
          <w:szCs w:val="24"/>
        </w:rPr>
      </w:pPr>
      <w:r w:rsidRPr="00D846E5">
        <w:rPr>
          <w:rFonts w:ascii="Times New Roman" w:eastAsia="Times New Roman" w:hAnsi="Times New Roman" w:cs="Times New Roman"/>
          <w:bCs/>
          <w:sz w:val="24"/>
          <w:szCs w:val="24"/>
        </w:rPr>
        <w:t>C5. Communiquer</w:t>
      </w:r>
    </w:p>
    <w:p w:rsidR="00D846E5" w:rsidRPr="00D846E5" w:rsidRDefault="00D846E5" w:rsidP="00D846E5">
      <w:pPr>
        <w:spacing w:after="0" w:line="240" w:lineRule="auto"/>
        <w:jc w:val="both"/>
        <w:rPr>
          <w:rFonts w:ascii="Times New Roman" w:eastAsia="Times New Roman" w:hAnsi="Times New Roman" w:cs="Times New Roman"/>
          <w:sz w:val="24"/>
          <w:szCs w:val="24"/>
        </w:rPr>
      </w:pPr>
    </w:p>
    <w:p w:rsidR="00D846E5" w:rsidRPr="00D846E5" w:rsidRDefault="00D846E5" w:rsidP="00D846E5">
      <w:pPr>
        <w:spacing w:after="0" w:line="240" w:lineRule="auto"/>
        <w:jc w:val="both"/>
        <w:rPr>
          <w:rFonts w:ascii="Times New Roman" w:eastAsia="Times New Roman" w:hAnsi="Times New Roman" w:cs="Times New Roman"/>
          <w:i/>
          <w:sz w:val="24"/>
          <w:szCs w:val="24"/>
        </w:rPr>
      </w:pPr>
      <w:r w:rsidRPr="00D846E5">
        <w:rPr>
          <w:rFonts w:ascii="Times New Roman" w:eastAsia="Times New Roman" w:hAnsi="Times New Roman" w:cs="Times New Roman"/>
          <w:i/>
          <w:sz w:val="24"/>
          <w:szCs w:val="24"/>
        </w:rPr>
        <w:t xml:space="preserve">Compétences disciplinaires : </w:t>
      </w:r>
    </w:p>
    <w:p w:rsidR="00D846E5" w:rsidRPr="00B46CC6" w:rsidRDefault="00D846E5" w:rsidP="00B46CC6">
      <w:pPr>
        <w:spacing w:after="0" w:line="240" w:lineRule="auto"/>
        <w:jc w:val="both"/>
        <w:rPr>
          <w:rFonts w:ascii="Times New Roman" w:eastAsia="Times New Roman" w:hAnsi="Times New Roman" w:cs="Times New Roman"/>
          <w:sz w:val="24"/>
          <w:szCs w:val="24"/>
        </w:rPr>
      </w:pPr>
      <w:r w:rsidRPr="00B46CC6">
        <w:rPr>
          <w:rFonts w:ascii="Times New Roman" w:eastAsia="Times New Roman" w:hAnsi="Times New Roman" w:cs="Times New Roman"/>
          <w:sz w:val="24"/>
          <w:szCs w:val="24"/>
        </w:rPr>
        <w:t>CD 1 lire et analyser les textes bibliques.</w:t>
      </w:r>
    </w:p>
    <w:p w:rsidR="00B46CC6" w:rsidRDefault="00B46CC6" w:rsidP="00B46CC6">
      <w:pPr>
        <w:spacing w:after="0"/>
        <w:jc w:val="both"/>
        <w:rPr>
          <w:rFonts w:ascii="Times New Roman" w:hAnsi="Times New Roman" w:cs="Times New Roman"/>
          <w:sz w:val="24"/>
          <w:szCs w:val="24"/>
        </w:rPr>
      </w:pPr>
      <w:r w:rsidRPr="00B46CC6">
        <w:rPr>
          <w:rFonts w:ascii="Times New Roman" w:hAnsi="Times New Roman" w:cs="Times New Roman"/>
          <w:sz w:val="24"/>
          <w:szCs w:val="24"/>
        </w:rPr>
        <w:t>CD 4 interroger et se laisser interroger par les sciences et les sciences humaines</w:t>
      </w:r>
    </w:p>
    <w:p w:rsidR="00D846E5" w:rsidRPr="00B46CC6" w:rsidRDefault="00D846E5" w:rsidP="00B46CC6">
      <w:pPr>
        <w:spacing w:after="0"/>
        <w:jc w:val="both"/>
        <w:rPr>
          <w:rFonts w:ascii="Times New Roman" w:eastAsia="Times New Roman" w:hAnsi="Times New Roman" w:cs="Times New Roman"/>
          <w:sz w:val="24"/>
          <w:szCs w:val="24"/>
        </w:rPr>
      </w:pPr>
      <w:r w:rsidRPr="00B46CC6">
        <w:rPr>
          <w:rFonts w:ascii="Times New Roman" w:eastAsia="Times New Roman" w:hAnsi="Times New Roman" w:cs="Times New Roman"/>
          <w:sz w:val="24"/>
          <w:szCs w:val="24"/>
        </w:rPr>
        <w:t xml:space="preserve">CD 9 pratiquer le dialogue œcuménique, interreligieux et </w:t>
      </w:r>
      <w:proofErr w:type="spellStart"/>
      <w:r w:rsidRPr="00B46CC6">
        <w:rPr>
          <w:rFonts w:ascii="Times New Roman" w:eastAsia="Times New Roman" w:hAnsi="Times New Roman" w:cs="Times New Roman"/>
          <w:sz w:val="24"/>
          <w:szCs w:val="24"/>
        </w:rPr>
        <w:t>interconvictionnel</w:t>
      </w:r>
      <w:proofErr w:type="spellEnd"/>
      <w:r w:rsidRPr="00B46CC6">
        <w:rPr>
          <w:rFonts w:ascii="Times New Roman" w:eastAsia="Times New Roman" w:hAnsi="Times New Roman" w:cs="Times New Roman"/>
          <w:sz w:val="24"/>
          <w:szCs w:val="24"/>
        </w:rPr>
        <w:t> </w:t>
      </w:r>
    </w:p>
    <w:p w:rsidR="00D846E5" w:rsidRPr="00B46CC6" w:rsidRDefault="00D846E5" w:rsidP="00B46CC6">
      <w:pPr>
        <w:spacing w:after="0" w:line="240" w:lineRule="auto"/>
        <w:jc w:val="both"/>
        <w:rPr>
          <w:rFonts w:ascii="Times New Roman" w:eastAsia="Times New Roman" w:hAnsi="Times New Roman" w:cs="Times New Roman"/>
          <w:sz w:val="24"/>
          <w:szCs w:val="24"/>
        </w:rPr>
      </w:pPr>
      <w:r w:rsidRPr="00B46CC6">
        <w:rPr>
          <w:rFonts w:ascii="Times New Roman" w:eastAsia="Times New Roman" w:hAnsi="Times New Roman" w:cs="Times New Roman"/>
          <w:sz w:val="24"/>
          <w:szCs w:val="24"/>
        </w:rPr>
        <w:t>CD 10 explorer et décrypter différentes formes d’expression littéraire et artistique</w:t>
      </w:r>
    </w:p>
    <w:p w:rsidR="00D846E5" w:rsidRDefault="00D846E5" w:rsidP="00B46CC6">
      <w:pPr>
        <w:spacing w:after="0" w:line="240" w:lineRule="auto"/>
        <w:jc w:val="both"/>
        <w:rPr>
          <w:rFonts w:ascii="Times New Roman" w:eastAsia="Times New Roman" w:hAnsi="Times New Roman" w:cs="Times New Roman"/>
          <w:sz w:val="24"/>
          <w:szCs w:val="24"/>
        </w:rPr>
      </w:pPr>
      <w:r w:rsidRPr="00B46CC6">
        <w:rPr>
          <w:rFonts w:ascii="Times New Roman" w:eastAsia="Times New Roman" w:hAnsi="Times New Roman" w:cs="Times New Roman"/>
          <w:sz w:val="24"/>
          <w:szCs w:val="24"/>
        </w:rPr>
        <w:t>CD 11 discerner et analyser la dimension sociale de la vie humaine</w:t>
      </w:r>
    </w:p>
    <w:p w:rsidR="00523C90" w:rsidRDefault="00523C90" w:rsidP="00B46CC6">
      <w:pPr>
        <w:spacing w:after="0" w:line="240" w:lineRule="auto"/>
        <w:jc w:val="both"/>
        <w:rPr>
          <w:rFonts w:ascii="Times New Roman" w:eastAsia="Times New Roman" w:hAnsi="Times New Roman" w:cs="Times New Roman"/>
          <w:sz w:val="24"/>
          <w:szCs w:val="24"/>
        </w:rPr>
      </w:pPr>
    </w:p>
    <w:p w:rsidR="00523C90" w:rsidRPr="00523C90" w:rsidRDefault="00523C90" w:rsidP="00B46CC6">
      <w:pPr>
        <w:spacing w:after="0" w:line="240" w:lineRule="auto"/>
        <w:jc w:val="both"/>
        <w:rPr>
          <w:rFonts w:ascii="Times New Roman" w:eastAsia="Times New Roman" w:hAnsi="Times New Roman" w:cs="Times New Roman"/>
          <w:b/>
          <w:sz w:val="28"/>
          <w:szCs w:val="28"/>
          <w:u w:val="single"/>
        </w:rPr>
      </w:pPr>
      <w:r w:rsidRPr="00523C90">
        <w:rPr>
          <w:rFonts w:ascii="Times New Roman" w:eastAsia="Times New Roman" w:hAnsi="Times New Roman" w:cs="Times New Roman"/>
          <w:b/>
          <w:sz w:val="28"/>
          <w:szCs w:val="28"/>
          <w:u w:val="single"/>
        </w:rPr>
        <w:t>5. Déroulement de la séquence</w:t>
      </w:r>
    </w:p>
    <w:p w:rsidR="00523C90" w:rsidRDefault="00523C90" w:rsidP="00B46CC6">
      <w:pPr>
        <w:spacing w:after="0" w:line="240" w:lineRule="auto"/>
        <w:jc w:val="both"/>
        <w:rPr>
          <w:rFonts w:ascii="Times New Roman" w:eastAsia="Times New Roman" w:hAnsi="Times New Roman" w:cs="Times New Roman"/>
          <w:sz w:val="24"/>
          <w:szCs w:val="24"/>
        </w:rPr>
      </w:pPr>
    </w:p>
    <w:p w:rsidR="00523C90" w:rsidRPr="00FA6D03" w:rsidRDefault="00BB7296" w:rsidP="00FA6D03">
      <w:pPr>
        <w:spacing w:after="0" w:line="240" w:lineRule="auto"/>
        <w:jc w:val="both"/>
        <w:rPr>
          <w:rFonts w:ascii="Times New Roman" w:eastAsia="Times New Roman" w:hAnsi="Times New Roman" w:cs="Times New Roman"/>
          <w:sz w:val="28"/>
          <w:szCs w:val="28"/>
        </w:rPr>
      </w:pPr>
      <w:r w:rsidRPr="00FA6D03">
        <w:rPr>
          <w:rFonts w:ascii="Times New Roman" w:eastAsia="Times New Roman" w:hAnsi="Times New Roman" w:cs="Times New Roman"/>
          <w:sz w:val="28"/>
          <w:szCs w:val="28"/>
        </w:rPr>
        <w:t>I. Phase d’éveil</w:t>
      </w:r>
    </w:p>
    <w:p w:rsidR="00FA6D03" w:rsidRDefault="00FA6D03" w:rsidP="00FA6D03">
      <w:pPr>
        <w:autoSpaceDE w:val="0"/>
        <w:autoSpaceDN w:val="0"/>
        <w:adjustRightInd w:val="0"/>
        <w:spacing w:after="0" w:line="240" w:lineRule="auto"/>
        <w:jc w:val="both"/>
        <w:rPr>
          <w:rFonts w:ascii="Times New Roman" w:hAnsi="Times New Roman" w:cs="Times New Roman"/>
          <w:bCs/>
          <w:sz w:val="24"/>
          <w:szCs w:val="24"/>
        </w:rPr>
      </w:pPr>
    </w:p>
    <w:p w:rsidR="00BB7296" w:rsidRPr="00FA6D03" w:rsidRDefault="00BB7296" w:rsidP="00FA6D03">
      <w:pPr>
        <w:autoSpaceDE w:val="0"/>
        <w:autoSpaceDN w:val="0"/>
        <w:adjustRightInd w:val="0"/>
        <w:spacing w:after="0" w:line="240" w:lineRule="auto"/>
        <w:jc w:val="both"/>
        <w:rPr>
          <w:rFonts w:ascii="Times New Roman" w:hAnsi="Times New Roman" w:cs="Times New Roman"/>
          <w:bCs/>
          <w:sz w:val="24"/>
          <w:szCs w:val="24"/>
        </w:rPr>
      </w:pPr>
      <w:r w:rsidRPr="00FA6D03">
        <w:rPr>
          <w:rFonts w:ascii="Times New Roman" w:hAnsi="Times New Roman" w:cs="Times New Roman"/>
          <w:bCs/>
          <w:sz w:val="24"/>
          <w:szCs w:val="24"/>
        </w:rPr>
        <w:t>1. Analyse du premier chapitre de la Genèse (CD1)</w:t>
      </w: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4"/>
          <w:szCs w:val="24"/>
        </w:rPr>
      </w:pPr>
      <w:r w:rsidRPr="00FA6D03">
        <w:rPr>
          <w:rFonts w:ascii="Times New Roman" w:hAnsi="Times New Roman" w:cs="Times New Roman"/>
          <w:sz w:val="24"/>
          <w:szCs w:val="24"/>
        </w:rPr>
        <w:t>2. Discussion sur notre société multiculturelle (CD11)</w:t>
      </w:r>
    </w:p>
    <w:p w:rsidR="00FA6D03" w:rsidRDefault="00FA6D03" w:rsidP="00FA6D03">
      <w:pPr>
        <w:autoSpaceDE w:val="0"/>
        <w:autoSpaceDN w:val="0"/>
        <w:adjustRightInd w:val="0"/>
        <w:spacing w:after="0" w:line="240" w:lineRule="auto"/>
        <w:jc w:val="both"/>
        <w:rPr>
          <w:rFonts w:ascii="Times New Roman" w:hAnsi="Times New Roman" w:cs="Times New Roman"/>
          <w:sz w:val="28"/>
          <w:szCs w:val="28"/>
        </w:rPr>
      </w:pP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8"/>
          <w:szCs w:val="28"/>
        </w:rPr>
      </w:pPr>
      <w:r w:rsidRPr="00FA6D03">
        <w:rPr>
          <w:rFonts w:ascii="Times New Roman" w:hAnsi="Times New Roman" w:cs="Times New Roman"/>
          <w:sz w:val="28"/>
          <w:szCs w:val="28"/>
        </w:rPr>
        <w:t>II. Phase de documentation</w:t>
      </w:r>
    </w:p>
    <w:p w:rsidR="00FA6D03" w:rsidRDefault="00FA6D03" w:rsidP="00FA6D03">
      <w:pPr>
        <w:autoSpaceDE w:val="0"/>
        <w:autoSpaceDN w:val="0"/>
        <w:adjustRightInd w:val="0"/>
        <w:spacing w:after="0" w:line="240" w:lineRule="auto"/>
        <w:jc w:val="both"/>
        <w:rPr>
          <w:rFonts w:ascii="Times New Roman" w:hAnsi="Times New Roman" w:cs="Times New Roman"/>
          <w:sz w:val="24"/>
          <w:szCs w:val="24"/>
        </w:rPr>
      </w:pP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4"/>
          <w:szCs w:val="24"/>
        </w:rPr>
      </w:pPr>
      <w:r w:rsidRPr="00FA6D03">
        <w:rPr>
          <w:rFonts w:ascii="Times New Roman" w:hAnsi="Times New Roman" w:cs="Times New Roman"/>
          <w:sz w:val="24"/>
          <w:szCs w:val="24"/>
        </w:rPr>
        <w:t>3. Analyse de représentations artistiques d’Adam et Eve (CD10)</w:t>
      </w: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4"/>
          <w:szCs w:val="24"/>
        </w:rPr>
      </w:pPr>
      <w:r w:rsidRPr="00FA6D03">
        <w:rPr>
          <w:rFonts w:ascii="Times New Roman" w:hAnsi="Times New Roman" w:cs="Times New Roman"/>
          <w:sz w:val="24"/>
          <w:szCs w:val="24"/>
        </w:rPr>
        <w:t>4. L’expérience des yeux bleus (CD4)</w:t>
      </w:r>
    </w:p>
    <w:p w:rsidR="00BB7296" w:rsidRPr="00FA6D03" w:rsidRDefault="00BB7296" w:rsidP="00FA6D03">
      <w:pPr>
        <w:autoSpaceDE w:val="0"/>
        <w:autoSpaceDN w:val="0"/>
        <w:adjustRightInd w:val="0"/>
        <w:spacing w:after="0" w:line="240" w:lineRule="auto"/>
        <w:jc w:val="both"/>
        <w:rPr>
          <w:rFonts w:ascii="Times New Roman" w:hAnsi="Times New Roman" w:cs="Times New Roman"/>
          <w:bCs/>
          <w:sz w:val="24"/>
          <w:szCs w:val="24"/>
        </w:rPr>
      </w:pPr>
      <w:r w:rsidRPr="00FA6D03">
        <w:rPr>
          <w:rFonts w:ascii="Times New Roman" w:hAnsi="Times New Roman" w:cs="Times New Roman"/>
          <w:bCs/>
          <w:sz w:val="24"/>
          <w:szCs w:val="24"/>
        </w:rPr>
        <w:t>5. Que disent les scientifiques des races ? (CD4)</w:t>
      </w:r>
    </w:p>
    <w:p w:rsidR="00BB7296" w:rsidRDefault="00BB7296" w:rsidP="00FA6D03">
      <w:pPr>
        <w:autoSpaceDE w:val="0"/>
        <w:autoSpaceDN w:val="0"/>
        <w:adjustRightInd w:val="0"/>
        <w:spacing w:after="0" w:line="240" w:lineRule="auto"/>
        <w:jc w:val="both"/>
        <w:rPr>
          <w:rFonts w:ascii="Times New Roman" w:hAnsi="Times New Roman" w:cs="Times New Roman"/>
          <w:sz w:val="24"/>
          <w:szCs w:val="24"/>
        </w:rPr>
      </w:pPr>
      <w:r w:rsidRPr="00FA6D03">
        <w:rPr>
          <w:rFonts w:ascii="Times New Roman" w:hAnsi="Times New Roman" w:cs="Times New Roman"/>
          <w:sz w:val="24"/>
          <w:szCs w:val="24"/>
        </w:rPr>
        <w:t>6. Mise en scène de textes bibliques (CD1)</w:t>
      </w:r>
    </w:p>
    <w:p w:rsidR="00644D7D" w:rsidRPr="00FA6D03" w:rsidRDefault="00644D7D" w:rsidP="00FA6D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Comment comprendre les miracles (CD1)</w:t>
      </w: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4"/>
          <w:szCs w:val="24"/>
        </w:rPr>
      </w:pPr>
    </w:p>
    <w:p w:rsidR="00BB7296" w:rsidRPr="00FA6D03" w:rsidRDefault="00BB7296" w:rsidP="00FA6D03">
      <w:pPr>
        <w:autoSpaceDE w:val="0"/>
        <w:autoSpaceDN w:val="0"/>
        <w:adjustRightInd w:val="0"/>
        <w:spacing w:after="0" w:line="240" w:lineRule="auto"/>
        <w:jc w:val="both"/>
        <w:rPr>
          <w:rFonts w:ascii="Times New Roman" w:hAnsi="Times New Roman" w:cs="Times New Roman"/>
          <w:sz w:val="28"/>
          <w:szCs w:val="28"/>
        </w:rPr>
      </w:pPr>
      <w:r w:rsidRPr="00FA6D03">
        <w:rPr>
          <w:rFonts w:ascii="Times New Roman" w:hAnsi="Times New Roman" w:cs="Times New Roman"/>
          <w:sz w:val="28"/>
          <w:szCs w:val="28"/>
        </w:rPr>
        <w:t>III. Phase de confrontation</w:t>
      </w:r>
    </w:p>
    <w:p w:rsidR="00BB7296" w:rsidRPr="00FA6D03" w:rsidRDefault="00BB7296" w:rsidP="00FA6D03">
      <w:pPr>
        <w:autoSpaceDE w:val="0"/>
        <w:autoSpaceDN w:val="0"/>
        <w:adjustRightInd w:val="0"/>
        <w:spacing w:after="0" w:line="240" w:lineRule="auto"/>
        <w:jc w:val="both"/>
        <w:rPr>
          <w:rFonts w:ascii="Times New Roman" w:hAnsi="Times New Roman" w:cs="Times New Roman"/>
          <w:bCs/>
          <w:sz w:val="24"/>
          <w:szCs w:val="24"/>
        </w:rPr>
      </w:pPr>
    </w:p>
    <w:p w:rsidR="00BB7296" w:rsidRPr="00FA6D03" w:rsidRDefault="00644D7D" w:rsidP="00FA6D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B7296" w:rsidRPr="00FA6D03">
        <w:rPr>
          <w:rFonts w:ascii="Times New Roman" w:hAnsi="Times New Roman" w:cs="Times New Roman"/>
          <w:sz w:val="24"/>
          <w:szCs w:val="24"/>
        </w:rPr>
        <w:t>. Vision et analyse d</w:t>
      </w:r>
      <w:r w:rsidR="00F42A36">
        <w:rPr>
          <w:rFonts w:ascii="Times New Roman" w:hAnsi="Times New Roman" w:cs="Times New Roman"/>
          <w:sz w:val="24"/>
          <w:szCs w:val="24"/>
        </w:rPr>
        <w:t>’extraits d</w:t>
      </w:r>
      <w:r w:rsidR="00BB7296" w:rsidRPr="00FA6D03">
        <w:rPr>
          <w:rFonts w:ascii="Times New Roman" w:hAnsi="Times New Roman" w:cs="Times New Roman"/>
          <w:sz w:val="24"/>
          <w:szCs w:val="24"/>
        </w:rPr>
        <w:t xml:space="preserve">u film </w:t>
      </w:r>
      <w:r w:rsidR="00BB7296" w:rsidRPr="00FA6D03">
        <w:rPr>
          <w:rFonts w:ascii="Times New Roman" w:hAnsi="Times New Roman" w:cs="Times New Roman"/>
          <w:i/>
          <w:sz w:val="24"/>
          <w:szCs w:val="24"/>
        </w:rPr>
        <w:t>Collision</w:t>
      </w:r>
      <w:r w:rsidR="00BB7296" w:rsidRPr="00FA6D03">
        <w:rPr>
          <w:rFonts w:ascii="Times New Roman" w:hAnsi="Times New Roman" w:cs="Times New Roman"/>
          <w:sz w:val="24"/>
          <w:szCs w:val="24"/>
        </w:rPr>
        <w:t xml:space="preserve"> (</w:t>
      </w:r>
      <w:r w:rsidR="00BB7296" w:rsidRPr="00FA6D03">
        <w:rPr>
          <w:rFonts w:ascii="Times New Roman" w:hAnsi="Times New Roman" w:cs="Times New Roman"/>
          <w:i/>
          <w:sz w:val="24"/>
          <w:szCs w:val="24"/>
        </w:rPr>
        <w:t>Crash</w:t>
      </w:r>
      <w:r w:rsidR="00BB7296" w:rsidRPr="00FA6D03">
        <w:rPr>
          <w:rFonts w:ascii="Times New Roman" w:hAnsi="Times New Roman" w:cs="Times New Roman"/>
          <w:sz w:val="24"/>
          <w:szCs w:val="24"/>
        </w:rPr>
        <w:t xml:space="preserve">, en VO) de Paul Haggis (2004) (CD10) </w:t>
      </w:r>
    </w:p>
    <w:p w:rsidR="00BB7296" w:rsidRPr="00FA6D03" w:rsidRDefault="00644D7D" w:rsidP="00FA6D03">
      <w:pPr>
        <w:spacing w:after="0" w:line="240" w:lineRule="auto"/>
        <w:jc w:val="both"/>
        <w:rPr>
          <w:rFonts w:ascii="Times New Roman" w:eastAsia="ComicSansMS" w:hAnsi="Times New Roman" w:cs="Times New Roman"/>
          <w:sz w:val="24"/>
          <w:szCs w:val="24"/>
        </w:rPr>
      </w:pPr>
      <w:r>
        <w:rPr>
          <w:rFonts w:ascii="Times New Roman" w:eastAsia="ComicSansMS" w:hAnsi="Times New Roman" w:cs="Times New Roman"/>
          <w:sz w:val="24"/>
          <w:szCs w:val="24"/>
        </w:rPr>
        <w:t>9</w:t>
      </w:r>
      <w:r w:rsidR="00BB7296" w:rsidRPr="00FA6D03">
        <w:rPr>
          <w:rFonts w:ascii="Times New Roman" w:eastAsia="ComicSansMS" w:hAnsi="Times New Roman" w:cs="Times New Roman"/>
          <w:sz w:val="24"/>
          <w:szCs w:val="24"/>
        </w:rPr>
        <w:t>. Analyse d’extraits bibliques (CD1)</w:t>
      </w:r>
    </w:p>
    <w:p w:rsidR="00BB7296" w:rsidRDefault="00BB7296" w:rsidP="00FA6D03">
      <w:pPr>
        <w:autoSpaceDE w:val="0"/>
        <w:autoSpaceDN w:val="0"/>
        <w:adjustRightInd w:val="0"/>
        <w:spacing w:after="0" w:line="240" w:lineRule="auto"/>
        <w:ind w:firstLine="708"/>
        <w:jc w:val="both"/>
        <w:rPr>
          <w:rFonts w:ascii="Times New Roman" w:hAnsi="Times New Roman" w:cs="Times New Roman"/>
          <w:sz w:val="24"/>
          <w:szCs w:val="24"/>
        </w:rPr>
      </w:pPr>
      <w:r w:rsidRPr="00FA6D03">
        <w:rPr>
          <w:rFonts w:ascii="Times New Roman" w:hAnsi="Times New Roman" w:cs="Times New Roman"/>
          <w:sz w:val="24"/>
          <w:szCs w:val="24"/>
        </w:rPr>
        <w:t>A. Epiphanie</w:t>
      </w:r>
    </w:p>
    <w:p w:rsidR="00BB7296" w:rsidRPr="00FA6D03" w:rsidRDefault="00BB7296" w:rsidP="00FA6D03">
      <w:pPr>
        <w:autoSpaceDE w:val="0"/>
        <w:autoSpaceDN w:val="0"/>
        <w:adjustRightInd w:val="0"/>
        <w:spacing w:after="0" w:line="240" w:lineRule="auto"/>
        <w:ind w:firstLine="708"/>
        <w:jc w:val="both"/>
        <w:rPr>
          <w:rFonts w:ascii="Times New Roman" w:eastAsia="ComicSansMS" w:hAnsi="Times New Roman" w:cs="Times New Roman"/>
          <w:sz w:val="24"/>
          <w:szCs w:val="24"/>
        </w:rPr>
      </w:pPr>
      <w:r w:rsidRPr="00FA6D03">
        <w:rPr>
          <w:rFonts w:ascii="Times New Roman" w:eastAsia="ComicSansMS" w:hAnsi="Times New Roman" w:cs="Times New Roman"/>
          <w:sz w:val="24"/>
          <w:szCs w:val="24"/>
        </w:rPr>
        <w:t>B. Actes des Apôtres 2, 1-12</w:t>
      </w:r>
    </w:p>
    <w:p w:rsidR="00BB7296" w:rsidRPr="00FA6D03" w:rsidRDefault="00644D7D" w:rsidP="00FA6D03">
      <w:pPr>
        <w:autoSpaceDE w:val="0"/>
        <w:autoSpaceDN w:val="0"/>
        <w:adjustRightInd w:val="0"/>
        <w:spacing w:after="0" w:line="240" w:lineRule="auto"/>
        <w:jc w:val="both"/>
        <w:rPr>
          <w:rFonts w:ascii="Times New Roman" w:eastAsia="ComicSansMS" w:hAnsi="Times New Roman" w:cs="Times New Roman"/>
          <w:sz w:val="24"/>
          <w:szCs w:val="24"/>
        </w:rPr>
      </w:pPr>
      <w:r>
        <w:rPr>
          <w:rFonts w:ascii="Times New Roman" w:eastAsia="ComicSansMS" w:hAnsi="Times New Roman" w:cs="Times New Roman"/>
          <w:sz w:val="24"/>
          <w:szCs w:val="24"/>
        </w:rPr>
        <w:t>10</w:t>
      </w:r>
      <w:r w:rsidR="00BB7296" w:rsidRPr="00FA6D03">
        <w:rPr>
          <w:rFonts w:ascii="Times New Roman" w:eastAsia="ComicSansMS" w:hAnsi="Times New Roman" w:cs="Times New Roman"/>
          <w:sz w:val="24"/>
          <w:szCs w:val="24"/>
        </w:rPr>
        <w:t>. La règle d’or (CD9)</w:t>
      </w:r>
    </w:p>
    <w:p w:rsidR="00BB7296" w:rsidRPr="00FA6D03" w:rsidRDefault="00BB7296" w:rsidP="00FA6D03">
      <w:pPr>
        <w:autoSpaceDE w:val="0"/>
        <w:autoSpaceDN w:val="0"/>
        <w:adjustRightInd w:val="0"/>
        <w:spacing w:after="0" w:line="240" w:lineRule="auto"/>
        <w:jc w:val="both"/>
        <w:rPr>
          <w:rFonts w:ascii="Times New Roman" w:eastAsia="ComicSansMS" w:hAnsi="Times New Roman" w:cs="Times New Roman"/>
          <w:sz w:val="24"/>
          <w:szCs w:val="24"/>
        </w:rPr>
      </w:pPr>
    </w:p>
    <w:p w:rsidR="00BB7296" w:rsidRPr="00FA6D03" w:rsidRDefault="00BB7296" w:rsidP="00FA6D03">
      <w:pPr>
        <w:autoSpaceDE w:val="0"/>
        <w:autoSpaceDN w:val="0"/>
        <w:adjustRightInd w:val="0"/>
        <w:spacing w:after="0" w:line="240" w:lineRule="auto"/>
        <w:jc w:val="both"/>
        <w:rPr>
          <w:rFonts w:ascii="Times New Roman" w:eastAsia="ComicSansMS" w:hAnsi="Times New Roman" w:cs="Times New Roman"/>
          <w:sz w:val="28"/>
          <w:szCs w:val="28"/>
        </w:rPr>
      </w:pPr>
      <w:r w:rsidRPr="00FA6D03">
        <w:rPr>
          <w:rFonts w:ascii="Times New Roman" w:eastAsia="ComicSansMS" w:hAnsi="Times New Roman" w:cs="Times New Roman"/>
          <w:sz w:val="28"/>
          <w:szCs w:val="28"/>
        </w:rPr>
        <w:t>IV. Phase d’intégration</w:t>
      </w:r>
    </w:p>
    <w:p w:rsidR="00BB7296" w:rsidRPr="00FA6D03" w:rsidRDefault="00BB7296" w:rsidP="00FA6D03">
      <w:pPr>
        <w:autoSpaceDE w:val="0"/>
        <w:autoSpaceDN w:val="0"/>
        <w:adjustRightInd w:val="0"/>
        <w:spacing w:after="0" w:line="240" w:lineRule="auto"/>
        <w:jc w:val="both"/>
        <w:rPr>
          <w:rFonts w:ascii="Times New Roman" w:eastAsia="ComicSansMS" w:hAnsi="Times New Roman" w:cs="Times New Roman"/>
          <w:sz w:val="24"/>
          <w:szCs w:val="24"/>
        </w:rPr>
      </w:pPr>
    </w:p>
    <w:p w:rsidR="00BB7296" w:rsidRPr="00FA6D03" w:rsidRDefault="00BB7296" w:rsidP="00FA6D03">
      <w:pPr>
        <w:autoSpaceDE w:val="0"/>
        <w:autoSpaceDN w:val="0"/>
        <w:adjustRightInd w:val="0"/>
        <w:spacing w:after="0" w:line="240" w:lineRule="auto"/>
        <w:jc w:val="both"/>
        <w:rPr>
          <w:rFonts w:ascii="Times New Roman" w:eastAsia="ComicSansMS" w:hAnsi="Times New Roman" w:cs="Times New Roman"/>
          <w:sz w:val="24"/>
          <w:szCs w:val="24"/>
        </w:rPr>
      </w:pPr>
      <w:r w:rsidRPr="00FA6D03">
        <w:rPr>
          <w:rFonts w:ascii="Times New Roman" w:eastAsia="ComicSansMS" w:hAnsi="Times New Roman" w:cs="Times New Roman"/>
          <w:sz w:val="24"/>
          <w:szCs w:val="24"/>
        </w:rPr>
        <w:t>1</w:t>
      </w:r>
      <w:r w:rsidR="00644D7D">
        <w:rPr>
          <w:rFonts w:ascii="Times New Roman" w:eastAsia="ComicSansMS" w:hAnsi="Times New Roman" w:cs="Times New Roman"/>
          <w:sz w:val="24"/>
          <w:szCs w:val="24"/>
        </w:rPr>
        <w:t>1</w:t>
      </w:r>
      <w:r w:rsidRPr="00FA6D03">
        <w:rPr>
          <w:rFonts w:ascii="Times New Roman" w:eastAsia="ComicSansMS" w:hAnsi="Times New Roman" w:cs="Times New Roman"/>
          <w:sz w:val="24"/>
          <w:szCs w:val="24"/>
        </w:rPr>
        <w:t>. Analyse d’un extrait de la Bible et d’une chanson contemporaine (CD1 et CD10)</w:t>
      </w:r>
    </w:p>
    <w:p w:rsidR="00425DE6" w:rsidRDefault="00425DE6" w:rsidP="00FA6D03">
      <w:pPr>
        <w:spacing w:after="0"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425DE6" w:rsidRPr="00FD5254" w:rsidTr="000C4B2D">
        <w:tc>
          <w:tcPr>
            <w:tcW w:w="9212" w:type="dxa"/>
          </w:tcPr>
          <w:p w:rsidR="00425DE6" w:rsidRPr="009352C9" w:rsidRDefault="00425DE6" w:rsidP="000C4B2D">
            <w:pPr>
              <w:autoSpaceDE w:val="0"/>
              <w:autoSpaceDN w:val="0"/>
              <w:adjustRightInd w:val="0"/>
              <w:spacing w:after="0" w:line="360" w:lineRule="auto"/>
              <w:jc w:val="center"/>
              <w:rPr>
                <w:rFonts w:ascii="Times New Roman" w:hAnsi="Times New Roman"/>
                <w:b/>
                <w:bCs/>
                <w:sz w:val="32"/>
                <w:szCs w:val="32"/>
              </w:rPr>
            </w:pPr>
            <w:r w:rsidRPr="009352C9">
              <w:rPr>
                <w:rFonts w:ascii="Times New Roman" w:hAnsi="Times New Roman"/>
                <w:b/>
                <w:bCs/>
                <w:sz w:val="32"/>
                <w:szCs w:val="32"/>
              </w:rPr>
              <w:lastRenderedPageBreak/>
              <w:t>I. Phase d’éveil</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tbl>
      <w:tblPr>
        <w:tblStyle w:val="Grilledutableau"/>
        <w:tblW w:w="0" w:type="auto"/>
        <w:tblLook w:val="04A0"/>
      </w:tblPr>
      <w:tblGrid>
        <w:gridCol w:w="9212"/>
      </w:tblGrid>
      <w:tr w:rsidR="00425DE6" w:rsidTr="000C4B2D">
        <w:tc>
          <w:tcPr>
            <w:tcW w:w="9212" w:type="dxa"/>
          </w:tcPr>
          <w:p w:rsidR="00425DE6" w:rsidRPr="003E65B4" w:rsidRDefault="00425DE6" w:rsidP="000C4B2D">
            <w:pPr>
              <w:autoSpaceDE w:val="0"/>
              <w:autoSpaceDN w:val="0"/>
              <w:adjustRightInd w:val="0"/>
              <w:spacing w:line="360" w:lineRule="auto"/>
              <w:jc w:val="both"/>
              <w:rPr>
                <w:rFonts w:ascii="Times New Roman" w:hAnsi="Times New Roman"/>
                <w:b/>
                <w:i/>
                <w:sz w:val="24"/>
                <w:szCs w:val="24"/>
              </w:rPr>
            </w:pPr>
            <w:r w:rsidRPr="003E65B4">
              <w:rPr>
                <w:rFonts w:ascii="Times New Roman" w:hAnsi="Times New Roman"/>
                <w:b/>
                <w:i/>
                <w:sz w:val="24"/>
                <w:szCs w:val="24"/>
              </w:rPr>
              <w:t xml:space="preserve">Rapport au programme : </w:t>
            </w:r>
          </w:p>
          <w:p w:rsidR="00425DE6" w:rsidRDefault="00425DE6" w:rsidP="000C4B2D">
            <w:pPr>
              <w:autoSpaceDE w:val="0"/>
              <w:autoSpaceDN w:val="0"/>
              <w:adjustRightInd w:val="0"/>
              <w:spacing w:line="360" w:lineRule="auto"/>
              <w:jc w:val="both"/>
              <w:rPr>
                <w:rFonts w:ascii="Times New Roman" w:hAnsi="Times New Roman"/>
                <w:sz w:val="24"/>
                <w:szCs w:val="24"/>
              </w:rPr>
            </w:pPr>
            <w:r w:rsidRPr="00C53616">
              <w:rPr>
                <w:rFonts w:ascii="Times New Roman" w:hAnsi="Times New Roman"/>
                <w:b/>
                <w:sz w:val="24"/>
                <w:szCs w:val="24"/>
              </w:rPr>
              <w:t>Enracinements et questionnements existentiels</w:t>
            </w:r>
            <w:r w:rsidRPr="00C53616">
              <w:rPr>
                <w:rFonts w:ascii="Times New Roman" w:hAnsi="Times New Roman"/>
                <w:sz w:val="24"/>
                <w:szCs w:val="24"/>
              </w:rPr>
              <w:t xml:space="preserve"> : </w:t>
            </w:r>
          </w:p>
          <w:p w:rsidR="00425DE6" w:rsidRDefault="00425DE6" w:rsidP="000C4B2D">
            <w:pPr>
              <w:autoSpaceDE w:val="0"/>
              <w:autoSpaceDN w:val="0"/>
              <w:adjustRightInd w:val="0"/>
              <w:spacing w:line="360" w:lineRule="auto"/>
              <w:jc w:val="both"/>
              <w:rPr>
                <w:rFonts w:ascii="Times New Roman" w:hAnsi="Times New Roman"/>
                <w:sz w:val="24"/>
                <w:szCs w:val="24"/>
              </w:rPr>
            </w:pPr>
            <w:r w:rsidRPr="00C53616">
              <w:rPr>
                <w:rFonts w:ascii="Times New Roman" w:hAnsi="Times New Roman"/>
                <w:sz w:val="24"/>
                <w:szCs w:val="24"/>
              </w:rPr>
              <w:t>Un fait : nous vivons dans</w:t>
            </w:r>
            <w:r>
              <w:rPr>
                <w:rFonts w:ascii="Times New Roman" w:hAnsi="Times New Roman"/>
                <w:sz w:val="24"/>
                <w:szCs w:val="24"/>
              </w:rPr>
              <w:t xml:space="preserve"> </w:t>
            </w:r>
            <w:r w:rsidRPr="00C53616">
              <w:rPr>
                <w:rFonts w:ascii="Times New Roman" w:hAnsi="Times New Roman"/>
                <w:sz w:val="24"/>
                <w:szCs w:val="24"/>
              </w:rPr>
              <w:t xml:space="preserve">une société </w:t>
            </w:r>
            <w:r>
              <w:rPr>
                <w:rFonts w:ascii="Times New Roman" w:hAnsi="Times New Roman"/>
                <w:sz w:val="24"/>
                <w:szCs w:val="24"/>
              </w:rPr>
              <w:t>m</w:t>
            </w:r>
            <w:r w:rsidRPr="00C53616">
              <w:rPr>
                <w:rFonts w:ascii="Times New Roman" w:hAnsi="Times New Roman"/>
                <w:sz w:val="24"/>
                <w:szCs w:val="24"/>
              </w:rPr>
              <w:t>ulticulturelle :</w:t>
            </w:r>
            <w:r>
              <w:rPr>
                <w:rFonts w:ascii="Times New Roman" w:hAnsi="Times New Roman"/>
                <w:sz w:val="24"/>
                <w:szCs w:val="24"/>
              </w:rPr>
              <w:t xml:space="preserve"> </w:t>
            </w:r>
            <w:r w:rsidRPr="00C53616">
              <w:rPr>
                <w:rFonts w:ascii="Times New Roman" w:hAnsi="Times New Roman"/>
                <w:sz w:val="24"/>
                <w:szCs w:val="24"/>
              </w:rPr>
              <w:t>quartiers, écoles, loisirs.</w:t>
            </w:r>
            <w:r>
              <w:rPr>
                <w:rFonts w:ascii="Times New Roman" w:hAnsi="Times New Roman"/>
                <w:sz w:val="24"/>
                <w:szCs w:val="24"/>
              </w:rPr>
              <w:t xml:space="preserve"> Quels en sont les signes et qu’est-ce que cela implique ? </w:t>
            </w:r>
          </w:p>
          <w:p w:rsidR="00425DE6" w:rsidRDefault="00425DE6" w:rsidP="000C4B2D">
            <w:pPr>
              <w:autoSpaceDE w:val="0"/>
              <w:autoSpaceDN w:val="0"/>
              <w:adjustRightInd w:val="0"/>
              <w:spacing w:line="360" w:lineRule="auto"/>
              <w:jc w:val="both"/>
              <w:rPr>
                <w:rFonts w:ascii="Times New Roman" w:hAnsi="Times New Roman"/>
                <w:sz w:val="24"/>
                <w:szCs w:val="24"/>
              </w:rPr>
            </w:pPr>
            <w:r w:rsidRPr="007264A5">
              <w:rPr>
                <w:rFonts w:ascii="Times New Roman" w:hAnsi="Times New Roman"/>
                <w:b/>
                <w:sz w:val="24"/>
                <w:szCs w:val="24"/>
              </w:rPr>
              <w:t>Ressources de la foi chrétienne</w:t>
            </w:r>
            <w:r>
              <w:rPr>
                <w:rFonts w:ascii="Times New Roman" w:hAnsi="Times New Roman"/>
                <w:b/>
                <w:sz w:val="24"/>
                <w:szCs w:val="24"/>
              </w:rPr>
              <w:t xml:space="preserve"> - </w:t>
            </w:r>
            <w:r w:rsidRPr="007264A5">
              <w:rPr>
                <w:rFonts w:ascii="Times New Roman" w:hAnsi="Times New Roman"/>
                <w:b/>
                <w:i/>
                <w:sz w:val="24"/>
                <w:szCs w:val="24"/>
              </w:rPr>
              <w:t>Croire</w:t>
            </w:r>
            <w:r w:rsidRPr="007264A5">
              <w:rPr>
                <w:rFonts w:ascii="Times New Roman" w:hAnsi="Times New Roman"/>
                <w:sz w:val="24"/>
                <w:szCs w:val="24"/>
              </w:rPr>
              <w:t xml:space="preserve"> : </w:t>
            </w:r>
          </w:p>
          <w:p w:rsidR="00425DE6" w:rsidRDefault="00425DE6" w:rsidP="000C4B2D">
            <w:pPr>
              <w:autoSpaceDE w:val="0"/>
              <w:autoSpaceDN w:val="0"/>
              <w:adjustRightInd w:val="0"/>
              <w:spacing w:line="360" w:lineRule="auto"/>
              <w:jc w:val="both"/>
              <w:rPr>
                <w:rFonts w:ascii="Times New Roman" w:hAnsi="Times New Roman"/>
                <w:bCs/>
                <w:sz w:val="24"/>
                <w:szCs w:val="24"/>
              </w:rPr>
            </w:pPr>
            <w:r w:rsidRPr="007264A5">
              <w:rPr>
                <w:rFonts w:ascii="Times New Roman" w:hAnsi="Times New Roman"/>
                <w:sz w:val="24"/>
                <w:szCs w:val="24"/>
              </w:rPr>
              <w:t>Dieu crée l’humain à son image. Dans le mythe de la création, s’il y a des espèces animales et  végétales, il n’y a pas d’espèces humaines</w:t>
            </w:r>
            <w:r>
              <w:rPr>
                <w:rFonts w:ascii="Times New Roman" w:hAnsi="Times New Roman"/>
                <w:sz w:val="24"/>
                <w:szCs w:val="24"/>
              </w:rPr>
              <w:t xml:space="preserve"> </w:t>
            </w:r>
            <w:r w:rsidRPr="001A5D86">
              <w:rPr>
                <w:rFonts w:ascii="Times New Roman" w:hAnsi="Times New Roman"/>
                <w:sz w:val="24"/>
                <w:szCs w:val="24"/>
              </w:rPr>
              <w:t>(Gn1)</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Pr="000B115D" w:rsidRDefault="00425DE6" w:rsidP="00425DE6">
      <w:pPr>
        <w:autoSpaceDE w:val="0"/>
        <w:autoSpaceDN w:val="0"/>
        <w:adjustRightInd w:val="0"/>
        <w:spacing w:after="0" w:line="360" w:lineRule="auto"/>
        <w:jc w:val="both"/>
        <w:rPr>
          <w:rFonts w:ascii="Times New Roman" w:hAnsi="Times New Roman"/>
          <w:bCs/>
          <w:sz w:val="28"/>
          <w:szCs w:val="28"/>
          <w:u w:val="single"/>
        </w:rPr>
      </w:pPr>
      <w:r w:rsidRPr="000B115D">
        <w:rPr>
          <w:rFonts w:ascii="Times New Roman" w:hAnsi="Times New Roman"/>
          <w:bCs/>
          <w:sz w:val="28"/>
          <w:szCs w:val="28"/>
          <w:u w:val="single"/>
        </w:rPr>
        <w:t>1. Analyse du premier chapitre de la Genèse (CD1)</w:t>
      </w:r>
    </w:p>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Default="00425DE6" w:rsidP="00425DE6">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Écoutez attentivement la lecture du premier chapitre de la Genèse. Il nous explique la création du monde. Au fur et à mesure de la lecture, dessinez ce que vous comprenez de la création. </w:t>
      </w:r>
    </w:p>
    <w:p w:rsidR="00425DE6" w:rsidRDefault="00425DE6" w:rsidP="00425DE6">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Ensuite, nous regarderons ensemble quelles sont les différences et les similitudes entre vos dessins.</w:t>
      </w:r>
    </w:p>
    <w:p w:rsidR="00425DE6" w:rsidRPr="000B115D" w:rsidRDefault="00425DE6" w:rsidP="00425DE6">
      <w:pPr>
        <w:autoSpaceDE w:val="0"/>
        <w:autoSpaceDN w:val="0"/>
        <w:adjustRightInd w:val="0"/>
        <w:spacing w:after="0" w:line="360" w:lineRule="auto"/>
        <w:jc w:val="both"/>
        <w:rPr>
          <w:rFonts w:ascii="Times New Roman" w:hAnsi="Times New Roman"/>
          <w:bCs/>
          <w:sz w:val="24"/>
          <w:szCs w:val="24"/>
        </w:rPr>
      </w:pPr>
    </w:p>
    <w:p w:rsidR="00425DE6" w:rsidRPr="009C2533" w:rsidRDefault="00425DE6" w:rsidP="00425DE6">
      <w:pPr>
        <w:autoSpaceDE w:val="0"/>
        <w:autoSpaceDN w:val="0"/>
        <w:adjustRightInd w:val="0"/>
        <w:spacing w:after="0" w:line="360" w:lineRule="auto"/>
        <w:jc w:val="both"/>
        <w:rPr>
          <w:rFonts w:ascii="Times New Roman" w:hAnsi="Times New Roman"/>
          <w:sz w:val="28"/>
          <w:szCs w:val="28"/>
          <w:u w:val="single"/>
        </w:rPr>
      </w:pPr>
      <w:r w:rsidRPr="009C2533">
        <w:rPr>
          <w:rFonts w:ascii="Times New Roman" w:hAnsi="Times New Roman"/>
          <w:sz w:val="28"/>
          <w:szCs w:val="28"/>
          <w:u w:val="single"/>
        </w:rPr>
        <w:t>2. Discussion sur notre société multiculturelle (CD11)</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Pour toi, qu’est-ce qu’une société multiculturelle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Trouves-tu que nous vivons dans une société multiculturelle ? Pourquoi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Dans tes amis, combien sont d’une autre origine que la tienne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 As-tu déjà été témoin ou victime d’une forme de discrimination ? Qu’as-tu ressenti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425DE6" w:rsidRPr="00FD5254" w:rsidTr="000C4B2D">
        <w:tc>
          <w:tcPr>
            <w:tcW w:w="9212" w:type="dxa"/>
          </w:tcPr>
          <w:p w:rsidR="00425DE6" w:rsidRPr="007633B2" w:rsidRDefault="00425DE6" w:rsidP="000C4B2D">
            <w:pPr>
              <w:autoSpaceDE w:val="0"/>
              <w:autoSpaceDN w:val="0"/>
              <w:adjustRightInd w:val="0"/>
              <w:spacing w:after="0" w:line="360" w:lineRule="auto"/>
              <w:jc w:val="center"/>
              <w:rPr>
                <w:rFonts w:ascii="Times New Roman" w:hAnsi="Times New Roman"/>
                <w:bCs/>
                <w:sz w:val="32"/>
                <w:szCs w:val="32"/>
              </w:rPr>
            </w:pPr>
            <w:r w:rsidRPr="007633B2">
              <w:rPr>
                <w:rFonts w:ascii="Times New Roman" w:hAnsi="Times New Roman"/>
                <w:b/>
                <w:bCs/>
                <w:sz w:val="32"/>
                <w:szCs w:val="32"/>
              </w:rPr>
              <w:lastRenderedPageBreak/>
              <w:t>II. Phase de documentation</w:t>
            </w:r>
          </w:p>
        </w:tc>
      </w:tr>
    </w:tbl>
    <w:p w:rsidR="00425DE6" w:rsidRDefault="00425DE6" w:rsidP="00425DE6">
      <w:pPr>
        <w:autoSpaceDE w:val="0"/>
        <w:autoSpaceDN w:val="0"/>
        <w:adjustRightInd w:val="0"/>
        <w:spacing w:after="0" w:line="360" w:lineRule="auto"/>
        <w:jc w:val="both"/>
        <w:rPr>
          <w:rFonts w:ascii="Times New Roman" w:hAnsi="Times New Roman"/>
          <w:b/>
          <w:sz w:val="24"/>
          <w:szCs w:val="24"/>
        </w:rPr>
      </w:pPr>
    </w:p>
    <w:tbl>
      <w:tblPr>
        <w:tblStyle w:val="Grilledutableau"/>
        <w:tblW w:w="0" w:type="auto"/>
        <w:tblLook w:val="04A0"/>
      </w:tblPr>
      <w:tblGrid>
        <w:gridCol w:w="9212"/>
      </w:tblGrid>
      <w:tr w:rsidR="00425DE6" w:rsidTr="000C4B2D">
        <w:tc>
          <w:tcPr>
            <w:tcW w:w="9212" w:type="dxa"/>
          </w:tcPr>
          <w:p w:rsidR="00425DE6" w:rsidRPr="00033AA6" w:rsidRDefault="00425DE6" w:rsidP="000C4B2D">
            <w:pPr>
              <w:autoSpaceDE w:val="0"/>
              <w:autoSpaceDN w:val="0"/>
              <w:adjustRightInd w:val="0"/>
              <w:spacing w:line="360" w:lineRule="auto"/>
              <w:jc w:val="both"/>
              <w:rPr>
                <w:rFonts w:ascii="Times New Roman" w:hAnsi="Times New Roman"/>
                <w:b/>
                <w:i/>
                <w:sz w:val="24"/>
                <w:szCs w:val="24"/>
              </w:rPr>
            </w:pPr>
            <w:r w:rsidRPr="00033AA6">
              <w:rPr>
                <w:rFonts w:ascii="Times New Roman" w:hAnsi="Times New Roman"/>
                <w:b/>
                <w:i/>
                <w:sz w:val="24"/>
                <w:szCs w:val="24"/>
              </w:rPr>
              <w:t>Rapport au programme :</w:t>
            </w:r>
          </w:p>
          <w:p w:rsidR="00425DE6" w:rsidRDefault="00425DE6" w:rsidP="000C4B2D">
            <w:pPr>
              <w:autoSpaceDE w:val="0"/>
              <w:autoSpaceDN w:val="0"/>
              <w:adjustRightInd w:val="0"/>
              <w:spacing w:line="360" w:lineRule="auto"/>
              <w:jc w:val="both"/>
              <w:rPr>
                <w:rFonts w:ascii="Times New Roman" w:hAnsi="Times New Roman"/>
                <w:sz w:val="24"/>
                <w:szCs w:val="24"/>
              </w:rPr>
            </w:pPr>
            <w:r w:rsidRPr="00C53616">
              <w:rPr>
                <w:rFonts w:ascii="Times New Roman" w:hAnsi="Times New Roman"/>
                <w:b/>
                <w:sz w:val="24"/>
                <w:szCs w:val="24"/>
              </w:rPr>
              <w:t>Apports culturels</w:t>
            </w:r>
            <w:r>
              <w:rPr>
                <w:rFonts w:ascii="Times New Roman" w:hAnsi="Times New Roman"/>
                <w:sz w:val="24"/>
                <w:szCs w:val="24"/>
              </w:rPr>
              <w:t xml:space="preserve"> : </w:t>
            </w:r>
            <w:r>
              <w:rPr>
                <w:rFonts w:ascii="Times New Roman" w:hAnsi="Times New Roman"/>
                <w:sz w:val="24"/>
                <w:szCs w:val="24"/>
              </w:rPr>
              <w:tab/>
              <w:t xml:space="preserve">- Art : l’art comme expression culturelle et/ou résistance. </w:t>
            </w:r>
          </w:p>
          <w:p w:rsidR="00425DE6" w:rsidRDefault="00425DE6" w:rsidP="000C4B2D">
            <w:pPr>
              <w:autoSpaceDE w:val="0"/>
              <w:autoSpaceDN w:val="0"/>
              <w:adjustRightInd w:val="0"/>
              <w:spacing w:line="360" w:lineRule="auto"/>
              <w:ind w:left="1416" w:firstLine="708"/>
              <w:jc w:val="both"/>
              <w:rPr>
                <w:rFonts w:ascii="Times New Roman" w:hAnsi="Times New Roman"/>
                <w:sz w:val="24"/>
                <w:szCs w:val="24"/>
              </w:rPr>
            </w:pPr>
            <w:r>
              <w:rPr>
                <w:rFonts w:ascii="Times New Roman" w:hAnsi="Times New Roman"/>
                <w:sz w:val="24"/>
                <w:szCs w:val="24"/>
              </w:rPr>
              <w:t>- Eclairage psychologique : travail sur les préjugés et les amalgames.</w:t>
            </w:r>
          </w:p>
          <w:p w:rsidR="00425DE6" w:rsidRDefault="00425DE6" w:rsidP="000C4B2D">
            <w:pPr>
              <w:autoSpaceDE w:val="0"/>
              <w:autoSpaceDN w:val="0"/>
              <w:adjustRightInd w:val="0"/>
              <w:spacing w:line="360" w:lineRule="auto"/>
              <w:ind w:left="2124"/>
              <w:jc w:val="both"/>
              <w:rPr>
                <w:rFonts w:ascii="Times New Roman" w:hAnsi="Times New Roman"/>
                <w:sz w:val="24"/>
                <w:szCs w:val="24"/>
              </w:rPr>
            </w:pPr>
            <w:r w:rsidRPr="00C53616">
              <w:rPr>
                <w:rFonts w:ascii="Times New Roman" w:hAnsi="Times New Roman"/>
                <w:sz w:val="24"/>
                <w:szCs w:val="24"/>
              </w:rPr>
              <w:t>-</w:t>
            </w:r>
            <w:r>
              <w:rPr>
                <w:rFonts w:ascii="Times New Roman" w:hAnsi="Times New Roman"/>
                <w:sz w:val="24"/>
                <w:szCs w:val="24"/>
              </w:rPr>
              <w:t xml:space="preserve"> </w:t>
            </w:r>
            <w:r w:rsidRPr="00C53616">
              <w:rPr>
                <w:rFonts w:ascii="Times New Roman" w:hAnsi="Times New Roman"/>
                <w:sz w:val="24"/>
                <w:szCs w:val="24"/>
              </w:rPr>
              <w:t>Données scientifiques et</w:t>
            </w:r>
            <w:r>
              <w:rPr>
                <w:rFonts w:ascii="Times New Roman" w:hAnsi="Times New Roman"/>
                <w:sz w:val="24"/>
                <w:szCs w:val="24"/>
              </w:rPr>
              <w:t xml:space="preserve"> </w:t>
            </w:r>
            <w:r w:rsidRPr="00C53616">
              <w:rPr>
                <w:rFonts w:ascii="Times New Roman" w:hAnsi="Times New Roman"/>
                <w:sz w:val="24"/>
                <w:szCs w:val="24"/>
              </w:rPr>
              <w:t>anthropologiques</w:t>
            </w:r>
            <w:r>
              <w:rPr>
                <w:rFonts w:ascii="Times New Roman" w:hAnsi="Times New Roman"/>
                <w:sz w:val="24"/>
                <w:szCs w:val="24"/>
              </w:rPr>
              <w:t xml:space="preserve"> </w:t>
            </w:r>
            <w:r w:rsidRPr="00C53616">
              <w:rPr>
                <w:rFonts w:ascii="Times New Roman" w:hAnsi="Times New Roman"/>
                <w:sz w:val="24"/>
                <w:szCs w:val="24"/>
              </w:rPr>
              <w:t>contemporaines :</w:t>
            </w:r>
            <w:r>
              <w:rPr>
                <w:rFonts w:ascii="Times New Roman" w:hAnsi="Times New Roman"/>
                <w:sz w:val="24"/>
                <w:szCs w:val="24"/>
              </w:rPr>
              <w:t xml:space="preserve"> </w:t>
            </w:r>
            <w:r w:rsidRPr="00C53616">
              <w:rPr>
                <w:rFonts w:ascii="Times New Roman" w:hAnsi="Times New Roman"/>
                <w:sz w:val="24"/>
                <w:szCs w:val="24"/>
              </w:rPr>
              <w:t xml:space="preserve">le </w:t>
            </w:r>
            <w:r>
              <w:rPr>
                <w:rFonts w:ascii="Times New Roman" w:hAnsi="Times New Roman"/>
                <w:sz w:val="24"/>
                <w:szCs w:val="24"/>
              </w:rPr>
              <w:t xml:space="preserve"> c</w:t>
            </w:r>
            <w:r w:rsidRPr="00C53616">
              <w:rPr>
                <w:rFonts w:ascii="Times New Roman" w:hAnsi="Times New Roman"/>
                <w:sz w:val="24"/>
                <w:szCs w:val="24"/>
              </w:rPr>
              <w:t>oncept de race est</w:t>
            </w:r>
            <w:r>
              <w:rPr>
                <w:rFonts w:ascii="Times New Roman" w:hAnsi="Times New Roman"/>
                <w:sz w:val="24"/>
                <w:szCs w:val="24"/>
              </w:rPr>
              <w:t xml:space="preserve"> </w:t>
            </w:r>
            <w:r w:rsidRPr="00C53616">
              <w:rPr>
                <w:rFonts w:ascii="Times New Roman" w:hAnsi="Times New Roman"/>
                <w:sz w:val="24"/>
                <w:szCs w:val="24"/>
              </w:rPr>
              <w:t>aujourd’hui dénué de</w:t>
            </w:r>
            <w:r>
              <w:rPr>
                <w:rFonts w:ascii="Times New Roman" w:hAnsi="Times New Roman"/>
                <w:sz w:val="24"/>
                <w:szCs w:val="24"/>
              </w:rPr>
              <w:t xml:space="preserve"> </w:t>
            </w:r>
            <w:r w:rsidRPr="00C53616">
              <w:rPr>
                <w:rFonts w:ascii="Times New Roman" w:hAnsi="Times New Roman"/>
                <w:sz w:val="24"/>
                <w:szCs w:val="24"/>
              </w:rPr>
              <w:t>tout fondement</w:t>
            </w:r>
            <w:r>
              <w:rPr>
                <w:rFonts w:ascii="Times New Roman" w:hAnsi="Times New Roman"/>
                <w:sz w:val="24"/>
                <w:szCs w:val="24"/>
              </w:rPr>
              <w:t xml:space="preserve"> </w:t>
            </w:r>
            <w:r w:rsidRPr="00C53616">
              <w:rPr>
                <w:rFonts w:ascii="Times New Roman" w:hAnsi="Times New Roman"/>
                <w:sz w:val="24"/>
                <w:szCs w:val="24"/>
              </w:rPr>
              <w:t>scientifique</w:t>
            </w:r>
            <w:r>
              <w:rPr>
                <w:rFonts w:ascii="Times New Roman" w:hAnsi="Times New Roman"/>
                <w:sz w:val="24"/>
                <w:szCs w:val="24"/>
              </w:rPr>
              <w:t>.</w:t>
            </w:r>
          </w:p>
          <w:p w:rsidR="00425DE6" w:rsidRDefault="00425DE6" w:rsidP="000C4B2D">
            <w:pPr>
              <w:autoSpaceDE w:val="0"/>
              <w:autoSpaceDN w:val="0"/>
              <w:adjustRightInd w:val="0"/>
              <w:spacing w:line="360" w:lineRule="auto"/>
              <w:jc w:val="both"/>
              <w:rPr>
                <w:rFonts w:ascii="Times New Roman" w:hAnsi="Times New Roman"/>
                <w:sz w:val="24"/>
                <w:szCs w:val="24"/>
              </w:rPr>
            </w:pPr>
            <w:r w:rsidRPr="007264A5">
              <w:rPr>
                <w:rFonts w:ascii="Times New Roman" w:hAnsi="Times New Roman"/>
                <w:b/>
                <w:sz w:val="24"/>
                <w:szCs w:val="24"/>
              </w:rPr>
              <w:t>R</w:t>
            </w:r>
            <w:r>
              <w:rPr>
                <w:rFonts w:ascii="Times New Roman" w:hAnsi="Times New Roman"/>
                <w:b/>
                <w:sz w:val="24"/>
                <w:szCs w:val="24"/>
              </w:rPr>
              <w:t>essources de la foi chrétienne -</w:t>
            </w:r>
            <w:r w:rsidRPr="007264A5">
              <w:rPr>
                <w:rFonts w:ascii="Times New Roman" w:hAnsi="Times New Roman"/>
                <w:b/>
                <w:sz w:val="24"/>
                <w:szCs w:val="24"/>
              </w:rPr>
              <w:t xml:space="preserve"> </w:t>
            </w:r>
            <w:r w:rsidRPr="007264A5">
              <w:rPr>
                <w:rFonts w:ascii="Times New Roman" w:hAnsi="Times New Roman"/>
                <w:b/>
                <w:i/>
                <w:sz w:val="24"/>
                <w:szCs w:val="24"/>
              </w:rPr>
              <w:t>Croire</w:t>
            </w:r>
            <w:r w:rsidRPr="007264A5">
              <w:rPr>
                <w:rFonts w:ascii="Times New Roman" w:hAnsi="Times New Roman"/>
                <w:sz w:val="24"/>
                <w:szCs w:val="24"/>
              </w:rPr>
              <w:t xml:space="preserve"> : </w:t>
            </w:r>
            <w:r>
              <w:rPr>
                <w:rFonts w:ascii="Times New Roman" w:hAnsi="Times New Roman"/>
                <w:sz w:val="24"/>
                <w:szCs w:val="24"/>
              </w:rPr>
              <w:tab/>
            </w:r>
          </w:p>
          <w:p w:rsidR="00425DE6" w:rsidRDefault="00425DE6" w:rsidP="000C4B2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1A5D86">
              <w:rPr>
                <w:rFonts w:ascii="Times New Roman" w:hAnsi="Times New Roman"/>
                <w:sz w:val="24"/>
                <w:szCs w:val="24"/>
              </w:rPr>
              <w:t xml:space="preserve"> Jésus découvre progressivement l’universalité de sa mission </w:t>
            </w:r>
            <w:r>
              <w:rPr>
                <w:rFonts w:ascii="Times New Roman" w:hAnsi="Times New Roman"/>
                <w:sz w:val="24"/>
                <w:szCs w:val="24"/>
              </w:rPr>
              <w:t>(ex : Mt 15, 21-28)</w:t>
            </w:r>
          </w:p>
          <w:p w:rsidR="00425DE6" w:rsidRPr="00817DE5" w:rsidRDefault="00425DE6" w:rsidP="000C4B2D">
            <w:pPr>
              <w:autoSpaceDE w:val="0"/>
              <w:autoSpaceDN w:val="0"/>
              <w:adjustRightInd w:val="0"/>
              <w:spacing w:line="360" w:lineRule="auto"/>
              <w:jc w:val="both"/>
              <w:rPr>
                <w:rFonts w:ascii="Times New Roman" w:hAnsi="Times New Roman"/>
                <w:sz w:val="24"/>
                <w:szCs w:val="24"/>
              </w:rPr>
            </w:pPr>
            <w:r w:rsidRPr="00817DE5">
              <w:rPr>
                <w:rFonts w:ascii="Times New Roman" w:hAnsi="Times New Roman"/>
                <w:sz w:val="24"/>
                <w:szCs w:val="24"/>
              </w:rPr>
              <w:t xml:space="preserve">- La Bonne Nouvelle de la Résurrection à </w:t>
            </w:r>
            <w:r>
              <w:rPr>
                <w:rFonts w:ascii="Times New Roman" w:hAnsi="Times New Roman"/>
                <w:sz w:val="24"/>
                <w:szCs w:val="24"/>
              </w:rPr>
              <w:t>p</w:t>
            </w:r>
            <w:r w:rsidRPr="00817DE5">
              <w:rPr>
                <w:rFonts w:ascii="Times New Roman" w:hAnsi="Times New Roman"/>
                <w:sz w:val="24"/>
                <w:szCs w:val="24"/>
              </w:rPr>
              <w:t>roclamer à toutes les nations (ex : Mt 28, 16-20).</w:t>
            </w:r>
          </w:p>
          <w:p w:rsidR="00425DE6" w:rsidRDefault="00425DE6" w:rsidP="000C4B2D">
            <w:p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 xml:space="preserve">Ressources de la foi chrétienne - </w:t>
            </w:r>
            <w:r w:rsidRPr="00EF6C76">
              <w:rPr>
                <w:rFonts w:ascii="Times New Roman" w:hAnsi="Times New Roman"/>
                <w:b/>
                <w:i/>
                <w:sz w:val="24"/>
                <w:szCs w:val="24"/>
              </w:rPr>
              <w:t>Vivre</w:t>
            </w:r>
            <w:r w:rsidRPr="00EF6C76">
              <w:rPr>
                <w:rFonts w:ascii="Times New Roman" w:hAnsi="Times New Roman"/>
                <w:sz w:val="24"/>
                <w:szCs w:val="24"/>
              </w:rPr>
              <w:t xml:space="preserve"> : </w:t>
            </w:r>
            <w:r w:rsidRPr="00EF6C76">
              <w:rPr>
                <w:rFonts w:ascii="Times New Roman" w:hAnsi="Times New Roman"/>
                <w:sz w:val="24"/>
                <w:szCs w:val="24"/>
              </w:rPr>
              <w:tab/>
            </w:r>
          </w:p>
          <w:p w:rsidR="00425DE6" w:rsidRDefault="00425DE6" w:rsidP="000C4B2D">
            <w:pPr>
              <w:autoSpaceDE w:val="0"/>
              <w:autoSpaceDN w:val="0"/>
              <w:adjustRightInd w:val="0"/>
              <w:spacing w:line="360" w:lineRule="auto"/>
              <w:rPr>
                <w:rFonts w:ascii="Times New Roman" w:hAnsi="Times New Roman"/>
                <w:b/>
                <w:sz w:val="24"/>
                <w:szCs w:val="24"/>
              </w:rPr>
            </w:pPr>
            <w:r w:rsidRPr="00EF6C76">
              <w:rPr>
                <w:rFonts w:ascii="Times New Roman" w:hAnsi="Times New Roman"/>
                <w:sz w:val="24"/>
                <w:szCs w:val="24"/>
              </w:rPr>
              <w:t>- Une éthique d’hospitalité et d’accueil de l’étranger comme lieu d’authenticité de la foi (</w:t>
            </w:r>
            <w:proofErr w:type="spellStart"/>
            <w:r w:rsidRPr="00EF6C76">
              <w:rPr>
                <w:rFonts w:ascii="Times New Roman" w:hAnsi="Times New Roman"/>
                <w:sz w:val="24"/>
                <w:szCs w:val="24"/>
              </w:rPr>
              <w:t>Lv</w:t>
            </w:r>
            <w:proofErr w:type="spellEnd"/>
            <w:r w:rsidRPr="00EF6C76">
              <w:rPr>
                <w:rFonts w:ascii="Times New Roman" w:hAnsi="Times New Roman"/>
                <w:sz w:val="24"/>
                <w:szCs w:val="24"/>
              </w:rPr>
              <w:t xml:space="preserve"> 19, 33-34).</w:t>
            </w:r>
          </w:p>
        </w:tc>
      </w:tr>
    </w:tbl>
    <w:p w:rsidR="00425DE6" w:rsidRDefault="00425DE6" w:rsidP="00425DE6">
      <w:pPr>
        <w:autoSpaceDE w:val="0"/>
        <w:autoSpaceDN w:val="0"/>
        <w:adjustRightInd w:val="0"/>
        <w:spacing w:after="0" w:line="360" w:lineRule="auto"/>
        <w:jc w:val="both"/>
        <w:rPr>
          <w:rFonts w:ascii="Times New Roman" w:hAnsi="Times New Roman"/>
          <w:b/>
          <w:sz w:val="24"/>
          <w:szCs w:val="24"/>
        </w:rPr>
      </w:pPr>
    </w:p>
    <w:p w:rsidR="00425DE6" w:rsidRDefault="00425DE6" w:rsidP="00425DE6">
      <w:pPr>
        <w:autoSpaceDE w:val="0"/>
        <w:autoSpaceDN w:val="0"/>
        <w:adjustRightInd w:val="0"/>
        <w:spacing w:after="0" w:line="360" w:lineRule="auto"/>
        <w:jc w:val="both"/>
        <w:rPr>
          <w:rFonts w:ascii="Times New Roman" w:hAnsi="Times New Roman"/>
          <w:sz w:val="28"/>
          <w:szCs w:val="28"/>
          <w:u w:val="single"/>
        </w:rPr>
      </w:pPr>
      <w:r w:rsidRPr="00DE34AA">
        <w:rPr>
          <w:rFonts w:ascii="Times New Roman" w:hAnsi="Times New Roman"/>
          <w:sz w:val="28"/>
          <w:szCs w:val="28"/>
          <w:u w:val="single"/>
        </w:rPr>
        <w:t xml:space="preserve">3. </w:t>
      </w:r>
      <w:r>
        <w:rPr>
          <w:rFonts w:ascii="Times New Roman" w:hAnsi="Times New Roman"/>
          <w:sz w:val="28"/>
          <w:szCs w:val="28"/>
          <w:u w:val="single"/>
        </w:rPr>
        <w:t>Analyse de représentations artistiques d’Adam et Eve (CD10)</w:t>
      </w:r>
    </w:p>
    <w:p w:rsidR="00425DE6" w:rsidRDefault="00425DE6" w:rsidP="00425DE6">
      <w:pPr>
        <w:autoSpaceDE w:val="0"/>
        <w:autoSpaceDN w:val="0"/>
        <w:adjustRightInd w:val="0"/>
        <w:spacing w:after="0" w:line="360" w:lineRule="auto"/>
        <w:jc w:val="both"/>
        <w:rPr>
          <w:rFonts w:ascii="Times New Roman" w:hAnsi="Times New Roman"/>
          <w:sz w:val="28"/>
          <w:szCs w:val="28"/>
          <w:u w:val="single"/>
        </w:rPr>
      </w:pPr>
    </w:p>
    <w:tbl>
      <w:tblPr>
        <w:tblStyle w:val="Grilledutableau"/>
        <w:tblW w:w="0" w:type="auto"/>
        <w:tblLook w:val="04A0"/>
      </w:tblPr>
      <w:tblGrid>
        <w:gridCol w:w="4138"/>
        <w:gridCol w:w="5125"/>
        <w:gridCol w:w="25"/>
      </w:tblGrid>
      <w:tr w:rsidR="00425DE6" w:rsidTr="000C4B2D">
        <w:trPr>
          <w:gridAfter w:val="1"/>
          <w:wAfter w:w="38" w:type="dxa"/>
        </w:trPr>
        <w:tc>
          <w:tcPr>
            <w:tcW w:w="4606" w:type="dxa"/>
          </w:tcPr>
          <w:p w:rsidR="00425DE6" w:rsidRDefault="00425DE6" w:rsidP="000C4B2D">
            <w:pPr>
              <w:autoSpaceDE w:val="0"/>
              <w:autoSpaceDN w:val="0"/>
              <w:adjustRightInd w:val="0"/>
              <w:spacing w:line="360" w:lineRule="auto"/>
              <w:jc w:val="center"/>
              <w:rPr>
                <w:rFonts w:ascii="Times New Roman" w:hAnsi="Times New Roman"/>
                <w:sz w:val="24"/>
                <w:szCs w:val="24"/>
              </w:rPr>
            </w:pPr>
            <w:r w:rsidRPr="005304CA">
              <w:rPr>
                <w:rFonts w:ascii="Times New Roman" w:hAnsi="Times New Roman"/>
                <w:noProof/>
                <w:sz w:val="24"/>
                <w:szCs w:val="24"/>
              </w:rPr>
              <w:drawing>
                <wp:inline distT="0" distB="0" distL="0" distR="0">
                  <wp:extent cx="1609725" cy="2971800"/>
                  <wp:effectExtent l="19050" t="0" r="9525"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a:stretch>
                            <a:fillRect/>
                          </a:stretch>
                        </pic:blipFill>
                        <pic:spPr bwMode="auto">
                          <a:xfrm>
                            <a:off x="0" y="0"/>
                            <a:ext cx="1609725" cy="2971800"/>
                          </a:xfrm>
                          <a:prstGeom prst="rect">
                            <a:avLst/>
                          </a:prstGeom>
                          <a:noFill/>
                          <a:ln w="9525">
                            <a:noFill/>
                            <a:miter lim="800000"/>
                            <a:headEnd/>
                            <a:tailEnd/>
                          </a:ln>
                        </pic:spPr>
                      </pic:pic>
                    </a:graphicData>
                  </a:graphic>
                </wp:inline>
              </w:drawing>
            </w:r>
          </w:p>
          <w:p w:rsidR="00425DE6" w:rsidRDefault="00425DE6" w:rsidP="000C4B2D">
            <w:pPr>
              <w:autoSpaceDE w:val="0"/>
              <w:autoSpaceDN w:val="0"/>
              <w:adjustRightInd w:val="0"/>
              <w:spacing w:line="360" w:lineRule="auto"/>
              <w:jc w:val="center"/>
              <w:rPr>
                <w:rFonts w:ascii="Times New Roman" w:hAnsi="Times New Roman"/>
                <w:sz w:val="24"/>
                <w:szCs w:val="24"/>
              </w:rPr>
            </w:pPr>
            <w:r w:rsidRPr="00731DF0">
              <w:rPr>
                <w:rFonts w:ascii="Times New Roman" w:hAnsi="Times New Roman"/>
                <w:i/>
                <w:sz w:val="24"/>
                <w:szCs w:val="24"/>
              </w:rPr>
              <w:t>Adam et Eve</w:t>
            </w:r>
            <w:r>
              <w:rPr>
                <w:rFonts w:ascii="Times New Roman" w:hAnsi="Times New Roman"/>
                <w:sz w:val="24"/>
                <w:szCs w:val="24"/>
              </w:rPr>
              <w:t>, sculpture sur Notre-Dame la Grande à Poitiers, XIIème siècle</w:t>
            </w:r>
          </w:p>
          <w:p w:rsidR="00425DE6" w:rsidRDefault="00425DE6" w:rsidP="000C4B2D">
            <w:pPr>
              <w:autoSpaceDE w:val="0"/>
              <w:autoSpaceDN w:val="0"/>
              <w:adjustRightInd w:val="0"/>
              <w:spacing w:line="360" w:lineRule="auto"/>
              <w:jc w:val="center"/>
              <w:rPr>
                <w:rFonts w:ascii="Times New Roman" w:hAnsi="Times New Roman"/>
                <w:sz w:val="24"/>
                <w:szCs w:val="24"/>
              </w:rPr>
            </w:pPr>
          </w:p>
        </w:tc>
        <w:tc>
          <w:tcPr>
            <w:tcW w:w="4606" w:type="dxa"/>
          </w:tcPr>
          <w:p w:rsidR="00425DE6" w:rsidRDefault="00425DE6" w:rsidP="000C4B2D">
            <w:pPr>
              <w:autoSpaceDE w:val="0"/>
              <w:autoSpaceDN w:val="0"/>
              <w:adjustRightInd w:val="0"/>
              <w:spacing w:line="360" w:lineRule="auto"/>
              <w:jc w:val="center"/>
              <w:rPr>
                <w:rFonts w:ascii="Times New Roman" w:hAnsi="Times New Roman"/>
                <w:sz w:val="24"/>
                <w:szCs w:val="24"/>
              </w:rPr>
            </w:pPr>
            <w:r w:rsidRPr="005304CA">
              <w:rPr>
                <w:rFonts w:ascii="Times New Roman" w:hAnsi="Times New Roman"/>
                <w:noProof/>
                <w:sz w:val="24"/>
                <w:szCs w:val="24"/>
              </w:rPr>
              <w:drawing>
                <wp:inline distT="0" distB="0" distL="0" distR="0">
                  <wp:extent cx="2466975" cy="3657600"/>
                  <wp:effectExtent l="19050" t="0" r="9525" b="0"/>
                  <wp:docPr id="7" name="Image 4" descr="Adam et Ève (134290 oct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dam et Ève (134290 octets)"/>
                          <pic:cNvPicPr>
                            <a:picLocks noChangeAspect="1" noChangeArrowheads="1"/>
                          </pic:cNvPicPr>
                        </pic:nvPicPr>
                        <pic:blipFill>
                          <a:blip r:embed="rId9" cstate="print"/>
                          <a:srcRect/>
                          <a:stretch>
                            <a:fillRect/>
                          </a:stretch>
                        </pic:blipFill>
                        <pic:spPr bwMode="auto">
                          <a:xfrm>
                            <a:off x="0" y="0"/>
                            <a:ext cx="2466975" cy="3657600"/>
                          </a:xfrm>
                          <a:prstGeom prst="rect">
                            <a:avLst/>
                          </a:prstGeom>
                          <a:noFill/>
                          <a:ln w="9525">
                            <a:noFill/>
                            <a:miter lim="800000"/>
                            <a:headEnd/>
                            <a:tailEnd/>
                          </a:ln>
                        </pic:spPr>
                      </pic:pic>
                    </a:graphicData>
                  </a:graphic>
                </wp:inline>
              </w:drawing>
            </w:r>
          </w:p>
          <w:p w:rsidR="00425DE6" w:rsidRPr="005304CA" w:rsidRDefault="00E75D71" w:rsidP="000C4B2D">
            <w:pPr>
              <w:autoSpaceDE w:val="0"/>
              <w:autoSpaceDN w:val="0"/>
              <w:adjustRightInd w:val="0"/>
              <w:spacing w:line="360" w:lineRule="auto"/>
              <w:jc w:val="center"/>
              <w:rPr>
                <w:rFonts w:ascii="Times New Roman" w:hAnsi="Times New Roman"/>
              </w:rPr>
            </w:pPr>
            <w:hyperlink r:id="rId10" w:history="1">
              <w:r w:rsidR="00425DE6" w:rsidRPr="005304CA">
                <w:rPr>
                  <w:rStyle w:val="Lienhypertexte"/>
                  <w:rFonts w:ascii="Times New Roman" w:hAnsi="Times New Roman"/>
                </w:rPr>
                <w:t>Lucas Cranach l'Ancien</w:t>
              </w:r>
            </w:hyperlink>
            <w:r w:rsidR="00425DE6" w:rsidRPr="005304CA">
              <w:rPr>
                <w:rFonts w:ascii="Times New Roman" w:hAnsi="Times New Roman"/>
              </w:rPr>
              <w:t xml:space="preserve">, </w:t>
            </w:r>
            <w:r w:rsidR="00425DE6" w:rsidRPr="005304CA">
              <w:rPr>
                <w:rFonts w:ascii="Times New Roman" w:hAnsi="Times New Roman"/>
                <w:i/>
              </w:rPr>
              <w:t>Adam &amp; Ève</w:t>
            </w:r>
            <w:r w:rsidR="00425DE6" w:rsidRPr="005304CA">
              <w:rPr>
                <w:rFonts w:ascii="Times New Roman" w:hAnsi="Times New Roman"/>
              </w:rPr>
              <w:t xml:space="preserve">, 1531, </w:t>
            </w:r>
            <w:proofErr w:type="spellStart"/>
            <w:r w:rsidR="00425DE6" w:rsidRPr="005304CA">
              <w:rPr>
                <w:rFonts w:ascii="Times New Roman" w:hAnsi="Times New Roman"/>
              </w:rPr>
              <w:t>Staatliche</w:t>
            </w:r>
            <w:proofErr w:type="spellEnd"/>
            <w:r w:rsidR="00425DE6" w:rsidRPr="005304CA">
              <w:rPr>
                <w:rFonts w:ascii="Times New Roman" w:hAnsi="Times New Roman"/>
              </w:rPr>
              <w:t xml:space="preserve"> </w:t>
            </w:r>
            <w:proofErr w:type="spellStart"/>
            <w:r w:rsidR="00425DE6" w:rsidRPr="005304CA">
              <w:rPr>
                <w:rFonts w:ascii="Times New Roman" w:hAnsi="Times New Roman"/>
              </w:rPr>
              <w:t>Museen</w:t>
            </w:r>
            <w:proofErr w:type="spellEnd"/>
            <w:r w:rsidR="00425DE6" w:rsidRPr="005304CA">
              <w:rPr>
                <w:rFonts w:ascii="Times New Roman" w:hAnsi="Times New Roman"/>
              </w:rPr>
              <w:t>, Berlin,</w:t>
            </w:r>
          </w:p>
          <w:p w:rsidR="00425DE6" w:rsidRDefault="00E75D71" w:rsidP="000C4B2D">
            <w:pPr>
              <w:autoSpaceDE w:val="0"/>
              <w:autoSpaceDN w:val="0"/>
              <w:adjustRightInd w:val="0"/>
              <w:spacing w:line="360" w:lineRule="auto"/>
              <w:jc w:val="center"/>
              <w:rPr>
                <w:rFonts w:ascii="Times New Roman" w:hAnsi="Times New Roman"/>
                <w:sz w:val="24"/>
                <w:szCs w:val="24"/>
              </w:rPr>
            </w:pPr>
            <w:hyperlink r:id="rId11" w:history="1">
              <w:r w:rsidR="00425DE6" w:rsidRPr="005304CA">
                <w:rPr>
                  <w:rStyle w:val="Lienhypertexte"/>
                  <w:rFonts w:ascii="Times New Roman" w:hAnsi="Times New Roman"/>
                </w:rPr>
                <w:t>http://www.lacosmo.com/cranach.html</w:t>
              </w:r>
            </w:hyperlink>
          </w:p>
        </w:tc>
      </w:tr>
      <w:tr w:rsidR="00425DE6" w:rsidTr="000C4B2D">
        <w:tc>
          <w:tcPr>
            <w:tcW w:w="4606" w:type="dxa"/>
          </w:tcPr>
          <w:p w:rsidR="00425DE6" w:rsidRDefault="00425DE6" w:rsidP="000C4B2D">
            <w:pPr>
              <w:autoSpaceDE w:val="0"/>
              <w:autoSpaceDN w:val="0"/>
              <w:adjustRightInd w:val="0"/>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857500" cy="4476750"/>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cstate="print"/>
                          <a:srcRect/>
                          <a:stretch>
                            <a:fillRect/>
                          </a:stretch>
                        </pic:blipFill>
                        <pic:spPr bwMode="auto">
                          <a:xfrm>
                            <a:off x="0" y="0"/>
                            <a:ext cx="2857500" cy="4476750"/>
                          </a:xfrm>
                          <a:prstGeom prst="rect">
                            <a:avLst/>
                          </a:prstGeom>
                          <a:noFill/>
                          <a:ln w="9525">
                            <a:noFill/>
                            <a:miter lim="800000"/>
                            <a:headEnd/>
                            <a:tailEnd/>
                          </a:ln>
                        </pic:spPr>
                      </pic:pic>
                    </a:graphicData>
                  </a:graphic>
                </wp:inline>
              </w:drawing>
            </w:r>
          </w:p>
          <w:p w:rsidR="00425DE6" w:rsidRDefault="00425DE6" w:rsidP="000C4B2D">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Paul Gauguin (1848-1903), </w:t>
            </w:r>
            <w:r w:rsidRPr="007E339A">
              <w:rPr>
                <w:rFonts w:ascii="Times New Roman" w:hAnsi="Times New Roman"/>
                <w:i/>
                <w:sz w:val="24"/>
                <w:szCs w:val="24"/>
              </w:rPr>
              <w:t>Adam et Eve</w:t>
            </w:r>
            <w:r>
              <w:rPr>
                <w:rFonts w:ascii="Times New Roman" w:hAnsi="Times New Roman"/>
                <w:sz w:val="24"/>
                <w:szCs w:val="24"/>
              </w:rPr>
              <w:t xml:space="preserve"> </w:t>
            </w:r>
          </w:p>
          <w:p w:rsidR="00425DE6" w:rsidRDefault="00425DE6" w:rsidP="000C4B2D">
            <w:pPr>
              <w:autoSpaceDE w:val="0"/>
              <w:autoSpaceDN w:val="0"/>
              <w:adjustRightInd w:val="0"/>
              <w:spacing w:line="360" w:lineRule="auto"/>
              <w:jc w:val="both"/>
              <w:rPr>
                <w:rFonts w:ascii="Times New Roman" w:hAnsi="Times New Roman"/>
                <w:sz w:val="24"/>
                <w:szCs w:val="24"/>
              </w:rPr>
            </w:pPr>
          </w:p>
        </w:tc>
        <w:tc>
          <w:tcPr>
            <w:tcW w:w="4606" w:type="dxa"/>
            <w:gridSpan w:val="2"/>
          </w:tcPr>
          <w:p w:rsidR="00425DE6" w:rsidRDefault="00425DE6" w:rsidP="000C4B2D">
            <w:pPr>
              <w:pStyle w:val="NormalWeb"/>
              <w:spacing w:line="360" w:lineRule="auto"/>
              <w:jc w:val="center"/>
            </w:pPr>
            <w:r>
              <w:rPr>
                <w:noProof/>
                <w:sz w:val="18"/>
                <w:szCs w:val="18"/>
              </w:rPr>
              <w:drawing>
                <wp:inline distT="0" distB="0" distL="0" distR="0">
                  <wp:extent cx="3590925" cy="2838450"/>
                  <wp:effectExtent l="19050" t="0" r="9525" b="0"/>
                  <wp:docPr id="9" name="Image 1" descr="http://www.alainarnouil.com/resources/Adame-et-Ev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alainarnouil.com/resources/Adame-et-Eve-007.jpg"/>
                          <pic:cNvPicPr>
                            <a:picLocks noChangeAspect="1" noChangeArrowheads="1"/>
                          </pic:cNvPicPr>
                        </pic:nvPicPr>
                        <pic:blipFill>
                          <a:blip r:embed="rId13" cstate="print"/>
                          <a:srcRect/>
                          <a:stretch>
                            <a:fillRect/>
                          </a:stretch>
                        </pic:blipFill>
                        <pic:spPr bwMode="auto">
                          <a:xfrm>
                            <a:off x="0" y="0"/>
                            <a:ext cx="3590925" cy="2838450"/>
                          </a:xfrm>
                          <a:prstGeom prst="rect">
                            <a:avLst/>
                          </a:prstGeom>
                          <a:noFill/>
                          <a:ln w="9525">
                            <a:noFill/>
                            <a:miter lim="800000"/>
                            <a:headEnd/>
                            <a:tailEnd/>
                          </a:ln>
                        </pic:spPr>
                      </pic:pic>
                    </a:graphicData>
                  </a:graphic>
                </wp:inline>
              </w:drawing>
            </w:r>
          </w:p>
          <w:p w:rsidR="00425DE6" w:rsidRPr="009932B7" w:rsidRDefault="00425DE6" w:rsidP="000C4B2D">
            <w:pPr>
              <w:pStyle w:val="NormalWeb"/>
              <w:spacing w:line="360" w:lineRule="auto"/>
              <w:jc w:val="center"/>
              <w:rPr>
                <w:sz w:val="22"/>
                <w:szCs w:val="22"/>
              </w:rPr>
            </w:pPr>
            <w:r w:rsidRPr="009932B7">
              <w:rPr>
                <w:sz w:val="22"/>
                <w:szCs w:val="22"/>
              </w:rPr>
              <w:t xml:space="preserve">Alain </w:t>
            </w:r>
            <w:proofErr w:type="spellStart"/>
            <w:r w:rsidRPr="009932B7">
              <w:rPr>
                <w:sz w:val="22"/>
                <w:szCs w:val="22"/>
              </w:rPr>
              <w:t>Arnouil</w:t>
            </w:r>
            <w:proofErr w:type="spellEnd"/>
            <w:r w:rsidRPr="009932B7">
              <w:rPr>
                <w:sz w:val="22"/>
                <w:szCs w:val="22"/>
              </w:rPr>
              <w:t xml:space="preserve">, </w:t>
            </w:r>
            <w:r w:rsidRPr="009932B7">
              <w:rPr>
                <w:i/>
                <w:sz w:val="22"/>
                <w:szCs w:val="22"/>
              </w:rPr>
              <w:t>Adam et Eve</w:t>
            </w:r>
            <w:r w:rsidRPr="009932B7">
              <w:rPr>
                <w:sz w:val="22"/>
                <w:szCs w:val="22"/>
              </w:rPr>
              <w:t xml:space="preserve"> - 60 cm x 50 cm, XXIème siècle, </w:t>
            </w:r>
            <w:hyperlink r:id="rId14" w:history="1">
              <w:r w:rsidRPr="009932B7">
                <w:rPr>
                  <w:rStyle w:val="Lienhypertexte"/>
                  <w:sz w:val="22"/>
                  <w:szCs w:val="22"/>
                </w:rPr>
                <w:t>http://www.alainarnouil.com/3.html</w:t>
              </w:r>
            </w:hyperlink>
          </w:p>
          <w:p w:rsidR="00425DE6" w:rsidRDefault="00425DE6" w:rsidP="000C4B2D">
            <w:pPr>
              <w:autoSpaceDE w:val="0"/>
              <w:autoSpaceDN w:val="0"/>
              <w:adjustRightInd w:val="0"/>
              <w:spacing w:line="360" w:lineRule="auto"/>
              <w:jc w:val="both"/>
              <w:rPr>
                <w:rFonts w:ascii="Times New Roman" w:hAnsi="Times New Roman"/>
                <w:sz w:val="24"/>
                <w:szCs w:val="24"/>
              </w:rPr>
            </w:pPr>
          </w:p>
        </w:tc>
      </w:tr>
    </w:tbl>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sidRPr="007A074B">
        <w:rPr>
          <w:rFonts w:ascii="Times New Roman" w:hAnsi="Times New Roman"/>
          <w:sz w:val="24"/>
          <w:szCs w:val="24"/>
        </w:rPr>
        <w:t>1.</w:t>
      </w:r>
      <w:r>
        <w:rPr>
          <w:rFonts w:ascii="Times New Roman" w:hAnsi="Times New Roman"/>
          <w:sz w:val="24"/>
          <w:szCs w:val="24"/>
        </w:rPr>
        <w:t xml:space="preserve"> </w:t>
      </w:r>
      <w:r w:rsidRPr="007A074B">
        <w:rPr>
          <w:rFonts w:ascii="Times New Roman" w:hAnsi="Times New Roman"/>
          <w:sz w:val="24"/>
          <w:szCs w:val="24"/>
        </w:rPr>
        <w:t>Q</w:t>
      </w:r>
      <w:r>
        <w:rPr>
          <w:rFonts w:ascii="Times New Roman" w:hAnsi="Times New Roman"/>
          <w:sz w:val="24"/>
          <w:szCs w:val="24"/>
        </w:rPr>
        <w:t>uelle est ta représentation préférée et pourquoi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Quelle est celle que tu as le moins aimé et pourquoi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Trouves-tu qu’il y a une évolution entre les 4 représentations ? Si oui, laquelle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4. Quelles sont les différences flagrantes qu’on peut observer entre les 4 représentations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5. Quels sont les points communs entre les 4 représentations ?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7A074B" w:rsidRDefault="00425DE6" w:rsidP="00425DE6">
      <w:pPr>
        <w:autoSpaceDE w:val="0"/>
        <w:autoSpaceDN w:val="0"/>
        <w:adjustRightInd w:val="0"/>
        <w:spacing w:after="0" w:line="360" w:lineRule="auto"/>
        <w:jc w:val="both"/>
        <w:rPr>
          <w:rFonts w:ascii="Times New Roman" w:hAnsi="Times New Roman"/>
          <w:sz w:val="24"/>
          <w:szCs w:val="24"/>
        </w:rPr>
      </w:pPr>
    </w:p>
    <w:p w:rsidR="00425DE6" w:rsidRPr="00A137A3" w:rsidRDefault="00425DE6" w:rsidP="00425DE6">
      <w:pPr>
        <w:autoSpaceDE w:val="0"/>
        <w:autoSpaceDN w:val="0"/>
        <w:adjustRightInd w:val="0"/>
        <w:spacing w:after="0" w:line="360" w:lineRule="auto"/>
        <w:jc w:val="both"/>
        <w:rPr>
          <w:rFonts w:ascii="Times New Roman" w:hAnsi="Times New Roman"/>
          <w:sz w:val="28"/>
          <w:szCs w:val="28"/>
          <w:u w:val="single"/>
        </w:rPr>
      </w:pPr>
      <w:r w:rsidRPr="00A137A3">
        <w:rPr>
          <w:rFonts w:ascii="Times New Roman" w:hAnsi="Times New Roman"/>
          <w:sz w:val="28"/>
          <w:szCs w:val="28"/>
          <w:u w:val="single"/>
        </w:rPr>
        <w:t>4. L’expérience des yeux bleus (CD4)</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Voici une exp</w:t>
      </w:r>
      <w:r>
        <w:rPr>
          <w:rFonts w:ascii="Times New Roman" w:eastAsia="ComicSansMS" w:hAnsi="Times New Roman"/>
          <w:sz w:val="24"/>
          <w:szCs w:val="24"/>
        </w:rPr>
        <w:t>é</w:t>
      </w:r>
      <w:r w:rsidRPr="0041168C">
        <w:rPr>
          <w:rFonts w:ascii="Times New Roman" w:eastAsia="ComicSansMS" w:hAnsi="Times New Roman"/>
          <w:sz w:val="24"/>
          <w:szCs w:val="24"/>
        </w:rPr>
        <w:t xml:space="preserve">rience qui a </w:t>
      </w:r>
      <w:r>
        <w:rPr>
          <w:rFonts w:ascii="Times New Roman" w:eastAsia="ComicSansMS" w:hAnsi="Times New Roman"/>
          <w:sz w:val="24"/>
          <w:szCs w:val="24"/>
        </w:rPr>
        <w:t xml:space="preserve">été réalisée au début des années ‘60 en Amérique : </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Dans les anné</w:t>
      </w:r>
      <w:r w:rsidRPr="0041168C">
        <w:rPr>
          <w:rFonts w:ascii="Times New Roman" w:eastAsia="ComicSansMS" w:hAnsi="Times New Roman"/>
          <w:sz w:val="24"/>
          <w:szCs w:val="24"/>
        </w:rPr>
        <w:t>es ‘60, une institutrice américaine, outrée par la société raciste dans laquelle elle</w:t>
      </w:r>
      <w:r>
        <w:rPr>
          <w:rFonts w:ascii="Times New Roman" w:eastAsia="ComicSansMS" w:hAnsi="Times New Roman"/>
          <w:sz w:val="24"/>
          <w:szCs w:val="24"/>
        </w:rPr>
        <w:t xml:space="preserve"> </w:t>
      </w:r>
      <w:r w:rsidRPr="0041168C">
        <w:rPr>
          <w:rFonts w:ascii="Times New Roman" w:eastAsia="ComicSansMS" w:hAnsi="Times New Roman"/>
          <w:sz w:val="24"/>
          <w:szCs w:val="24"/>
        </w:rPr>
        <w:t>vivait, a fait une expérience avec ses élèves de 8 ans (classe mixte). Un matin, elle leur a dit</w:t>
      </w:r>
      <w:r>
        <w:rPr>
          <w:rFonts w:ascii="Times New Roman" w:eastAsia="ComicSansMS" w:hAnsi="Times New Roman"/>
          <w:sz w:val="24"/>
          <w:szCs w:val="24"/>
        </w:rPr>
        <w:t xml:space="preserve"> </w:t>
      </w:r>
      <w:r w:rsidRPr="0041168C">
        <w:rPr>
          <w:rFonts w:ascii="Times New Roman" w:eastAsia="ComicSansMS" w:hAnsi="Times New Roman"/>
          <w:sz w:val="24"/>
          <w:szCs w:val="24"/>
        </w:rPr>
        <w:t>"j'ai lu une étude scientifique toute récente et vraiment révolutionnaire. Il est prouv</w:t>
      </w:r>
      <w:r>
        <w:rPr>
          <w:rFonts w:ascii="Times New Roman" w:eastAsia="ComicSansMS" w:hAnsi="Times New Roman"/>
          <w:sz w:val="24"/>
          <w:szCs w:val="24"/>
        </w:rPr>
        <w:t>é</w:t>
      </w:r>
      <w:r w:rsidRPr="0041168C">
        <w:rPr>
          <w:rFonts w:ascii="Times New Roman" w:eastAsia="ComicSansMS" w:hAnsi="Times New Roman"/>
          <w:sz w:val="24"/>
          <w:szCs w:val="24"/>
        </w:rPr>
        <w:t xml:space="preserve"> que les</w:t>
      </w:r>
      <w:r>
        <w:rPr>
          <w:rFonts w:ascii="Times New Roman" w:eastAsia="ComicSansMS" w:hAnsi="Times New Roman"/>
          <w:sz w:val="24"/>
          <w:szCs w:val="24"/>
        </w:rPr>
        <w:t xml:space="preserve"> </w:t>
      </w:r>
      <w:r w:rsidRPr="0041168C">
        <w:rPr>
          <w:rFonts w:ascii="Times New Roman" w:eastAsia="ComicSansMS" w:hAnsi="Times New Roman"/>
          <w:sz w:val="24"/>
          <w:szCs w:val="24"/>
        </w:rPr>
        <w:t xml:space="preserve">enfants qui ont des yeux bruns travaillent beaucoup mieux </w:t>
      </w:r>
      <w:proofErr w:type="gramStart"/>
      <w:r w:rsidRPr="0041168C">
        <w:rPr>
          <w:rFonts w:ascii="Times New Roman" w:eastAsia="ComicSansMS" w:hAnsi="Times New Roman"/>
          <w:sz w:val="24"/>
          <w:szCs w:val="24"/>
        </w:rPr>
        <w:t>a</w:t>
      </w:r>
      <w:proofErr w:type="gramEnd"/>
      <w:r w:rsidRPr="0041168C">
        <w:rPr>
          <w:rFonts w:ascii="Times New Roman" w:eastAsia="ComicSansMS" w:hAnsi="Times New Roman"/>
          <w:sz w:val="24"/>
          <w:szCs w:val="24"/>
        </w:rPr>
        <w:t xml:space="preserve"> l'école que les enfants qui ont les</w:t>
      </w:r>
      <w:r>
        <w:rPr>
          <w:rFonts w:ascii="Times New Roman" w:eastAsia="ComicSansMS" w:hAnsi="Times New Roman"/>
          <w:sz w:val="24"/>
          <w:szCs w:val="24"/>
        </w:rPr>
        <w:t xml:space="preserve"> </w:t>
      </w:r>
      <w:r w:rsidRPr="0041168C">
        <w:rPr>
          <w:rFonts w:ascii="Times New Roman" w:eastAsia="ComicSansMS" w:hAnsi="Times New Roman"/>
          <w:sz w:val="24"/>
          <w:szCs w:val="24"/>
        </w:rPr>
        <w:t>yeux bleus. Alors je vais appliquer cette nouvelle découverte scientifique avec vous."</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Pour que tout le monde puisse facilement reconnaitre les enfants aux yeux bleus, elle leur a</w:t>
      </w:r>
      <w:r>
        <w:rPr>
          <w:rFonts w:ascii="Times New Roman" w:eastAsia="ComicSansMS" w:hAnsi="Times New Roman"/>
          <w:sz w:val="24"/>
          <w:szCs w:val="24"/>
        </w:rPr>
        <w:t xml:space="preserve"> demandé</w:t>
      </w:r>
      <w:r w:rsidRPr="0041168C">
        <w:rPr>
          <w:rFonts w:ascii="Times New Roman" w:eastAsia="ComicSansMS" w:hAnsi="Times New Roman"/>
          <w:sz w:val="24"/>
          <w:szCs w:val="24"/>
        </w:rPr>
        <w:t xml:space="preserve"> de porter une collerette autour du cou. Puis elle a commenc</w:t>
      </w:r>
      <w:r>
        <w:rPr>
          <w:rFonts w:ascii="Times New Roman" w:eastAsia="ComicSansMS" w:hAnsi="Times New Roman"/>
          <w:sz w:val="24"/>
          <w:szCs w:val="24"/>
        </w:rPr>
        <w:t>é</w:t>
      </w:r>
      <w:r w:rsidRPr="0041168C">
        <w:rPr>
          <w:rFonts w:ascii="Times New Roman" w:eastAsia="ComicSansMS" w:hAnsi="Times New Roman"/>
          <w:sz w:val="24"/>
          <w:szCs w:val="24"/>
        </w:rPr>
        <w:t xml:space="preserve"> ses leçons de façon</w:t>
      </w:r>
      <w:r>
        <w:rPr>
          <w:rFonts w:ascii="Times New Roman" w:eastAsia="ComicSansMS" w:hAnsi="Times New Roman"/>
          <w:sz w:val="24"/>
          <w:szCs w:val="24"/>
        </w:rPr>
        <w:t xml:space="preserve"> </w:t>
      </w:r>
      <w:r w:rsidRPr="0041168C">
        <w:rPr>
          <w:rFonts w:ascii="Times New Roman" w:eastAsia="ComicSansMS" w:hAnsi="Times New Roman"/>
          <w:sz w:val="24"/>
          <w:szCs w:val="24"/>
        </w:rPr>
        <w:t>habituelle.</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Chaque fois qu'un enfant aux yeux bruns donnait une bonne réponse, elle ajoutait "très bien.</w:t>
      </w:r>
      <w:r>
        <w:rPr>
          <w:rFonts w:ascii="Times New Roman" w:eastAsia="ComicSansMS" w:hAnsi="Times New Roman"/>
          <w:sz w:val="24"/>
          <w:szCs w:val="24"/>
        </w:rPr>
        <w:t xml:space="preserve"> </w:t>
      </w:r>
      <w:r w:rsidRPr="0041168C">
        <w:rPr>
          <w:rFonts w:ascii="Times New Roman" w:eastAsia="ComicSansMS" w:hAnsi="Times New Roman"/>
          <w:sz w:val="24"/>
          <w:szCs w:val="24"/>
        </w:rPr>
        <w:t xml:space="preserve">Mais c'est tout </w:t>
      </w:r>
      <w:proofErr w:type="gramStart"/>
      <w:r w:rsidRPr="0041168C">
        <w:rPr>
          <w:rFonts w:ascii="Times New Roman" w:eastAsia="ComicSansMS" w:hAnsi="Times New Roman"/>
          <w:sz w:val="24"/>
          <w:szCs w:val="24"/>
        </w:rPr>
        <w:t>a</w:t>
      </w:r>
      <w:proofErr w:type="gramEnd"/>
      <w:r w:rsidRPr="0041168C">
        <w:rPr>
          <w:rFonts w:ascii="Times New Roman" w:eastAsia="ComicSansMS" w:hAnsi="Times New Roman"/>
          <w:sz w:val="24"/>
          <w:szCs w:val="24"/>
        </w:rPr>
        <w:t xml:space="preserve"> fait normal, tu as des yeux bruns". Chaque fois qu'un enfant aux yeux bleus</w:t>
      </w:r>
      <w:r>
        <w:rPr>
          <w:rFonts w:ascii="Times New Roman" w:eastAsia="ComicSansMS" w:hAnsi="Times New Roman"/>
          <w:sz w:val="24"/>
          <w:szCs w:val="24"/>
        </w:rPr>
        <w:t xml:space="preserve"> </w:t>
      </w:r>
      <w:r w:rsidRPr="0041168C">
        <w:rPr>
          <w:rFonts w:ascii="Times New Roman" w:eastAsia="ComicSansMS" w:hAnsi="Times New Roman"/>
          <w:sz w:val="24"/>
          <w:szCs w:val="24"/>
        </w:rPr>
        <w:t>faisait une erreur, elle disait "bah, c'est nor</w:t>
      </w:r>
      <w:r>
        <w:rPr>
          <w:rFonts w:ascii="Times New Roman" w:eastAsia="ComicSansMS" w:hAnsi="Times New Roman"/>
          <w:sz w:val="24"/>
          <w:szCs w:val="24"/>
        </w:rPr>
        <w:t xml:space="preserve">mal que tu te sois encore trompé </w:t>
      </w:r>
      <w:r w:rsidRPr="0041168C">
        <w:rPr>
          <w:rFonts w:ascii="Times New Roman" w:eastAsia="ComicSansMS" w:hAnsi="Times New Roman"/>
          <w:sz w:val="24"/>
          <w:szCs w:val="24"/>
        </w:rPr>
        <w:t>: tu as des yeux</w:t>
      </w:r>
      <w:r>
        <w:rPr>
          <w:rFonts w:ascii="Times New Roman" w:eastAsia="ComicSansMS" w:hAnsi="Times New Roman"/>
          <w:sz w:val="24"/>
          <w:szCs w:val="24"/>
        </w:rPr>
        <w:t xml:space="preserve"> </w:t>
      </w:r>
      <w:r w:rsidRPr="0041168C">
        <w:rPr>
          <w:rFonts w:ascii="Times New Roman" w:eastAsia="ComicSansMS" w:hAnsi="Times New Roman"/>
          <w:sz w:val="24"/>
          <w:szCs w:val="24"/>
        </w:rPr>
        <w:t>bleus". Elle p</w:t>
      </w:r>
      <w:r>
        <w:rPr>
          <w:rFonts w:ascii="Times New Roman" w:eastAsia="ComicSansMS" w:hAnsi="Times New Roman"/>
          <w:sz w:val="24"/>
          <w:szCs w:val="24"/>
        </w:rPr>
        <w:t>renait parfois toute la classe à</w:t>
      </w:r>
      <w:r w:rsidRPr="0041168C">
        <w:rPr>
          <w:rFonts w:ascii="Times New Roman" w:eastAsia="ComicSansMS" w:hAnsi="Times New Roman"/>
          <w:sz w:val="24"/>
          <w:szCs w:val="24"/>
        </w:rPr>
        <w:t xml:space="preserve"> partie "les enfants, pourquoi John n'arrive pas </w:t>
      </w:r>
      <w:r>
        <w:rPr>
          <w:rFonts w:ascii="Times New Roman" w:eastAsia="ComicSansMS" w:hAnsi="Times New Roman"/>
          <w:sz w:val="24"/>
          <w:szCs w:val="24"/>
        </w:rPr>
        <w:t xml:space="preserve">à </w:t>
      </w:r>
      <w:r w:rsidRPr="0041168C">
        <w:rPr>
          <w:rFonts w:ascii="Times New Roman" w:eastAsia="ComicSansMS" w:hAnsi="Times New Roman"/>
          <w:sz w:val="24"/>
          <w:szCs w:val="24"/>
        </w:rPr>
        <w:t xml:space="preserve">résoudre ce problème?". Réponse en cœur : "parce qu’il a les yeux bleus", "pourquoi Paula a </w:t>
      </w:r>
      <w:r>
        <w:rPr>
          <w:rFonts w:ascii="Times New Roman" w:eastAsia="ComicSansMS" w:hAnsi="Times New Roman"/>
          <w:sz w:val="24"/>
          <w:szCs w:val="24"/>
        </w:rPr>
        <w:t>e</w:t>
      </w:r>
      <w:r w:rsidRPr="0041168C">
        <w:rPr>
          <w:rFonts w:ascii="Times New Roman" w:eastAsia="ComicSansMS" w:hAnsi="Times New Roman"/>
          <w:sz w:val="24"/>
          <w:szCs w:val="24"/>
        </w:rPr>
        <w:t>u les</w:t>
      </w:r>
      <w:r>
        <w:rPr>
          <w:rFonts w:ascii="Times New Roman" w:eastAsia="ComicSansMS" w:hAnsi="Times New Roman"/>
          <w:sz w:val="24"/>
          <w:szCs w:val="24"/>
        </w:rPr>
        <w:t xml:space="preserve"> </w:t>
      </w:r>
      <w:r w:rsidRPr="0041168C">
        <w:rPr>
          <w:rFonts w:ascii="Times New Roman" w:eastAsia="ComicSansMS" w:hAnsi="Times New Roman"/>
          <w:sz w:val="24"/>
          <w:szCs w:val="24"/>
        </w:rPr>
        <w:t xml:space="preserve">meilleurs résultats au dernier contrôle ?". Réponse en cœur : "parce qu'elle a des yeux </w:t>
      </w:r>
      <w:r>
        <w:rPr>
          <w:rFonts w:ascii="Times New Roman" w:eastAsia="ComicSansMS" w:hAnsi="Times New Roman"/>
          <w:sz w:val="24"/>
          <w:szCs w:val="24"/>
        </w:rPr>
        <w:t>b</w:t>
      </w:r>
      <w:r w:rsidRPr="0041168C">
        <w:rPr>
          <w:rFonts w:ascii="Times New Roman" w:eastAsia="ComicSansMS" w:hAnsi="Times New Roman"/>
          <w:sz w:val="24"/>
          <w:szCs w:val="24"/>
        </w:rPr>
        <w:t>runs".</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Concernant la recréation, l'institutrice a décidé que, puisque les enfants aux yeux bruns sont</w:t>
      </w:r>
      <w:r>
        <w:rPr>
          <w:rFonts w:ascii="Times New Roman" w:eastAsia="ComicSansMS" w:hAnsi="Times New Roman"/>
          <w:sz w:val="24"/>
          <w:szCs w:val="24"/>
        </w:rPr>
        <w:t xml:space="preserve"> </w:t>
      </w:r>
      <w:r w:rsidRPr="0041168C">
        <w:rPr>
          <w:rFonts w:ascii="Times New Roman" w:eastAsia="ComicSansMS" w:hAnsi="Times New Roman"/>
          <w:sz w:val="24"/>
          <w:szCs w:val="24"/>
        </w:rPr>
        <w:t>plus intelligents et travaillent mieux, ils avaient le droit de jouer sur toute la cour. Les enfants</w:t>
      </w:r>
      <w:r>
        <w:rPr>
          <w:rFonts w:ascii="Times New Roman" w:eastAsia="ComicSansMS" w:hAnsi="Times New Roman"/>
          <w:sz w:val="24"/>
          <w:szCs w:val="24"/>
        </w:rPr>
        <w:t xml:space="preserve"> </w:t>
      </w:r>
      <w:r w:rsidRPr="0041168C">
        <w:rPr>
          <w:rFonts w:ascii="Times New Roman" w:eastAsia="ComicSansMS" w:hAnsi="Times New Roman"/>
          <w:sz w:val="24"/>
          <w:szCs w:val="24"/>
        </w:rPr>
        <w:t>aux yeux bleus ne pouvaient jouer que dans un tout petit espace qui leur était réservé.</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 xml:space="preserve">Au fil des jours, les résultats des enfants aux yeux bleus devenaient de plus en plus mauvais. </w:t>
      </w:r>
      <w:r>
        <w:rPr>
          <w:rFonts w:ascii="Times New Roman" w:eastAsia="ComicSansMS" w:hAnsi="Times New Roman"/>
          <w:sz w:val="24"/>
          <w:szCs w:val="24"/>
        </w:rPr>
        <w:t xml:space="preserve"> Ils </w:t>
      </w:r>
      <w:r w:rsidRPr="0041168C">
        <w:rPr>
          <w:rFonts w:ascii="Times New Roman" w:eastAsia="ComicSansMS" w:hAnsi="Times New Roman"/>
          <w:sz w:val="24"/>
          <w:szCs w:val="24"/>
        </w:rPr>
        <w:t>perdaient confiance en eux, n'osaient plus demander la parole de peur de commettre une erreur</w:t>
      </w:r>
      <w:r>
        <w:rPr>
          <w:rFonts w:ascii="Times New Roman" w:eastAsia="ComicSansMS" w:hAnsi="Times New Roman"/>
          <w:sz w:val="24"/>
          <w:szCs w:val="24"/>
        </w:rPr>
        <w:t xml:space="preserve"> et d'ê</w:t>
      </w:r>
      <w:r w:rsidRPr="0041168C">
        <w:rPr>
          <w:rFonts w:ascii="Times New Roman" w:eastAsia="ComicSansMS" w:hAnsi="Times New Roman"/>
          <w:sz w:val="24"/>
          <w:szCs w:val="24"/>
        </w:rPr>
        <w:t>tre la risée des autres. Cer</w:t>
      </w:r>
      <w:r>
        <w:rPr>
          <w:rFonts w:ascii="Times New Roman" w:eastAsia="ComicSansMS" w:hAnsi="Times New Roman"/>
          <w:sz w:val="24"/>
          <w:szCs w:val="24"/>
        </w:rPr>
        <w:t>tains devenaient agressifs, ce à</w:t>
      </w:r>
      <w:r w:rsidRPr="0041168C">
        <w:rPr>
          <w:rFonts w:ascii="Times New Roman" w:eastAsia="ComicSansMS" w:hAnsi="Times New Roman"/>
          <w:sz w:val="24"/>
          <w:szCs w:val="24"/>
        </w:rPr>
        <w:t xml:space="preserve"> quoi l'institutrice </w:t>
      </w:r>
      <w:r w:rsidRPr="0041168C">
        <w:rPr>
          <w:rFonts w:ascii="Times New Roman" w:eastAsia="ComicSansMS" w:hAnsi="Times New Roman"/>
          <w:sz w:val="24"/>
          <w:szCs w:val="24"/>
        </w:rPr>
        <w:lastRenderedPageBreak/>
        <w:t>répondait</w:t>
      </w:r>
      <w:r>
        <w:rPr>
          <w:rFonts w:ascii="Times New Roman" w:eastAsia="ComicSansMS" w:hAnsi="Times New Roman"/>
          <w:sz w:val="24"/>
          <w:szCs w:val="24"/>
        </w:rPr>
        <w:t xml:space="preserve"> </w:t>
      </w:r>
      <w:r w:rsidRPr="0041168C">
        <w:rPr>
          <w:rFonts w:ascii="Times New Roman" w:eastAsia="ComicSansMS" w:hAnsi="Times New Roman"/>
          <w:sz w:val="24"/>
          <w:szCs w:val="24"/>
        </w:rPr>
        <w:t>par "vous voyez, les enfants, quels sont les enfants qui se sont encore battus dans la cour ?"</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 "deux enfants aux yeux bleus"</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 "pourquoi?"</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 "parce qu'ils ont des yeux bleus, ils sont plus bêtes, ils ne savent pas jouer sagement pendant</w:t>
      </w:r>
      <w:r>
        <w:rPr>
          <w:rFonts w:ascii="Times New Roman" w:eastAsia="ComicSansMS" w:hAnsi="Times New Roman"/>
          <w:sz w:val="24"/>
          <w:szCs w:val="24"/>
        </w:rPr>
        <w:t xml:space="preserve"> </w:t>
      </w:r>
      <w:r w:rsidRPr="0041168C">
        <w:rPr>
          <w:rFonts w:ascii="Times New Roman" w:eastAsia="ComicSansMS" w:hAnsi="Times New Roman"/>
          <w:sz w:val="24"/>
          <w:szCs w:val="24"/>
        </w:rPr>
        <w:t xml:space="preserve">la </w:t>
      </w:r>
      <w:r>
        <w:rPr>
          <w:rFonts w:ascii="Times New Roman" w:eastAsia="ComicSansMS" w:hAnsi="Times New Roman"/>
          <w:sz w:val="24"/>
          <w:szCs w:val="24"/>
        </w:rPr>
        <w:t>ré</w:t>
      </w:r>
      <w:r w:rsidRPr="0041168C">
        <w:rPr>
          <w:rFonts w:ascii="Times New Roman" w:eastAsia="ComicSansMS" w:hAnsi="Times New Roman"/>
          <w:sz w:val="24"/>
          <w:szCs w:val="24"/>
        </w:rPr>
        <w:t xml:space="preserve">création. Ils sont agressifs, ils cherchent toujours </w:t>
      </w:r>
      <w:r>
        <w:rPr>
          <w:rFonts w:ascii="Times New Roman" w:eastAsia="ComicSansMS" w:hAnsi="Times New Roman"/>
          <w:sz w:val="24"/>
          <w:szCs w:val="24"/>
        </w:rPr>
        <w:t>à</w:t>
      </w:r>
      <w:r w:rsidRPr="0041168C">
        <w:rPr>
          <w:rFonts w:ascii="Times New Roman" w:eastAsia="ComicSansMS" w:hAnsi="Times New Roman"/>
          <w:sz w:val="24"/>
          <w:szCs w:val="24"/>
        </w:rPr>
        <w:t xml:space="preserve"> se battre..."</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Apres trois jours, tous les enfants aux yeux bruns avaient des résultats tr</w:t>
      </w:r>
      <w:r>
        <w:rPr>
          <w:rFonts w:ascii="Times New Roman" w:eastAsia="ComicSansMS" w:hAnsi="Times New Roman"/>
          <w:sz w:val="24"/>
          <w:szCs w:val="24"/>
        </w:rPr>
        <w:t>è</w:t>
      </w:r>
      <w:r w:rsidRPr="0041168C">
        <w:rPr>
          <w:rFonts w:ascii="Times New Roman" w:eastAsia="ComicSansMS" w:hAnsi="Times New Roman"/>
          <w:sz w:val="24"/>
          <w:szCs w:val="24"/>
        </w:rPr>
        <w:t xml:space="preserve">s bons, </w:t>
      </w:r>
      <w:r>
        <w:rPr>
          <w:rFonts w:ascii="Times New Roman" w:eastAsia="ComicSansMS" w:hAnsi="Times New Roman"/>
          <w:sz w:val="24"/>
          <w:szCs w:val="24"/>
        </w:rPr>
        <w:t>é</w:t>
      </w:r>
      <w:r w:rsidRPr="0041168C">
        <w:rPr>
          <w:rFonts w:ascii="Times New Roman" w:eastAsia="ComicSansMS" w:hAnsi="Times New Roman"/>
          <w:sz w:val="24"/>
          <w:szCs w:val="24"/>
        </w:rPr>
        <w:t>taient</w:t>
      </w:r>
      <w:r>
        <w:rPr>
          <w:rFonts w:ascii="Times New Roman" w:eastAsia="ComicSansMS" w:hAnsi="Times New Roman"/>
          <w:sz w:val="24"/>
          <w:szCs w:val="24"/>
        </w:rPr>
        <w:t xml:space="preserve"> </w:t>
      </w:r>
      <w:r w:rsidRPr="0041168C">
        <w:rPr>
          <w:rFonts w:ascii="Times New Roman" w:eastAsia="ComicSansMS" w:hAnsi="Times New Roman"/>
          <w:sz w:val="24"/>
          <w:szCs w:val="24"/>
        </w:rPr>
        <w:t>attentifs en classe, participaient, prenaient la parole avec beaucoup de confiance en eux. Tandis</w:t>
      </w:r>
      <w:r>
        <w:rPr>
          <w:rFonts w:ascii="Times New Roman" w:eastAsia="ComicSansMS" w:hAnsi="Times New Roman"/>
          <w:sz w:val="24"/>
          <w:szCs w:val="24"/>
        </w:rPr>
        <w:t xml:space="preserve"> </w:t>
      </w:r>
      <w:r w:rsidRPr="0041168C">
        <w:rPr>
          <w:rFonts w:ascii="Times New Roman" w:eastAsia="ComicSansMS" w:hAnsi="Times New Roman"/>
          <w:sz w:val="24"/>
          <w:szCs w:val="24"/>
        </w:rPr>
        <w:t>que tous les enfants aux yeux bleus avaient de mauvais résultats, étaient turbulents, agressifs</w:t>
      </w:r>
      <w:r>
        <w:rPr>
          <w:rFonts w:ascii="Times New Roman" w:eastAsia="ComicSansMS" w:hAnsi="Times New Roman"/>
          <w:sz w:val="24"/>
          <w:szCs w:val="24"/>
        </w:rPr>
        <w:t xml:space="preserve"> </w:t>
      </w:r>
      <w:r w:rsidRPr="0041168C">
        <w:rPr>
          <w:rFonts w:ascii="Times New Roman" w:eastAsia="ComicSansMS" w:hAnsi="Times New Roman"/>
          <w:sz w:val="24"/>
          <w:szCs w:val="24"/>
        </w:rPr>
        <w:t>ou taciturnes et replies sur eux-mêmes.</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Le quatrième jour, l'institutrice dit "j'ai relu l'étude scientifique. Je me suis trompée. Ce ne</w:t>
      </w:r>
      <w:r>
        <w:rPr>
          <w:rFonts w:ascii="Times New Roman" w:eastAsia="ComicSansMS" w:hAnsi="Times New Roman"/>
          <w:sz w:val="24"/>
          <w:szCs w:val="24"/>
        </w:rPr>
        <w:t xml:space="preserve"> </w:t>
      </w:r>
      <w:r w:rsidRPr="0041168C">
        <w:rPr>
          <w:rFonts w:ascii="Times New Roman" w:eastAsia="ComicSansMS" w:hAnsi="Times New Roman"/>
          <w:sz w:val="24"/>
          <w:szCs w:val="24"/>
        </w:rPr>
        <w:t>sont pas les enfants aux yeux bruns qui sont les plus intelligents, mais les enfants aux yeux</w:t>
      </w:r>
      <w:r>
        <w:rPr>
          <w:rFonts w:ascii="Times New Roman" w:eastAsia="ComicSansMS" w:hAnsi="Times New Roman"/>
          <w:sz w:val="24"/>
          <w:szCs w:val="24"/>
        </w:rPr>
        <w:t xml:space="preserve"> </w:t>
      </w:r>
      <w:r w:rsidRPr="0041168C">
        <w:rPr>
          <w:rFonts w:ascii="Times New Roman" w:eastAsia="ComicSansMS" w:hAnsi="Times New Roman"/>
          <w:sz w:val="24"/>
          <w:szCs w:val="24"/>
        </w:rPr>
        <w:t>bleus. Que chaque enfant qui</w:t>
      </w:r>
      <w:r>
        <w:rPr>
          <w:rFonts w:ascii="Times New Roman" w:eastAsia="ComicSansMS" w:hAnsi="Times New Roman"/>
          <w:sz w:val="24"/>
          <w:szCs w:val="24"/>
        </w:rPr>
        <w:t xml:space="preserve"> porte une collerette la donne à</w:t>
      </w:r>
      <w:r w:rsidRPr="0041168C">
        <w:rPr>
          <w:rFonts w:ascii="Times New Roman" w:eastAsia="ComicSansMS" w:hAnsi="Times New Roman"/>
          <w:sz w:val="24"/>
          <w:szCs w:val="24"/>
        </w:rPr>
        <w:t xml:space="preserve"> un enfant aux yeux bruns". </w:t>
      </w:r>
      <w:r>
        <w:rPr>
          <w:rFonts w:ascii="Times New Roman" w:eastAsia="ComicSansMS" w:hAnsi="Times New Roman"/>
          <w:sz w:val="24"/>
          <w:szCs w:val="24"/>
        </w:rPr>
        <w:t xml:space="preserve">Et </w:t>
      </w:r>
      <w:r w:rsidRPr="0041168C">
        <w:rPr>
          <w:rFonts w:ascii="Times New Roman" w:eastAsia="ComicSansMS" w:hAnsi="Times New Roman"/>
          <w:sz w:val="24"/>
          <w:szCs w:val="24"/>
        </w:rPr>
        <w:t>pendant les trois jours qui ont suivi, elle s'est comportée de la même façon, en valorisant</w:t>
      </w:r>
      <w:r>
        <w:rPr>
          <w:rFonts w:ascii="Times New Roman" w:eastAsia="ComicSansMS" w:hAnsi="Times New Roman"/>
          <w:sz w:val="24"/>
          <w:szCs w:val="24"/>
        </w:rPr>
        <w:t xml:space="preserve"> </w:t>
      </w:r>
      <w:r w:rsidRPr="0041168C">
        <w:rPr>
          <w:rFonts w:ascii="Times New Roman" w:eastAsia="ComicSansMS" w:hAnsi="Times New Roman"/>
          <w:sz w:val="24"/>
          <w:szCs w:val="24"/>
        </w:rPr>
        <w:t>systématiquement les enfants aux yeux bleus et en rabaissant et dénigrant les enfants aux yeux</w:t>
      </w:r>
      <w:r>
        <w:rPr>
          <w:rFonts w:ascii="Times New Roman" w:eastAsia="ComicSansMS" w:hAnsi="Times New Roman"/>
          <w:sz w:val="24"/>
          <w:szCs w:val="24"/>
        </w:rPr>
        <w:t xml:space="preserve"> </w:t>
      </w:r>
      <w:r w:rsidRPr="0041168C">
        <w:rPr>
          <w:rFonts w:ascii="Times New Roman" w:eastAsia="ComicSansMS" w:hAnsi="Times New Roman"/>
          <w:sz w:val="24"/>
          <w:szCs w:val="24"/>
        </w:rPr>
        <w:t>bruns.</w:t>
      </w:r>
      <w:r>
        <w:rPr>
          <w:rFonts w:ascii="Times New Roman" w:eastAsia="ComicSansMS" w:hAnsi="Times New Roman"/>
          <w:sz w:val="24"/>
          <w:szCs w:val="24"/>
        </w:rPr>
        <w:t xml:space="preserve"> </w:t>
      </w:r>
      <w:r w:rsidRPr="0041168C">
        <w:rPr>
          <w:rFonts w:ascii="Times New Roman" w:eastAsia="ComicSansMS" w:hAnsi="Times New Roman"/>
          <w:sz w:val="24"/>
          <w:szCs w:val="24"/>
        </w:rPr>
        <w:t>Les enfants aux yeux bleus ont pris leur "revanche" et ont obtenu des résultats très bons.</w:t>
      </w:r>
      <w:r>
        <w:rPr>
          <w:rFonts w:ascii="Times New Roman" w:eastAsia="ComicSansMS" w:hAnsi="Times New Roman"/>
          <w:sz w:val="24"/>
          <w:szCs w:val="24"/>
        </w:rPr>
        <w:t xml:space="preserve"> </w:t>
      </w:r>
      <w:r w:rsidRPr="0041168C">
        <w:rPr>
          <w:rFonts w:ascii="Times New Roman" w:eastAsia="ComicSansMS" w:hAnsi="Times New Roman"/>
          <w:sz w:val="24"/>
          <w:szCs w:val="24"/>
        </w:rPr>
        <w:t>Tandis que les enfants aux yeux bruns sont devenus plus mauvais.</w:t>
      </w:r>
    </w:p>
    <w:p w:rsidR="00425DE6" w:rsidRPr="0041168C"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41168C">
        <w:rPr>
          <w:rFonts w:ascii="Times New Roman" w:eastAsia="ComicSansMS" w:hAnsi="Times New Roman"/>
          <w:sz w:val="24"/>
          <w:szCs w:val="24"/>
        </w:rPr>
        <w:t>A la fin de la semaine, l'institutrice leur a dit "cette étude scientifique n'existe pas. Il n'y a pas</w:t>
      </w:r>
      <w:r>
        <w:rPr>
          <w:rFonts w:ascii="Times New Roman" w:eastAsia="ComicSansMS" w:hAnsi="Times New Roman"/>
          <w:sz w:val="24"/>
          <w:szCs w:val="24"/>
        </w:rPr>
        <w:t xml:space="preserve"> </w:t>
      </w:r>
      <w:r w:rsidRPr="0041168C">
        <w:rPr>
          <w:rFonts w:ascii="Times New Roman" w:eastAsia="ComicSansMS" w:hAnsi="Times New Roman"/>
          <w:sz w:val="24"/>
          <w:szCs w:val="24"/>
        </w:rPr>
        <w:t>de rapport entre la couleur des yeux et les résultats scolaires". A la grande joie des élèves ! Puis</w:t>
      </w:r>
      <w:r>
        <w:rPr>
          <w:rFonts w:ascii="Times New Roman" w:eastAsia="ComicSansMS" w:hAnsi="Times New Roman"/>
          <w:sz w:val="24"/>
          <w:szCs w:val="24"/>
        </w:rPr>
        <w:t xml:space="preserve"> ils ont analysé</w:t>
      </w:r>
      <w:r w:rsidRPr="0041168C">
        <w:rPr>
          <w:rFonts w:ascii="Times New Roman" w:eastAsia="ComicSansMS" w:hAnsi="Times New Roman"/>
          <w:sz w:val="24"/>
          <w:szCs w:val="24"/>
        </w:rPr>
        <w:t xml:space="preserve"> leurs comportements respectifs pend</w:t>
      </w:r>
      <w:r>
        <w:rPr>
          <w:rFonts w:ascii="Times New Roman" w:eastAsia="ComicSansMS" w:hAnsi="Times New Roman"/>
          <w:sz w:val="24"/>
          <w:szCs w:val="24"/>
        </w:rPr>
        <w:t>ant cette semaine et ont exprimé</w:t>
      </w:r>
      <w:r w:rsidRPr="0041168C">
        <w:rPr>
          <w:rFonts w:ascii="Times New Roman" w:eastAsia="ComicSansMS" w:hAnsi="Times New Roman"/>
          <w:sz w:val="24"/>
          <w:szCs w:val="24"/>
        </w:rPr>
        <w:t xml:space="preserve"> ce qu'ils</w:t>
      </w:r>
      <w:r>
        <w:rPr>
          <w:rFonts w:ascii="Times New Roman" w:eastAsia="ComicSansMS" w:hAnsi="Times New Roman"/>
          <w:sz w:val="24"/>
          <w:szCs w:val="24"/>
        </w:rPr>
        <w:t xml:space="preserve"> </w:t>
      </w:r>
      <w:r w:rsidRPr="0041168C">
        <w:rPr>
          <w:rFonts w:ascii="Times New Roman" w:eastAsia="ComicSansMS" w:hAnsi="Times New Roman"/>
          <w:sz w:val="24"/>
          <w:szCs w:val="24"/>
        </w:rPr>
        <w:t>ont ressentis dans chacune des situations. Enfin, ils ont fait le parallélisme avec leur société</w:t>
      </w:r>
      <w:r>
        <w:rPr>
          <w:rFonts w:ascii="Times New Roman" w:eastAsia="ComicSansMS" w:hAnsi="Times New Roman"/>
          <w:sz w:val="24"/>
          <w:szCs w:val="24"/>
        </w:rPr>
        <w:t xml:space="preserve"> </w:t>
      </w:r>
      <w:r w:rsidRPr="0041168C">
        <w:rPr>
          <w:rFonts w:ascii="Times New Roman" w:eastAsia="ComicSansMS" w:hAnsi="Times New Roman"/>
          <w:sz w:val="24"/>
          <w:szCs w:val="24"/>
        </w:rPr>
        <w:t>raciste et ont compris pourquoi les Blancs avaient de bien meilleurs résultats</w:t>
      </w:r>
      <w:r>
        <w:rPr>
          <w:rFonts w:ascii="Times New Roman" w:eastAsia="ComicSansMS" w:hAnsi="Times New Roman"/>
          <w:sz w:val="24"/>
          <w:szCs w:val="24"/>
        </w:rPr>
        <w:t xml:space="preserve"> que les Noirs à l’é</w:t>
      </w:r>
      <w:r w:rsidRPr="0041168C">
        <w:rPr>
          <w:rFonts w:ascii="Times New Roman" w:eastAsia="ComicSansMS" w:hAnsi="Times New Roman"/>
          <w:sz w:val="24"/>
          <w:szCs w:val="24"/>
        </w:rPr>
        <w:t>cole et dans l</w:t>
      </w:r>
      <w:r>
        <w:rPr>
          <w:rFonts w:ascii="Times New Roman" w:eastAsia="ComicSansMS" w:hAnsi="Times New Roman"/>
          <w:sz w:val="24"/>
          <w:szCs w:val="24"/>
        </w:rPr>
        <w:t>a</w:t>
      </w:r>
      <w:r w:rsidRPr="0041168C">
        <w:rPr>
          <w:rFonts w:ascii="Times New Roman" w:eastAsia="ComicSansMS" w:hAnsi="Times New Roman"/>
          <w:sz w:val="24"/>
          <w:szCs w:val="24"/>
        </w:rPr>
        <w:t xml:space="preserve"> vie (et pour la </w:t>
      </w:r>
      <w:r>
        <w:rPr>
          <w:rFonts w:ascii="Times New Roman" w:eastAsia="ComicSansMS" w:hAnsi="Times New Roman"/>
          <w:sz w:val="24"/>
          <w:szCs w:val="24"/>
        </w:rPr>
        <w:t>petite histoire, on a interviewé</w:t>
      </w:r>
      <w:r w:rsidRPr="0041168C">
        <w:rPr>
          <w:rFonts w:ascii="Times New Roman" w:eastAsia="ComicSansMS" w:hAnsi="Times New Roman"/>
          <w:sz w:val="24"/>
          <w:szCs w:val="24"/>
        </w:rPr>
        <w:t xml:space="preserve"> ces enfants 20 ans plus tard et</w:t>
      </w:r>
      <w:r>
        <w:rPr>
          <w:rFonts w:ascii="Times New Roman" w:eastAsia="ComicSansMS" w:hAnsi="Times New Roman"/>
          <w:sz w:val="24"/>
          <w:szCs w:val="24"/>
        </w:rPr>
        <w:t xml:space="preserve"> </w:t>
      </w:r>
      <w:r w:rsidRPr="0041168C">
        <w:rPr>
          <w:rFonts w:ascii="Times New Roman" w:eastAsia="ComicSansMS" w:hAnsi="Times New Roman"/>
          <w:sz w:val="24"/>
          <w:szCs w:val="24"/>
        </w:rPr>
        <w:t xml:space="preserve">ils sont tous devenus d'ardents militants </w:t>
      </w:r>
      <w:proofErr w:type="spellStart"/>
      <w:r w:rsidRPr="0041168C">
        <w:rPr>
          <w:rFonts w:ascii="Times New Roman" w:eastAsia="ComicSansMS" w:hAnsi="Times New Roman"/>
          <w:sz w:val="24"/>
          <w:szCs w:val="24"/>
        </w:rPr>
        <w:t>anti-raciste</w:t>
      </w:r>
      <w:proofErr w:type="spellEnd"/>
      <w:r w:rsidRPr="0041168C">
        <w:rPr>
          <w:rFonts w:ascii="Times New Roman" w:eastAsia="ComicSansMS"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 xml:space="preserve">Source : </w:t>
      </w:r>
      <w:hyperlink r:id="rId15" w:history="1">
        <w:r w:rsidRPr="00210BC5">
          <w:rPr>
            <w:rStyle w:val="Lienhypertexte"/>
            <w:rFonts w:ascii="Times New Roman" w:eastAsia="ComicSansMS" w:hAnsi="Times New Roman"/>
            <w:sz w:val="24"/>
            <w:szCs w:val="24"/>
          </w:rPr>
          <w:t>http://www.mrax.be</w:t>
        </w:r>
      </w:hyperlink>
      <w:r>
        <w:rPr>
          <w:rFonts w:ascii="Times New Roman" w:eastAsia="ComicSansMS" w:hAnsi="Times New Roman"/>
          <w:sz w:val="24"/>
          <w:szCs w:val="24"/>
        </w:rPr>
        <w:t xml:space="preserve"> </w:t>
      </w:r>
    </w:p>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Pr="00D07037" w:rsidRDefault="00425DE6" w:rsidP="00425DE6">
      <w:pPr>
        <w:autoSpaceDE w:val="0"/>
        <w:autoSpaceDN w:val="0"/>
        <w:adjustRightInd w:val="0"/>
        <w:spacing w:after="0" w:line="360" w:lineRule="auto"/>
        <w:jc w:val="both"/>
        <w:rPr>
          <w:rFonts w:ascii="Times New Roman" w:eastAsia="ComicSansMS" w:hAnsi="Times New Roman"/>
          <w:sz w:val="24"/>
          <w:szCs w:val="24"/>
        </w:rPr>
      </w:pPr>
      <w:r w:rsidRPr="00D07037">
        <w:rPr>
          <w:rFonts w:ascii="Times New Roman" w:eastAsia="ComicSansMS" w:hAnsi="Times New Roman"/>
          <w:sz w:val="24"/>
          <w:szCs w:val="24"/>
        </w:rPr>
        <w:t>1.</w:t>
      </w:r>
      <w:r>
        <w:rPr>
          <w:rFonts w:ascii="Times New Roman" w:eastAsia="ComicSansMS" w:hAnsi="Times New Roman"/>
          <w:sz w:val="24"/>
          <w:szCs w:val="24"/>
        </w:rPr>
        <w:t xml:space="preserve"> </w:t>
      </w:r>
      <w:r w:rsidRPr="00D07037">
        <w:rPr>
          <w:rFonts w:ascii="Times New Roman" w:eastAsia="ComicSansMS" w:hAnsi="Times New Roman"/>
          <w:sz w:val="24"/>
          <w:szCs w:val="24"/>
        </w:rPr>
        <w:t>Que nous apprend cette expérience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2.</w:t>
      </w:r>
      <w:r w:rsidRPr="00D07037">
        <w:rPr>
          <w:rFonts w:ascii="Times New Roman" w:eastAsia="ComicSansMS" w:hAnsi="Times New Roman"/>
          <w:sz w:val="24"/>
          <w:szCs w:val="24"/>
        </w:rPr>
        <w:t xml:space="preserve"> Sais-tu comment on appelle le fait d’induire une idée chez quelqu’un sans savoir si</w:t>
      </w:r>
      <w:r>
        <w:rPr>
          <w:rFonts w:ascii="Times New Roman" w:eastAsia="ComicSansMS" w:hAnsi="Times New Roman"/>
          <w:sz w:val="24"/>
          <w:szCs w:val="24"/>
        </w:rPr>
        <w:t xml:space="preserve"> </w:t>
      </w:r>
      <w:r w:rsidRPr="00D07037">
        <w:rPr>
          <w:rFonts w:ascii="Times New Roman" w:eastAsia="ComicSansMS" w:hAnsi="Times New Roman"/>
          <w:sz w:val="24"/>
          <w:szCs w:val="24"/>
        </w:rPr>
        <w:t>elle est vraie ou non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lastRenderedPageBreak/>
        <w:t xml:space="preserve">3. </w:t>
      </w:r>
      <w:r w:rsidRPr="00D07037">
        <w:rPr>
          <w:rFonts w:ascii="Times New Roman" w:eastAsia="ComicSansMS" w:hAnsi="Times New Roman"/>
          <w:sz w:val="24"/>
          <w:szCs w:val="24"/>
        </w:rPr>
        <w:t>Qu’est-ce qu’un stéréotype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D07037"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4.</w:t>
      </w:r>
      <w:r w:rsidRPr="00D07037">
        <w:rPr>
          <w:rFonts w:ascii="Times New Roman" w:eastAsia="ComicSansMS" w:hAnsi="Times New Roman"/>
          <w:sz w:val="24"/>
          <w:szCs w:val="24"/>
        </w:rPr>
        <w:t xml:space="preserve"> Connais-tu des stéréotypes</w:t>
      </w:r>
      <w:r>
        <w:rPr>
          <w:rFonts w:ascii="Times New Roman" w:eastAsia="ComicSansMS" w:hAnsi="Times New Roman"/>
          <w:sz w:val="24"/>
          <w:szCs w:val="24"/>
        </w:rPr>
        <w:t xml:space="preserve"> lié</w:t>
      </w:r>
      <w:r w:rsidRPr="00D07037">
        <w:rPr>
          <w:rFonts w:ascii="Times New Roman" w:eastAsia="ComicSansMS" w:hAnsi="Times New Roman"/>
          <w:sz w:val="24"/>
          <w:szCs w:val="24"/>
        </w:rPr>
        <w:t>s au sexe (masculin ou féminin)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D07037"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5.</w:t>
      </w:r>
      <w:r w:rsidRPr="00D07037">
        <w:rPr>
          <w:rFonts w:ascii="Times New Roman" w:eastAsia="ComicSansMS" w:hAnsi="Times New Roman"/>
          <w:sz w:val="24"/>
          <w:szCs w:val="24"/>
        </w:rPr>
        <w:t xml:space="preserve"> Connais-tu d’autres stéréotypes qui pourraient avoir le même genre d’impact que</w:t>
      </w:r>
      <w:r>
        <w:rPr>
          <w:rFonts w:ascii="Times New Roman" w:eastAsia="ComicSansMS" w:hAnsi="Times New Roman"/>
          <w:sz w:val="24"/>
          <w:szCs w:val="24"/>
        </w:rPr>
        <w:t xml:space="preserve"> </w:t>
      </w:r>
      <w:r w:rsidRPr="00D07037">
        <w:rPr>
          <w:rFonts w:ascii="Times New Roman" w:eastAsia="ComicSansMS" w:hAnsi="Times New Roman"/>
          <w:sz w:val="24"/>
          <w:szCs w:val="24"/>
        </w:rPr>
        <w:t>dans l’expérience des yeux bleus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D07037" w:rsidRDefault="00425DE6" w:rsidP="00425DE6">
      <w:pPr>
        <w:autoSpaceDE w:val="0"/>
        <w:autoSpaceDN w:val="0"/>
        <w:adjustRightInd w:val="0"/>
        <w:spacing w:after="0" w:line="240" w:lineRule="auto"/>
        <w:jc w:val="both"/>
        <w:rPr>
          <w:rFonts w:ascii="Times New Roman" w:hAnsi="Times New Roman"/>
          <w:bCs/>
          <w:sz w:val="24"/>
          <w:szCs w:val="24"/>
        </w:rPr>
      </w:pPr>
    </w:p>
    <w:p w:rsidR="00425DE6" w:rsidRPr="00C72F52" w:rsidRDefault="00425DE6" w:rsidP="00425DE6">
      <w:pPr>
        <w:autoSpaceDE w:val="0"/>
        <w:autoSpaceDN w:val="0"/>
        <w:adjustRightInd w:val="0"/>
        <w:spacing w:after="0" w:line="360" w:lineRule="auto"/>
        <w:jc w:val="both"/>
        <w:rPr>
          <w:rFonts w:ascii="Times New Roman" w:hAnsi="Times New Roman"/>
          <w:bCs/>
          <w:sz w:val="28"/>
          <w:szCs w:val="28"/>
          <w:u w:val="single"/>
        </w:rPr>
      </w:pPr>
      <w:r w:rsidRPr="00C72F52">
        <w:rPr>
          <w:rFonts w:ascii="Times New Roman" w:hAnsi="Times New Roman"/>
          <w:bCs/>
          <w:sz w:val="28"/>
          <w:szCs w:val="28"/>
          <w:u w:val="single"/>
        </w:rPr>
        <w:t>5. Que disent les scientifiques des races ? (CD4)</w:t>
      </w:r>
    </w:p>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Default="00425DE6" w:rsidP="00425DE6">
      <w:pPr>
        <w:autoSpaceDE w:val="0"/>
        <w:autoSpaceDN w:val="0"/>
        <w:adjustRightInd w:val="0"/>
        <w:spacing w:after="0" w:line="360" w:lineRule="auto"/>
        <w:jc w:val="both"/>
        <w:rPr>
          <w:rFonts w:ascii="Times New Roman" w:hAnsi="Times New Roman"/>
          <w:bCs/>
          <w:i/>
          <w:iCs/>
        </w:rPr>
      </w:pPr>
      <w:r w:rsidRPr="00FB2951">
        <w:rPr>
          <w:rFonts w:ascii="Times New Roman" w:hAnsi="Times New Roman"/>
          <w:bCs/>
          <w:i/>
          <w:iCs/>
        </w:rPr>
        <w:t>"Les individus, tous différents par leur patrimoine génétique, en raison du mécanisme de la reproduction sexuée créant toujours de nouvelles combinaisons, sont peu à peu modelés par des aventures personnelles qui accentuent encore ces différences. Ils ne peuvent, pour autant, être classés selon une échelle de valeur, du moins bon au meilleur."</w:t>
      </w:r>
    </w:p>
    <w:p w:rsidR="00425DE6" w:rsidRDefault="00425DE6" w:rsidP="00425DE6">
      <w:pPr>
        <w:autoSpaceDE w:val="0"/>
        <w:autoSpaceDN w:val="0"/>
        <w:adjustRightInd w:val="0"/>
        <w:spacing w:after="0" w:line="360" w:lineRule="auto"/>
        <w:jc w:val="right"/>
        <w:rPr>
          <w:rFonts w:ascii="Times New Roman" w:hAnsi="Times New Roman"/>
          <w:bCs/>
        </w:rPr>
      </w:pPr>
      <w:r w:rsidRPr="00FB2951">
        <w:rPr>
          <w:rFonts w:ascii="Times New Roman" w:hAnsi="Times New Roman"/>
          <w:bCs/>
        </w:rPr>
        <w:t>Albert Jacquard,</w:t>
      </w:r>
      <w:r>
        <w:rPr>
          <w:rFonts w:ascii="Times New Roman" w:hAnsi="Times New Roman"/>
          <w:bCs/>
        </w:rPr>
        <w:t xml:space="preserve"> </w:t>
      </w:r>
      <w:r w:rsidRPr="00FB2951">
        <w:rPr>
          <w:rFonts w:ascii="Times New Roman" w:hAnsi="Times New Roman"/>
          <w:bCs/>
          <w:i/>
          <w:iCs/>
        </w:rPr>
        <w:t>Au péril de la science</w:t>
      </w:r>
      <w:r w:rsidRPr="00FB2951">
        <w:rPr>
          <w:rFonts w:ascii="Times New Roman" w:hAnsi="Times New Roman"/>
          <w:bCs/>
        </w:rPr>
        <w:t>, Seuil, 1982</w:t>
      </w:r>
    </w:p>
    <w:p w:rsidR="00425DE6" w:rsidRPr="00F543A3" w:rsidRDefault="00425DE6" w:rsidP="00425DE6">
      <w:pPr>
        <w:pStyle w:val="Titre2"/>
        <w:spacing w:line="360" w:lineRule="auto"/>
        <w:jc w:val="both"/>
        <w:rPr>
          <w:sz w:val="24"/>
          <w:szCs w:val="24"/>
          <w:u w:val="single"/>
        </w:rPr>
      </w:pPr>
      <w:r w:rsidRPr="00F543A3">
        <w:rPr>
          <w:sz w:val="24"/>
          <w:szCs w:val="24"/>
          <w:u w:val="single"/>
        </w:rPr>
        <w:t>Science et concept de race</w:t>
      </w:r>
    </w:p>
    <w:p w:rsidR="00425DE6" w:rsidRPr="00F543A3" w:rsidRDefault="00425DE6" w:rsidP="00425DE6">
      <w:pPr>
        <w:spacing w:line="360" w:lineRule="auto"/>
        <w:jc w:val="both"/>
        <w:rPr>
          <w:rFonts w:ascii="Times New Roman" w:hAnsi="Times New Roman"/>
          <w:i/>
          <w:sz w:val="24"/>
          <w:szCs w:val="24"/>
        </w:rPr>
      </w:pPr>
      <w:r w:rsidRPr="00F543A3">
        <w:rPr>
          <w:rFonts w:ascii="Times New Roman" w:hAnsi="Times New Roman"/>
          <w:bCs/>
          <w:i/>
          <w:sz w:val="24"/>
          <w:szCs w:val="24"/>
        </w:rPr>
        <w:t>Comment l'approche biologique, anthropologique et génétique peut-elle conforter le concept de race ou au contraire en prouver l'invalidité?</w:t>
      </w:r>
      <w:r w:rsidRPr="00F543A3">
        <w:rPr>
          <w:rFonts w:ascii="Times New Roman" w:hAnsi="Times New Roman"/>
          <w:i/>
          <w:sz w:val="24"/>
          <w:szCs w:val="24"/>
        </w:rPr>
        <w:t xml:space="preserve"> </w:t>
      </w:r>
    </w:p>
    <w:p w:rsidR="00425DE6" w:rsidRPr="00FB2951" w:rsidRDefault="00425DE6" w:rsidP="00425DE6">
      <w:pPr>
        <w:spacing w:line="360" w:lineRule="auto"/>
        <w:jc w:val="both"/>
        <w:rPr>
          <w:rFonts w:ascii="Times New Roman" w:hAnsi="Times New Roman"/>
          <w:b/>
          <w:bCs/>
          <w:sz w:val="24"/>
          <w:szCs w:val="24"/>
        </w:rPr>
      </w:pPr>
      <w:r w:rsidRPr="00FB2951">
        <w:rPr>
          <w:rFonts w:ascii="Times New Roman" w:hAnsi="Times New Roman"/>
          <w:b/>
          <w:bCs/>
          <w:sz w:val="24"/>
          <w:szCs w:val="24"/>
        </w:rPr>
        <w:t>Classification des espèces</w:t>
      </w:r>
    </w:p>
    <w:p w:rsidR="00425DE6" w:rsidRPr="00D60CF9" w:rsidRDefault="00425DE6" w:rsidP="00425DE6">
      <w:pPr>
        <w:spacing w:line="360" w:lineRule="auto"/>
        <w:jc w:val="both"/>
        <w:rPr>
          <w:rFonts w:ascii="Times New Roman" w:hAnsi="Times New Roman"/>
          <w:sz w:val="24"/>
          <w:szCs w:val="24"/>
        </w:rPr>
      </w:pPr>
      <w:r w:rsidRPr="00D60CF9">
        <w:rPr>
          <w:rFonts w:ascii="Times New Roman" w:hAnsi="Times New Roman"/>
          <w:sz w:val="24"/>
          <w:szCs w:val="24"/>
        </w:rPr>
        <w:t>Au XVIII</w:t>
      </w:r>
      <w:r w:rsidRPr="00D60CF9">
        <w:rPr>
          <w:rFonts w:ascii="Times New Roman" w:hAnsi="Times New Roman"/>
          <w:sz w:val="24"/>
          <w:szCs w:val="24"/>
          <w:vertAlign w:val="superscript"/>
        </w:rPr>
        <w:t>e</w:t>
      </w:r>
      <w:r w:rsidRPr="00D60CF9">
        <w:rPr>
          <w:rFonts w:ascii="Times New Roman" w:hAnsi="Times New Roman"/>
          <w:sz w:val="24"/>
          <w:szCs w:val="24"/>
        </w:rPr>
        <w:t xml:space="preserve"> et XIX</w:t>
      </w:r>
      <w:r w:rsidRPr="00D60CF9">
        <w:rPr>
          <w:rFonts w:ascii="Times New Roman" w:hAnsi="Times New Roman"/>
          <w:sz w:val="24"/>
          <w:szCs w:val="24"/>
          <w:vertAlign w:val="superscript"/>
        </w:rPr>
        <w:t>e</w:t>
      </w:r>
      <w:r w:rsidRPr="00D60CF9">
        <w:rPr>
          <w:rFonts w:ascii="Times New Roman" w:hAnsi="Times New Roman"/>
          <w:sz w:val="24"/>
          <w:szCs w:val="24"/>
        </w:rPr>
        <w:t xml:space="preserve"> siècles, la quête scientifique consiste à classer les espèces. Le naturaliste Georges Buffon (1749-1788) présente cette distribution des êtres le long d'une échelle dont le degré supérieur est </w:t>
      </w:r>
      <w:proofErr w:type="gramStart"/>
      <w:r w:rsidRPr="00D60CF9">
        <w:rPr>
          <w:rFonts w:ascii="Times New Roman" w:hAnsi="Times New Roman"/>
          <w:sz w:val="24"/>
          <w:szCs w:val="24"/>
        </w:rPr>
        <w:t>occupé</w:t>
      </w:r>
      <w:proofErr w:type="gramEnd"/>
      <w:r w:rsidRPr="00D60CF9">
        <w:rPr>
          <w:rFonts w:ascii="Times New Roman" w:hAnsi="Times New Roman"/>
          <w:sz w:val="24"/>
          <w:szCs w:val="24"/>
        </w:rPr>
        <w:t xml:space="preserve"> par l'homme européen. Le milieu, l'environnement, serait la cause de cette supériorité et non sa nature spécifique.</w:t>
      </w:r>
    </w:p>
    <w:p w:rsidR="00425DE6" w:rsidRPr="00D60CF9" w:rsidRDefault="00E75D71" w:rsidP="00425DE6">
      <w:pPr>
        <w:spacing w:line="360" w:lineRule="auto"/>
        <w:jc w:val="both"/>
        <w:rPr>
          <w:rFonts w:ascii="Times New Roman" w:hAnsi="Times New Roman"/>
          <w:sz w:val="24"/>
          <w:szCs w:val="24"/>
        </w:rPr>
      </w:pPr>
      <w:hyperlink r:id="rId16" w:anchor="darwin" w:tgtFrame="notes" w:history="1">
        <w:r w:rsidR="00425DE6" w:rsidRPr="00D60CF9">
          <w:rPr>
            <w:rStyle w:val="Lienhypertexte"/>
            <w:rFonts w:ascii="Times New Roman" w:hAnsi="Times New Roman"/>
            <w:color w:val="auto"/>
            <w:sz w:val="24"/>
            <w:szCs w:val="24"/>
            <w:u w:val="none"/>
          </w:rPr>
          <w:t>Charles Darwin</w:t>
        </w:r>
      </w:hyperlink>
      <w:r w:rsidR="00425DE6" w:rsidRPr="00D60CF9">
        <w:rPr>
          <w:rFonts w:ascii="Times New Roman" w:hAnsi="Times New Roman"/>
          <w:sz w:val="24"/>
          <w:szCs w:val="24"/>
        </w:rPr>
        <w:t xml:space="preserve"> (1809-1882) énonce l'idée que l'évolution des espèces vivantes - et de l'homme - se fait par la sélection naturelle des plus aptes à la lutte pour la vie. Mais il n'y a pas de racisme chez Darwin. En revanche, d'autres scientifiques de l'époque vont s'orienter vers la </w:t>
      </w:r>
      <w:r w:rsidR="00425DE6" w:rsidRPr="00D60CF9">
        <w:rPr>
          <w:rFonts w:ascii="Times New Roman" w:hAnsi="Times New Roman"/>
          <w:sz w:val="24"/>
          <w:szCs w:val="24"/>
        </w:rPr>
        <w:lastRenderedPageBreak/>
        <w:t>recherche de critères physiques, susceptibles de légitimer scientifiquement une supériorité européenne.</w:t>
      </w:r>
    </w:p>
    <w:p w:rsidR="00425DE6" w:rsidRPr="00D60CF9" w:rsidRDefault="00425DE6" w:rsidP="00425DE6">
      <w:pPr>
        <w:spacing w:line="360" w:lineRule="auto"/>
        <w:jc w:val="both"/>
        <w:rPr>
          <w:rFonts w:ascii="Times New Roman" w:hAnsi="Times New Roman"/>
          <w:sz w:val="24"/>
          <w:szCs w:val="24"/>
        </w:rPr>
      </w:pPr>
      <w:r w:rsidRPr="00D60CF9">
        <w:rPr>
          <w:rFonts w:ascii="Times New Roman" w:hAnsi="Times New Roman"/>
          <w:sz w:val="24"/>
          <w:szCs w:val="24"/>
        </w:rPr>
        <w:t>Pierre Paul Broca (1824-1888), fondateur de la société française d'</w:t>
      </w:r>
      <w:hyperlink r:id="rId17" w:anchor="anthropologie" w:tgtFrame="notes" w:history="1">
        <w:r w:rsidRPr="00D60CF9">
          <w:rPr>
            <w:rStyle w:val="Lienhypertexte"/>
            <w:rFonts w:ascii="Times New Roman" w:hAnsi="Times New Roman"/>
            <w:color w:val="auto"/>
            <w:sz w:val="24"/>
            <w:szCs w:val="24"/>
            <w:u w:val="none"/>
          </w:rPr>
          <w:t>anthropologie</w:t>
        </w:r>
      </w:hyperlink>
      <w:r w:rsidRPr="00D60CF9">
        <w:rPr>
          <w:rFonts w:ascii="Times New Roman" w:hAnsi="Times New Roman"/>
          <w:sz w:val="24"/>
          <w:szCs w:val="24"/>
        </w:rPr>
        <w:t xml:space="preserve">, puis Georges Vacher de </w:t>
      </w:r>
      <w:proofErr w:type="spellStart"/>
      <w:r w:rsidRPr="00D60CF9">
        <w:rPr>
          <w:rFonts w:ascii="Times New Roman" w:hAnsi="Times New Roman"/>
          <w:sz w:val="24"/>
          <w:szCs w:val="24"/>
        </w:rPr>
        <w:t>Lapouge</w:t>
      </w:r>
      <w:proofErr w:type="spellEnd"/>
      <w:r w:rsidRPr="00D60CF9">
        <w:rPr>
          <w:rFonts w:ascii="Times New Roman" w:hAnsi="Times New Roman"/>
          <w:sz w:val="24"/>
          <w:szCs w:val="24"/>
        </w:rPr>
        <w:t xml:space="preserve"> (1854-1936), sociologue, mesurent les crânes, comparent ceux d'un singe, d'un "nègre", d'un Européen, d'un </w:t>
      </w:r>
      <w:proofErr w:type="spellStart"/>
      <w:r w:rsidRPr="00D60CF9">
        <w:rPr>
          <w:rFonts w:ascii="Times New Roman" w:hAnsi="Times New Roman"/>
          <w:sz w:val="24"/>
          <w:szCs w:val="24"/>
        </w:rPr>
        <w:t>Kalmuck</w:t>
      </w:r>
      <w:proofErr w:type="spellEnd"/>
      <w:r w:rsidRPr="00D60CF9">
        <w:rPr>
          <w:rFonts w:ascii="Times New Roman" w:hAnsi="Times New Roman"/>
          <w:sz w:val="24"/>
          <w:szCs w:val="24"/>
        </w:rPr>
        <w:t xml:space="preserve"> (peuple de Mongolie), pour déterminer un "angle facial". C'est à partir de critères morphologiques que ces classements s'opèrent au profit du "</w:t>
      </w:r>
      <w:hyperlink r:id="rId18" w:anchor="dolichocephale" w:tgtFrame="notes" w:history="1">
        <w:r w:rsidRPr="00D60CF9">
          <w:rPr>
            <w:rStyle w:val="Lienhypertexte"/>
            <w:rFonts w:ascii="Times New Roman" w:hAnsi="Times New Roman"/>
            <w:color w:val="auto"/>
            <w:sz w:val="24"/>
            <w:szCs w:val="24"/>
            <w:u w:val="none"/>
          </w:rPr>
          <w:t>dolichocéphale</w:t>
        </w:r>
      </w:hyperlink>
      <w:r w:rsidRPr="00D60CF9">
        <w:rPr>
          <w:rFonts w:ascii="Times New Roman" w:hAnsi="Times New Roman"/>
          <w:sz w:val="24"/>
          <w:szCs w:val="24"/>
        </w:rPr>
        <w:t xml:space="preserve"> nordique" face au "</w:t>
      </w:r>
      <w:hyperlink r:id="rId19" w:anchor="brachycephale" w:tgtFrame="notes" w:history="1">
        <w:r w:rsidRPr="00D60CF9">
          <w:rPr>
            <w:rStyle w:val="Lienhypertexte"/>
            <w:rFonts w:ascii="Times New Roman" w:hAnsi="Times New Roman"/>
            <w:color w:val="auto"/>
            <w:sz w:val="24"/>
            <w:szCs w:val="24"/>
            <w:u w:val="none"/>
          </w:rPr>
          <w:t>brachycéphale</w:t>
        </w:r>
      </w:hyperlink>
      <w:r w:rsidRPr="00D60CF9">
        <w:rPr>
          <w:rFonts w:ascii="Times New Roman" w:hAnsi="Times New Roman"/>
          <w:sz w:val="24"/>
          <w:szCs w:val="24"/>
        </w:rPr>
        <w:t xml:space="preserve"> nègre". Vacher de </w:t>
      </w:r>
      <w:proofErr w:type="spellStart"/>
      <w:r w:rsidRPr="00D60CF9">
        <w:rPr>
          <w:rFonts w:ascii="Times New Roman" w:hAnsi="Times New Roman"/>
          <w:sz w:val="24"/>
          <w:szCs w:val="24"/>
        </w:rPr>
        <w:t>Lapouge</w:t>
      </w:r>
      <w:proofErr w:type="spellEnd"/>
      <w:r w:rsidRPr="00D60CF9">
        <w:rPr>
          <w:rFonts w:ascii="Times New Roman" w:hAnsi="Times New Roman"/>
          <w:sz w:val="24"/>
          <w:szCs w:val="24"/>
        </w:rPr>
        <w:t xml:space="preserve"> conclut que la </w:t>
      </w:r>
      <w:r w:rsidRPr="00D60CF9">
        <w:rPr>
          <w:rFonts w:ascii="Times New Roman" w:hAnsi="Times New Roman"/>
          <w:i/>
          <w:iCs/>
          <w:sz w:val="24"/>
          <w:szCs w:val="24"/>
        </w:rPr>
        <w:t>"politique scientifique préfère la réalité des forces, des lois, des races, de l'évolution"</w:t>
      </w:r>
      <w:r w:rsidRPr="00D60CF9">
        <w:rPr>
          <w:rFonts w:ascii="Times New Roman" w:hAnsi="Times New Roman"/>
          <w:sz w:val="24"/>
          <w:szCs w:val="24"/>
        </w:rPr>
        <w:t xml:space="preserve"> aux </w:t>
      </w:r>
      <w:r w:rsidRPr="00D60CF9">
        <w:rPr>
          <w:rFonts w:ascii="Times New Roman" w:hAnsi="Times New Roman"/>
          <w:i/>
          <w:iCs/>
          <w:sz w:val="24"/>
          <w:szCs w:val="24"/>
        </w:rPr>
        <w:t>"fictions de justice, d'égalité, de fraternité"</w:t>
      </w:r>
      <w:r w:rsidRPr="00D60CF9">
        <w:rPr>
          <w:rFonts w:ascii="Times New Roman" w:hAnsi="Times New Roman"/>
          <w:sz w:val="24"/>
          <w:szCs w:val="24"/>
        </w:rPr>
        <w:t xml:space="preserve">. Le projet scientifique s'est transformé en propos idéologique. </w:t>
      </w:r>
    </w:p>
    <w:p w:rsidR="00425DE6" w:rsidRPr="00FB2951" w:rsidRDefault="00425DE6" w:rsidP="00425DE6">
      <w:pPr>
        <w:pStyle w:val="NormalWeb"/>
        <w:spacing w:line="360" w:lineRule="auto"/>
        <w:jc w:val="both"/>
        <w:rPr>
          <w:b/>
          <w:bCs/>
        </w:rPr>
      </w:pPr>
      <w:r w:rsidRPr="00FB2951">
        <w:rPr>
          <w:b/>
          <w:bCs/>
        </w:rPr>
        <w:t>Apport de la génétique</w:t>
      </w:r>
    </w:p>
    <w:p w:rsidR="00425DE6" w:rsidRPr="00FB2951" w:rsidRDefault="00425DE6" w:rsidP="00425DE6">
      <w:pPr>
        <w:pStyle w:val="NormalWeb"/>
        <w:spacing w:line="360" w:lineRule="auto"/>
        <w:jc w:val="both"/>
      </w:pPr>
      <w:r w:rsidRPr="00FB2951">
        <w:t>Au début du XX</w:t>
      </w:r>
      <w:r w:rsidRPr="00FB2951">
        <w:rPr>
          <w:vertAlign w:val="superscript"/>
        </w:rPr>
        <w:t>e</w:t>
      </w:r>
      <w:r w:rsidRPr="00FB2951">
        <w:t xml:space="preserve"> siècle, la génétique fonde l'analyse non plus sur les caractères physiques de classement mais sur les caractères transmissibles par l'hérédité. Les néo-darwiniens veulent faire la synthèse entre la théorie de l'évolution et les mécanismes génétiques de transmission du patrimoine biologique, découverts en 1865 par Gregor Mendel (1822-1884).</w:t>
      </w:r>
      <w:r w:rsidRPr="00FB2951">
        <w:br/>
        <w:t xml:space="preserve">Peut-on alors donner une définition au concept de race? Ce serait </w:t>
      </w:r>
      <w:r w:rsidRPr="00FB2951">
        <w:rPr>
          <w:i/>
          <w:iCs/>
        </w:rPr>
        <w:t>"un ensemble d'individus ayant une part importante de leur gènes en commun et qui peut être distingué des autres races d'après ces gènes".</w:t>
      </w:r>
      <w:r w:rsidRPr="00FB2951">
        <w:t xml:space="preserve"> Pour qu'une telle "race" puisse exister, il faudrait qu'elle vive dans un isolement total pendant des centaines de générations, dans un appauvrissement génétique progressif dû à son absence de diversité. </w:t>
      </w:r>
    </w:p>
    <w:p w:rsidR="00425DE6" w:rsidRPr="00FB2951" w:rsidRDefault="00425DE6" w:rsidP="00425DE6">
      <w:pPr>
        <w:pStyle w:val="NormalWeb"/>
        <w:spacing w:line="360" w:lineRule="auto"/>
        <w:jc w:val="both"/>
        <w:rPr>
          <w:b/>
          <w:bCs/>
        </w:rPr>
      </w:pPr>
      <w:r w:rsidRPr="00FB2951">
        <w:rPr>
          <w:b/>
          <w:bCs/>
        </w:rPr>
        <w:t>Détournement idéologique</w:t>
      </w:r>
    </w:p>
    <w:p w:rsidR="00425DE6" w:rsidRPr="00541DD8" w:rsidRDefault="00425DE6" w:rsidP="00425DE6">
      <w:pPr>
        <w:pStyle w:val="NormalWeb"/>
        <w:spacing w:line="360" w:lineRule="auto"/>
        <w:jc w:val="both"/>
      </w:pPr>
      <w:r w:rsidRPr="00541DD8">
        <w:t>C'est donc par leur seule dérive idéologique que l'anthropologie et la génétique ont pu servir de véhicule au racisme. Les développements actuels des sciences du vivant ont invalidé la notion de race et les catégories hiérarchiques aberrantes du "racisme scientifique". Par contre, les mêmes progrès sont porteurs de risques. L'</w:t>
      </w:r>
      <w:hyperlink r:id="rId20" w:anchor="eugenisme" w:tgtFrame="notes" w:history="1">
        <w:r w:rsidRPr="00541DD8">
          <w:rPr>
            <w:rStyle w:val="Lienhypertexte"/>
            <w:color w:val="auto"/>
            <w:u w:val="none"/>
          </w:rPr>
          <w:t>eugénisme</w:t>
        </w:r>
      </w:hyperlink>
      <w:r w:rsidRPr="00541DD8">
        <w:t xml:space="preserve"> est désormais possible. On peut transformer le vivant, créer des espèces mutantes, et donc détourner la science biomédicale de la thérapie. Certains sociobiologistes prétendent que les avancées de la connaissance permettent aujourd'hui de dire que le comportement d'un être humain est commandé par son capital génétique.</w:t>
      </w:r>
    </w:p>
    <w:p w:rsidR="00425DE6" w:rsidRPr="00FB2951" w:rsidRDefault="00425DE6" w:rsidP="00823398">
      <w:pPr>
        <w:pStyle w:val="NormalWeb"/>
        <w:spacing w:line="360" w:lineRule="auto"/>
        <w:jc w:val="both"/>
      </w:pPr>
      <w:r w:rsidRPr="00FB2951">
        <w:lastRenderedPageBreak/>
        <w:t>S'il est nécessaire d'ôter au mot eugénisme sa charge historique et sa connotation politique, on ne peut pas pour autant absoudre son détournement possible. Au vu des études des sciences biomédicales, certains mettent en cause des principes politiques d'égalité dans l'organisation sociale des sociétés démocratiques. C'est pour penser ces questions en terme</w:t>
      </w:r>
      <w:r>
        <w:t>s</w:t>
      </w:r>
      <w:r w:rsidRPr="00FB2951">
        <w:t xml:space="preserve"> d'éthique et de droit que des comités d'éthique médicale ont été créés dans les pays démocratiques. </w:t>
      </w:r>
    </w:p>
    <w:p w:rsidR="00425DE6" w:rsidRDefault="00425DE6" w:rsidP="00425DE6">
      <w:pPr>
        <w:pStyle w:val="NormalWeb"/>
        <w:spacing w:line="360" w:lineRule="auto"/>
      </w:pPr>
      <w:r>
        <w:rPr>
          <w:sz w:val="22"/>
          <w:szCs w:val="22"/>
        </w:rPr>
        <w:t xml:space="preserve">Source : </w:t>
      </w:r>
      <w:r w:rsidRPr="00FB2951">
        <w:rPr>
          <w:sz w:val="22"/>
          <w:szCs w:val="22"/>
        </w:rPr>
        <w:t xml:space="preserve">Jacques </w:t>
      </w:r>
      <w:proofErr w:type="spellStart"/>
      <w:r w:rsidRPr="00FB2951">
        <w:rPr>
          <w:sz w:val="22"/>
          <w:szCs w:val="22"/>
        </w:rPr>
        <w:t>Tarnero</w:t>
      </w:r>
      <w:proofErr w:type="spellEnd"/>
      <w:r w:rsidRPr="00FB2951">
        <w:rPr>
          <w:sz w:val="22"/>
          <w:szCs w:val="22"/>
        </w:rPr>
        <w:t xml:space="preserve">, </w:t>
      </w:r>
      <w:r w:rsidRPr="00FB2951">
        <w:rPr>
          <w:i/>
          <w:sz w:val="22"/>
          <w:szCs w:val="22"/>
        </w:rPr>
        <w:t>Le racisme</w:t>
      </w:r>
      <w:r w:rsidRPr="00FB2951">
        <w:rPr>
          <w:sz w:val="22"/>
          <w:szCs w:val="22"/>
        </w:rPr>
        <w:t>, ISBN 2.84113.279.X © Éditions Milan 1995</w:t>
      </w:r>
      <w:r>
        <w:rPr>
          <w:sz w:val="22"/>
          <w:szCs w:val="22"/>
        </w:rPr>
        <w:t xml:space="preserve"> sur </w:t>
      </w:r>
      <w:hyperlink r:id="rId21" w:history="1">
        <w:r w:rsidRPr="009865AD">
          <w:rPr>
            <w:rStyle w:val="Lienhypertexte"/>
          </w:rPr>
          <w:t>http://www.anti-rev.org/textes/Tarnero95a/analyses-3.html</w:t>
        </w:r>
      </w:hyperlink>
      <w:r>
        <w:t xml:space="preserv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sidRPr="00E642FC">
        <w:rPr>
          <w:rFonts w:ascii="Times New Roman" w:hAnsi="Times New Roman"/>
          <w:sz w:val="24"/>
          <w:szCs w:val="24"/>
        </w:rPr>
        <w:t>1.</w:t>
      </w:r>
      <w:r>
        <w:rPr>
          <w:rFonts w:ascii="Times New Roman" w:hAnsi="Times New Roman"/>
          <w:sz w:val="24"/>
          <w:szCs w:val="24"/>
        </w:rPr>
        <w:t xml:space="preserve"> Quelle est l’idée principale de ce texte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1F657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1F657B" w:rsidP="001F657B">
      <w:pPr>
        <w:spacing w:after="0" w:line="240" w:lineRule="auto"/>
        <w:jc w:val="center"/>
        <w:rPr>
          <w:rFonts w:ascii="Times New Roman" w:hAnsi="Times New Roman"/>
          <w:sz w:val="28"/>
          <w:szCs w:val="28"/>
          <w:u w:val="single"/>
        </w:rPr>
      </w:pPr>
      <w:r>
        <w:rPr>
          <w:rFonts w:ascii="Times New Roman" w:hAnsi="Times New Roman"/>
          <w:noProof/>
          <w:sz w:val="28"/>
          <w:szCs w:val="28"/>
          <w:u w:val="single"/>
        </w:rPr>
        <w:drawing>
          <wp:inline distT="0" distB="0" distL="0" distR="0">
            <wp:extent cx="3019425" cy="2777871"/>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019425" cy="2777871"/>
                    </a:xfrm>
                    <a:prstGeom prst="rect">
                      <a:avLst/>
                    </a:prstGeom>
                    <a:noFill/>
                    <a:ln w="9525">
                      <a:noFill/>
                      <a:miter lim="800000"/>
                      <a:headEnd/>
                      <a:tailEnd/>
                    </a:ln>
                  </pic:spPr>
                </pic:pic>
              </a:graphicData>
            </a:graphic>
          </wp:inline>
        </w:drawing>
      </w:r>
      <w:r w:rsidR="00425DE6">
        <w:rPr>
          <w:rFonts w:ascii="Times New Roman" w:hAnsi="Times New Roman"/>
          <w:sz w:val="28"/>
          <w:szCs w:val="28"/>
          <w:u w:val="single"/>
        </w:rPr>
        <w:br w:type="page"/>
      </w:r>
    </w:p>
    <w:p w:rsidR="00425DE6" w:rsidRPr="00635A30" w:rsidRDefault="00425DE6" w:rsidP="00425DE6">
      <w:pPr>
        <w:autoSpaceDE w:val="0"/>
        <w:autoSpaceDN w:val="0"/>
        <w:adjustRightInd w:val="0"/>
        <w:spacing w:after="0" w:line="360" w:lineRule="auto"/>
        <w:jc w:val="both"/>
        <w:rPr>
          <w:rFonts w:ascii="Times New Roman" w:hAnsi="Times New Roman"/>
          <w:sz w:val="28"/>
          <w:szCs w:val="28"/>
          <w:u w:val="single"/>
        </w:rPr>
      </w:pPr>
      <w:r w:rsidRPr="00635A30">
        <w:rPr>
          <w:rFonts w:ascii="Times New Roman" w:hAnsi="Times New Roman"/>
          <w:sz w:val="28"/>
          <w:szCs w:val="28"/>
          <w:u w:val="single"/>
        </w:rPr>
        <w:lastRenderedPageBreak/>
        <w:t xml:space="preserve">6. </w:t>
      </w:r>
      <w:r>
        <w:rPr>
          <w:rFonts w:ascii="Times New Roman" w:hAnsi="Times New Roman"/>
          <w:sz w:val="28"/>
          <w:szCs w:val="28"/>
          <w:u w:val="single"/>
        </w:rPr>
        <w:t>Mise en scène</w:t>
      </w:r>
      <w:r w:rsidRPr="00635A30">
        <w:rPr>
          <w:rFonts w:ascii="Times New Roman" w:hAnsi="Times New Roman"/>
          <w:sz w:val="28"/>
          <w:szCs w:val="28"/>
          <w:u w:val="single"/>
        </w:rPr>
        <w:t xml:space="preserve"> de textes bibliques (CD1)</w:t>
      </w:r>
    </w:p>
    <w:p w:rsidR="00425DE6" w:rsidRDefault="00425DE6" w:rsidP="00425DE6">
      <w:pPr>
        <w:spacing w:after="0" w:line="360" w:lineRule="auto"/>
        <w:jc w:val="both"/>
        <w:rPr>
          <w:rFonts w:ascii="Times New Roman" w:hAnsi="Times New Roman"/>
          <w:sz w:val="24"/>
          <w:szCs w:val="24"/>
          <w:lang w:eastAsia="fr-FR"/>
        </w:rPr>
      </w:pPr>
      <w:r>
        <w:rPr>
          <w:rFonts w:ascii="Times New Roman" w:hAnsi="Times New Roman"/>
          <w:sz w:val="24"/>
          <w:szCs w:val="24"/>
          <w:lang w:eastAsia="fr-FR"/>
        </w:rPr>
        <w:t xml:space="preserve">Nous allons diviser la classe en trois groupes. Chaque groupe mettre en scène un des textes bibliques suivant. Vous devrez donc présenter votre mise en scène au reste de la classe. Ensuite, nous verrons en quoi ces textes parlent d’ouverture aux autres. </w:t>
      </w:r>
    </w:p>
    <w:p w:rsidR="00425DE6" w:rsidRPr="00A046F5" w:rsidRDefault="00425DE6" w:rsidP="00425DE6">
      <w:pPr>
        <w:spacing w:after="0" w:line="360" w:lineRule="auto"/>
        <w:jc w:val="both"/>
        <w:rPr>
          <w:rFonts w:ascii="Times New Roman" w:hAnsi="Times New Roman" w:cs="Times New Roman"/>
          <w:sz w:val="24"/>
          <w:szCs w:val="24"/>
          <w:lang w:eastAsia="fr-FR"/>
        </w:rPr>
      </w:pPr>
    </w:p>
    <w:p w:rsidR="00425DE6" w:rsidRPr="00CF5E86" w:rsidRDefault="00425DE6" w:rsidP="00425DE6">
      <w:pPr>
        <w:spacing w:after="0" w:line="360" w:lineRule="auto"/>
        <w:jc w:val="both"/>
        <w:rPr>
          <w:rFonts w:ascii="Times New Roman" w:hAnsi="Times New Roman"/>
          <w:b/>
          <w:sz w:val="24"/>
          <w:szCs w:val="24"/>
          <w:u w:val="single"/>
          <w:lang w:eastAsia="fr-FR"/>
        </w:rPr>
      </w:pPr>
      <w:r>
        <w:rPr>
          <w:rFonts w:ascii="Times New Roman" w:hAnsi="Times New Roman"/>
          <w:b/>
          <w:sz w:val="24"/>
          <w:szCs w:val="24"/>
          <w:u w:val="single"/>
          <w:lang w:eastAsia="fr-FR"/>
        </w:rPr>
        <w:t xml:space="preserve">Texte 1 : </w:t>
      </w:r>
      <w:r w:rsidRPr="00CF5E86">
        <w:rPr>
          <w:rFonts w:ascii="Times New Roman" w:hAnsi="Times New Roman"/>
          <w:b/>
          <w:sz w:val="24"/>
          <w:szCs w:val="24"/>
          <w:u w:val="single"/>
          <w:lang w:eastAsia="fr-FR"/>
        </w:rPr>
        <w:t>Mt 15, 21-28 </w:t>
      </w:r>
    </w:p>
    <w:p w:rsidR="00425DE6" w:rsidRDefault="00425DE6" w:rsidP="00425DE6">
      <w:pPr>
        <w:spacing w:after="0" w:line="360" w:lineRule="auto"/>
        <w:jc w:val="both"/>
        <w:rPr>
          <w:rFonts w:ascii="Times New Roman" w:hAnsi="Times New Roman"/>
          <w:sz w:val="24"/>
          <w:szCs w:val="24"/>
          <w:lang w:eastAsia="fr-FR"/>
        </w:rPr>
      </w:pPr>
      <w:r w:rsidRPr="00CF5E86">
        <w:rPr>
          <w:rFonts w:ascii="Times New Roman" w:hAnsi="Times New Roman"/>
          <w:sz w:val="24"/>
          <w:szCs w:val="24"/>
          <w:lang w:eastAsia="fr-FR"/>
        </w:rPr>
        <w:t xml:space="preserve"> « Jésus, étant parti de là, se retira dans le territoire de Tyr et de Sidon. Et voici, une femme cananéenne, qui venait de ces contrées, lui cria : Aie pitié de moi, Seigneur, Fils de David! Ma fille est cruellement tourmentée par le démon. Il ne lui répondit pas un mot, et ses disciples s'approchèrent, et lui dirent avec insistance : Renvoie-la, car elle crie derrière nous. Il répondit : Je n'ai été envoyé qu'aux brebis perdues de la maison d'Israël. Mais elle vint se prosterner devant lui, disant : Seigneur, secours-moi! Il répondit : Il n'est pas bien de prendre le pain des enfants, et de le jeter aux petits chiens. Oui, Seigneur, dit-elle, mais les petits chiens mangent les miettes qui tombent de la table de leurs maîtres. Alors Jésus lui dit : Femme, ta foi est grande ; qu'il te soit fait comme tu veux. Et, à l'heure même, sa fille fut guérie. »</w:t>
      </w:r>
    </w:p>
    <w:p w:rsidR="00425DE6" w:rsidRPr="00CF5E86" w:rsidRDefault="00425DE6" w:rsidP="00425DE6">
      <w:pPr>
        <w:spacing w:after="0" w:line="360" w:lineRule="auto"/>
        <w:jc w:val="both"/>
        <w:rPr>
          <w:rFonts w:ascii="Times New Roman" w:hAnsi="Times New Roman"/>
          <w:sz w:val="24"/>
          <w:szCs w:val="24"/>
          <w:lang w:eastAsia="fr-FR"/>
        </w:rPr>
      </w:pPr>
    </w:p>
    <w:p w:rsidR="00425DE6" w:rsidRPr="00CF5E86" w:rsidRDefault="00425DE6" w:rsidP="00425DE6">
      <w:pPr>
        <w:spacing w:after="0" w:line="360" w:lineRule="auto"/>
        <w:jc w:val="both"/>
        <w:rPr>
          <w:rFonts w:ascii="Times New Roman" w:hAnsi="Times New Roman"/>
          <w:b/>
          <w:sz w:val="24"/>
          <w:szCs w:val="24"/>
          <w:u w:val="single"/>
          <w:lang w:eastAsia="fr-FR"/>
        </w:rPr>
      </w:pPr>
      <w:r>
        <w:rPr>
          <w:rFonts w:ascii="Times New Roman" w:hAnsi="Times New Roman"/>
          <w:b/>
          <w:sz w:val="24"/>
          <w:szCs w:val="24"/>
          <w:u w:val="single"/>
          <w:lang w:eastAsia="fr-FR"/>
        </w:rPr>
        <w:t xml:space="preserve">Texte 2 : </w:t>
      </w:r>
      <w:r w:rsidRPr="00CF5E86">
        <w:rPr>
          <w:rFonts w:ascii="Times New Roman" w:hAnsi="Times New Roman"/>
          <w:b/>
          <w:sz w:val="24"/>
          <w:szCs w:val="24"/>
          <w:u w:val="single"/>
          <w:lang w:eastAsia="fr-FR"/>
        </w:rPr>
        <w:t xml:space="preserve">Mt </w:t>
      </w:r>
      <w:r>
        <w:rPr>
          <w:rFonts w:ascii="Times New Roman" w:hAnsi="Times New Roman"/>
          <w:b/>
          <w:sz w:val="24"/>
          <w:szCs w:val="24"/>
          <w:u w:val="single"/>
          <w:lang w:eastAsia="fr-FR"/>
        </w:rPr>
        <w:t>28</w:t>
      </w:r>
      <w:r w:rsidRPr="00CF5E86">
        <w:rPr>
          <w:rFonts w:ascii="Times New Roman" w:hAnsi="Times New Roman"/>
          <w:b/>
          <w:sz w:val="24"/>
          <w:szCs w:val="24"/>
          <w:u w:val="single"/>
          <w:lang w:eastAsia="fr-FR"/>
        </w:rPr>
        <w:t>, 1</w:t>
      </w:r>
      <w:r>
        <w:rPr>
          <w:rFonts w:ascii="Times New Roman" w:hAnsi="Times New Roman"/>
          <w:b/>
          <w:sz w:val="24"/>
          <w:szCs w:val="24"/>
          <w:u w:val="single"/>
          <w:lang w:eastAsia="fr-FR"/>
        </w:rPr>
        <w:t>6</w:t>
      </w:r>
      <w:r w:rsidRPr="00CF5E86">
        <w:rPr>
          <w:rFonts w:ascii="Times New Roman" w:hAnsi="Times New Roman"/>
          <w:b/>
          <w:sz w:val="24"/>
          <w:szCs w:val="24"/>
          <w:u w:val="single"/>
          <w:lang w:eastAsia="fr-FR"/>
        </w:rPr>
        <w:t>-2</w:t>
      </w:r>
      <w:r>
        <w:rPr>
          <w:rFonts w:ascii="Times New Roman" w:hAnsi="Times New Roman"/>
          <w:b/>
          <w:sz w:val="24"/>
          <w:szCs w:val="24"/>
          <w:u w:val="single"/>
          <w:lang w:eastAsia="fr-FR"/>
        </w:rPr>
        <w:t>0</w:t>
      </w:r>
      <w:r w:rsidRPr="00CF5E86">
        <w:rPr>
          <w:rFonts w:ascii="Times New Roman" w:hAnsi="Times New Roman"/>
          <w:b/>
          <w:sz w:val="24"/>
          <w:szCs w:val="24"/>
          <w:u w:val="single"/>
          <w:lang w:eastAsia="fr-FR"/>
        </w:rPr>
        <w:t> </w:t>
      </w:r>
    </w:p>
    <w:p w:rsidR="00425DE6" w:rsidRDefault="00425DE6" w:rsidP="00425DE6">
      <w:pPr>
        <w:spacing w:after="0" w:line="360" w:lineRule="auto"/>
        <w:jc w:val="both"/>
        <w:rPr>
          <w:rFonts w:ascii="Times New Roman" w:eastAsia="ComicSansMS" w:hAnsi="Times New Roman"/>
          <w:sz w:val="24"/>
          <w:szCs w:val="24"/>
        </w:rPr>
      </w:pPr>
      <w:r w:rsidRPr="004B3BD1">
        <w:rPr>
          <w:rFonts w:ascii="Times New Roman" w:hAnsi="Times New Roman"/>
          <w:sz w:val="24"/>
          <w:szCs w:val="24"/>
        </w:rPr>
        <w:t xml:space="preserve">Les onze disciples s’en allèrent en Galilée, sur la montagne que Jésus leur avait désignée. En le voyant, ils se prosternèrent ; mais il y en eut qui doutèrent. Et Jésus s’approchant leur parla </w:t>
      </w:r>
      <w:r>
        <w:rPr>
          <w:rFonts w:ascii="Times New Roman" w:hAnsi="Times New Roman"/>
          <w:sz w:val="24"/>
          <w:szCs w:val="24"/>
        </w:rPr>
        <w:t>a</w:t>
      </w:r>
      <w:r w:rsidRPr="004B3BD1">
        <w:rPr>
          <w:rFonts w:ascii="Times New Roman" w:hAnsi="Times New Roman"/>
          <w:sz w:val="24"/>
          <w:szCs w:val="24"/>
        </w:rPr>
        <w:t xml:space="preserve">insi : « Toute puissance m’a été donnée dans le ciel et sur la terre. Allez donc, enseignez </w:t>
      </w:r>
      <w:r>
        <w:rPr>
          <w:rFonts w:ascii="Times New Roman" w:hAnsi="Times New Roman"/>
          <w:sz w:val="24"/>
          <w:szCs w:val="24"/>
        </w:rPr>
        <w:t>t</w:t>
      </w:r>
      <w:r w:rsidRPr="004B3BD1">
        <w:rPr>
          <w:rFonts w:ascii="Times New Roman" w:hAnsi="Times New Roman"/>
          <w:sz w:val="24"/>
          <w:szCs w:val="24"/>
        </w:rPr>
        <w:t xml:space="preserve">outes les nations, les baptisant au nom du Père, du Fils et du Saint-Esprit, leur apprenant à </w:t>
      </w:r>
      <w:r>
        <w:rPr>
          <w:rFonts w:ascii="Times New Roman" w:hAnsi="Times New Roman"/>
          <w:sz w:val="24"/>
          <w:szCs w:val="24"/>
        </w:rPr>
        <w:t>o</w:t>
      </w:r>
      <w:r w:rsidRPr="004B3BD1">
        <w:rPr>
          <w:rFonts w:ascii="Times New Roman" w:hAnsi="Times New Roman"/>
          <w:sz w:val="24"/>
          <w:szCs w:val="24"/>
        </w:rPr>
        <w:t>bserver tout ce que je vous ai commandé. Et moi, je suis avec vous toujours jusqu’à la fin du monde. »</w:t>
      </w:r>
    </w:p>
    <w:p w:rsidR="00425DE6" w:rsidRDefault="00425DE6" w:rsidP="00425DE6">
      <w:pPr>
        <w:autoSpaceDE w:val="0"/>
        <w:autoSpaceDN w:val="0"/>
        <w:adjustRightInd w:val="0"/>
        <w:spacing w:after="0" w:line="360" w:lineRule="auto"/>
        <w:jc w:val="both"/>
        <w:rPr>
          <w:rFonts w:ascii="Times New Roman" w:hAnsi="Times New Roman"/>
          <w:bCs/>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u w:val="single"/>
        </w:rPr>
        <w:t xml:space="preserve">Texte 3 : </w:t>
      </w:r>
      <w:proofErr w:type="spellStart"/>
      <w:r w:rsidRPr="00BC563E">
        <w:rPr>
          <w:rFonts w:ascii="Times New Roman" w:hAnsi="Times New Roman"/>
          <w:b/>
          <w:sz w:val="24"/>
          <w:szCs w:val="24"/>
          <w:u w:val="single"/>
        </w:rPr>
        <w:t>Lv</w:t>
      </w:r>
      <w:proofErr w:type="spellEnd"/>
      <w:r w:rsidRPr="00BC563E">
        <w:rPr>
          <w:rFonts w:ascii="Times New Roman" w:hAnsi="Times New Roman"/>
          <w:b/>
          <w:sz w:val="24"/>
          <w:szCs w:val="24"/>
          <w:u w:val="single"/>
        </w:rPr>
        <w:t xml:space="preserve"> 19, 33-34</w:t>
      </w:r>
    </w:p>
    <w:p w:rsidR="00425DE6" w:rsidRPr="00BC563E" w:rsidRDefault="00425DE6" w:rsidP="00425DE6">
      <w:pPr>
        <w:autoSpaceDE w:val="0"/>
        <w:autoSpaceDN w:val="0"/>
        <w:adjustRightInd w:val="0"/>
        <w:spacing w:after="0" w:line="360" w:lineRule="auto"/>
        <w:jc w:val="both"/>
        <w:rPr>
          <w:rFonts w:ascii="Times New Roman" w:hAnsi="Times New Roman"/>
          <w:sz w:val="24"/>
          <w:szCs w:val="24"/>
        </w:rPr>
      </w:pPr>
      <w:r w:rsidRPr="00BC563E">
        <w:rPr>
          <w:rFonts w:ascii="Times New Roman" w:hAnsi="Times New Roman"/>
          <w:sz w:val="24"/>
          <w:szCs w:val="24"/>
        </w:rPr>
        <w:t>Si un émigré réside avec toi dans votre pays</w:t>
      </w:r>
      <w:r>
        <w:rPr>
          <w:rFonts w:ascii="Times New Roman" w:hAnsi="Times New Roman"/>
          <w:sz w:val="24"/>
          <w:szCs w:val="24"/>
        </w:rPr>
        <w:t xml:space="preserve">, vous ne l’exploiterez pas. </w:t>
      </w:r>
      <w:r w:rsidRPr="00BC563E">
        <w:rPr>
          <w:rFonts w:ascii="Times New Roman" w:hAnsi="Times New Roman"/>
          <w:sz w:val="24"/>
          <w:szCs w:val="24"/>
        </w:rPr>
        <w:t>L’émigré qui réside avec vous sera pour vous comme un compatriote et tu l’aimeras comme toi-même, car vous avez été émigrés au pays d’Egypte.</w:t>
      </w:r>
    </w:p>
    <w:p w:rsidR="00425DE6" w:rsidRDefault="00425DE6" w:rsidP="00425DE6">
      <w:pPr>
        <w:autoSpaceDE w:val="0"/>
        <w:autoSpaceDN w:val="0"/>
        <w:adjustRightInd w:val="0"/>
        <w:spacing w:after="0" w:line="360" w:lineRule="auto"/>
        <w:jc w:val="both"/>
        <w:rPr>
          <w:rFonts w:ascii="Times New Roman" w:hAnsi="Times New Roman"/>
          <w:bCs/>
        </w:rPr>
      </w:pPr>
    </w:p>
    <w:p w:rsidR="00425DE6" w:rsidRDefault="00425DE6" w:rsidP="00425DE6">
      <w:pPr>
        <w:spacing w:after="0" w:line="240" w:lineRule="auto"/>
        <w:rPr>
          <w:rFonts w:ascii="Times New Roman" w:hAnsi="Times New Roman"/>
          <w:b/>
          <w:bCs/>
          <w:sz w:val="24"/>
          <w:szCs w:val="24"/>
        </w:rPr>
      </w:pPr>
      <w:r>
        <w:rPr>
          <w:rFonts w:ascii="Times New Roman" w:hAnsi="Times New Roman"/>
          <w:b/>
          <w:bCs/>
          <w:sz w:val="24"/>
          <w:szCs w:val="24"/>
        </w:rPr>
        <w:br w:type="page"/>
      </w:r>
    </w:p>
    <w:p w:rsidR="00425DE6" w:rsidRPr="001C64DD" w:rsidRDefault="00425DE6" w:rsidP="00425DE6">
      <w:pPr>
        <w:autoSpaceDE w:val="0"/>
        <w:autoSpaceDN w:val="0"/>
        <w:adjustRightInd w:val="0"/>
        <w:spacing w:after="0" w:line="360" w:lineRule="auto"/>
        <w:jc w:val="both"/>
        <w:rPr>
          <w:rFonts w:ascii="Times New Roman" w:hAnsi="Times New Roman"/>
          <w:b/>
          <w:bCs/>
          <w:sz w:val="24"/>
          <w:szCs w:val="24"/>
        </w:rPr>
      </w:pPr>
      <w:r w:rsidRPr="001C64DD">
        <w:rPr>
          <w:rFonts w:ascii="Times New Roman" w:hAnsi="Times New Roman"/>
          <w:b/>
          <w:bCs/>
          <w:sz w:val="24"/>
          <w:szCs w:val="24"/>
        </w:rPr>
        <w:lastRenderedPageBreak/>
        <w:t xml:space="preserve">Mise en commun : </w:t>
      </w:r>
    </w:p>
    <w:p w:rsidR="00425DE6" w:rsidRPr="00F65FAE" w:rsidRDefault="00425DE6" w:rsidP="00425DE6">
      <w:pPr>
        <w:autoSpaceDE w:val="0"/>
        <w:autoSpaceDN w:val="0"/>
        <w:adjustRightInd w:val="0"/>
        <w:spacing w:after="0" w:line="360" w:lineRule="auto"/>
        <w:jc w:val="both"/>
        <w:rPr>
          <w:rFonts w:ascii="Times New Roman" w:hAnsi="Times New Roman"/>
          <w:bCs/>
        </w:rPr>
      </w:pPr>
      <w:r w:rsidRPr="00F65FAE">
        <w:rPr>
          <w:rFonts w:ascii="Times New Roman" w:hAnsi="Times New Roman"/>
          <w:bCs/>
        </w:rPr>
        <w:t>1.</w:t>
      </w:r>
      <w:r>
        <w:rPr>
          <w:rFonts w:ascii="Times New Roman" w:hAnsi="Times New Roman"/>
          <w:bCs/>
        </w:rPr>
        <w:t xml:space="preserve"> </w:t>
      </w:r>
      <w:r w:rsidRPr="00F65FAE">
        <w:rPr>
          <w:rFonts w:ascii="Times New Roman" w:hAnsi="Times New Roman"/>
          <w:bCs/>
        </w:rPr>
        <w:t>Qu</w:t>
      </w:r>
      <w:r>
        <w:rPr>
          <w:rFonts w:ascii="Times New Roman" w:hAnsi="Times New Roman"/>
          <w:bCs/>
        </w:rPr>
        <w:t>’as-tu</w:t>
      </w:r>
      <w:r w:rsidRPr="00F65FAE">
        <w:rPr>
          <w:rFonts w:ascii="Times New Roman" w:hAnsi="Times New Roman"/>
          <w:bCs/>
        </w:rPr>
        <w:t xml:space="preserve"> compris du texte 1 ?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bCs/>
        </w:rPr>
      </w:pPr>
    </w:p>
    <w:p w:rsidR="00425DE6" w:rsidRDefault="00425DE6" w:rsidP="00425DE6">
      <w:pPr>
        <w:autoSpaceDE w:val="0"/>
        <w:autoSpaceDN w:val="0"/>
        <w:adjustRightInd w:val="0"/>
        <w:spacing w:after="0" w:line="360" w:lineRule="auto"/>
        <w:jc w:val="both"/>
        <w:rPr>
          <w:rFonts w:ascii="Times New Roman" w:hAnsi="Times New Roman"/>
          <w:bCs/>
        </w:rPr>
      </w:pPr>
      <w:r>
        <w:rPr>
          <w:rFonts w:ascii="Times New Roman" w:hAnsi="Times New Roman"/>
          <w:bCs/>
        </w:rPr>
        <w:t>2. Qu’as-tu compris du texte 2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FB2951" w:rsidRDefault="00425DE6" w:rsidP="00425DE6">
      <w:pPr>
        <w:autoSpaceDE w:val="0"/>
        <w:autoSpaceDN w:val="0"/>
        <w:adjustRightInd w:val="0"/>
        <w:spacing w:after="0" w:line="360" w:lineRule="auto"/>
        <w:jc w:val="both"/>
        <w:rPr>
          <w:rFonts w:ascii="Times New Roman" w:hAnsi="Times New Roman"/>
          <w:bCs/>
        </w:rPr>
      </w:pPr>
    </w:p>
    <w:p w:rsidR="00425DE6" w:rsidRDefault="00425DE6" w:rsidP="00425DE6">
      <w:pPr>
        <w:rPr>
          <w:rFonts w:ascii="Times New Roman" w:hAnsi="Times New Roman"/>
          <w:bCs/>
        </w:rPr>
      </w:pPr>
      <w:r>
        <w:rPr>
          <w:rFonts w:ascii="Times New Roman" w:hAnsi="Times New Roman"/>
          <w:bCs/>
        </w:rPr>
        <w:t>3. Qu’as-tu compris du texte 3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 w:rsidR="00B92EC3" w:rsidRPr="002958F8" w:rsidRDefault="00B92EC3" w:rsidP="00B92EC3">
      <w:pPr>
        <w:rPr>
          <w:rFonts w:ascii="Times New Roman" w:hAnsi="Times New Roman" w:cs="Times New Roman"/>
          <w:sz w:val="24"/>
          <w:szCs w:val="24"/>
        </w:rPr>
      </w:pPr>
      <w:r w:rsidRPr="002958F8">
        <w:rPr>
          <w:rFonts w:ascii="Times New Roman" w:hAnsi="Times New Roman" w:cs="Times New Roman"/>
          <w:sz w:val="24"/>
          <w:szCs w:val="24"/>
        </w:rPr>
        <w:t>4. Indique les morales de chaque texte.</w:t>
      </w:r>
    </w:p>
    <w:p w:rsidR="00B92EC3" w:rsidRDefault="00B92EC3" w:rsidP="00B92EC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B92EC3" w:rsidRDefault="00B92EC3" w:rsidP="00B92EC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B92EC3" w:rsidRDefault="00B92EC3" w:rsidP="00B92EC3">
      <w:pPr>
        <w:autoSpaceDE w:val="0"/>
        <w:autoSpaceDN w:val="0"/>
        <w:adjustRightInd w:val="0"/>
        <w:spacing w:after="0" w:line="360" w:lineRule="auto"/>
        <w:jc w:val="both"/>
      </w:pPr>
    </w:p>
    <w:p w:rsidR="00B92EC3" w:rsidRPr="00F65FAE" w:rsidRDefault="00B92EC3" w:rsidP="00B92EC3">
      <w:pPr>
        <w:rPr>
          <w:rFonts w:ascii="Times New Roman" w:hAnsi="Times New Roman"/>
          <w:sz w:val="24"/>
          <w:szCs w:val="24"/>
        </w:rPr>
      </w:pPr>
      <w:r>
        <w:rPr>
          <w:rFonts w:ascii="Times New Roman" w:hAnsi="Times New Roman"/>
          <w:sz w:val="24"/>
          <w:szCs w:val="24"/>
        </w:rPr>
        <w:t>5</w:t>
      </w:r>
      <w:r w:rsidRPr="00F65FAE">
        <w:rPr>
          <w:rFonts w:ascii="Times New Roman" w:hAnsi="Times New Roman"/>
          <w:sz w:val="24"/>
          <w:szCs w:val="24"/>
        </w:rPr>
        <w:t>. Quel est ton texte préféré et pourquoi ?</w:t>
      </w:r>
    </w:p>
    <w:p w:rsidR="00B92EC3" w:rsidRDefault="00B92EC3" w:rsidP="00B92EC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B92EC3" w:rsidRDefault="00B92EC3" w:rsidP="00B92EC3"/>
    <w:p w:rsidR="00B92EC3" w:rsidRPr="001C64DD" w:rsidRDefault="00B92EC3" w:rsidP="00B92EC3">
      <w:pPr>
        <w:rPr>
          <w:rFonts w:ascii="Times New Roman" w:hAnsi="Times New Roman"/>
          <w:sz w:val="24"/>
          <w:szCs w:val="24"/>
        </w:rPr>
      </w:pPr>
      <w:r>
        <w:rPr>
          <w:rFonts w:ascii="Times New Roman" w:hAnsi="Times New Roman"/>
          <w:sz w:val="24"/>
          <w:szCs w:val="24"/>
        </w:rPr>
        <w:t>6</w:t>
      </w:r>
      <w:r w:rsidRPr="001C64DD">
        <w:rPr>
          <w:rFonts w:ascii="Times New Roman" w:hAnsi="Times New Roman"/>
          <w:sz w:val="24"/>
          <w:szCs w:val="24"/>
        </w:rPr>
        <w:t>. Quel est le point commun des trois textes ?</w:t>
      </w:r>
    </w:p>
    <w:p w:rsidR="00B92EC3" w:rsidRDefault="00B92EC3" w:rsidP="00B92EC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 w:rsidR="000C4B2D" w:rsidRDefault="000C4B2D">
      <w:r>
        <w:br w:type="page"/>
      </w:r>
    </w:p>
    <w:p w:rsidR="000C4B2D" w:rsidRPr="000C4B2D" w:rsidRDefault="000C4B2D" w:rsidP="00425DE6">
      <w:pPr>
        <w:rPr>
          <w:rFonts w:ascii="Times New Roman" w:hAnsi="Times New Roman"/>
          <w:sz w:val="28"/>
          <w:szCs w:val="28"/>
          <w:u w:val="single"/>
          <w:lang w:eastAsia="fr-FR"/>
        </w:rPr>
      </w:pPr>
      <w:r w:rsidRPr="000C4B2D">
        <w:rPr>
          <w:rFonts w:ascii="Times New Roman" w:hAnsi="Times New Roman"/>
          <w:sz w:val="28"/>
          <w:szCs w:val="28"/>
          <w:u w:val="single"/>
          <w:lang w:eastAsia="fr-FR"/>
        </w:rPr>
        <w:lastRenderedPageBreak/>
        <w:t>7. Comment comprendre les miracles ? (CD1)</w:t>
      </w:r>
    </w:p>
    <w:p w:rsidR="00672743" w:rsidRDefault="000C4B2D" w:rsidP="00C0675C">
      <w:pPr>
        <w:jc w:val="both"/>
        <w:rPr>
          <w:rFonts w:ascii="Times New Roman" w:hAnsi="Times New Roman"/>
          <w:sz w:val="24"/>
          <w:szCs w:val="24"/>
          <w:lang w:eastAsia="fr-FR"/>
        </w:rPr>
      </w:pPr>
      <w:r>
        <w:rPr>
          <w:rFonts w:ascii="Times New Roman" w:hAnsi="Times New Roman"/>
          <w:sz w:val="24"/>
          <w:szCs w:val="24"/>
          <w:lang w:eastAsia="fr-FR"/>
        </w:rPr>
        <w:t xml:space="preserve">Marc </w:t>
      </w:r>
      <w:proofErr w:type="spellStart"/>
      <w:r>
        <w:rPr>
          <w:rFonts w:ascii="Times New Roman" w:hAnsi="Times New Roman"/>
          <w:sz w:val="24"/>
          <w:szCs w:val="24"/>
          <w:lang w:eastAsia="fr-FR"/>
        </w:rPr>
        <w:t>Sevin</w:t>
      </w:r>
      <w:proofErr w:type="spellEnd"/>
      <w:r>
        <w:rPr>
          <w:rFonts w:ascii="Times New Roman" w:hAnsi="Times New Roman"/>
          <w:sz w:val="24"/>
          <w:szCs w:val="24"/>
          <w:lang w:eastAsia="fr-FR"/>
        </w:rPr>
        <w:t xml:space="preserve">, prêtre et exégète nous éclaire. </w:t>
      </w:r>
    </w:p>
    <w:p w:rsidR="000C4B2D" w:rsidRDefault="000C4B2D" w:rsidP="00A474E0">
      <w:pPr>
        <w:spacing w:line="240" w:lineRule="auto"/>
        <w:jc w:val="both"/>
        <w:rPr>
          <w:rFonts w:ascii="Times New Roman" w:hAnsi="Times New Roman"/>
          <w:sz w:val="24"/>
          <w:szCs w:val="24"/>
          <w:lang w:eastAsia="fr-FR"/>
        </w:rPr>
      </w:pPr>
      <w:r>
        <w:rPr>
          <w:rFonts w:ascii="Times New Roman" w:hAnsi="Times New Roman"/>
          <w:sz w:val="24"/>
          <w:szCs w:val="24"/>
          <w:lang w:eastAsia="fr-FR"/>
        </w:rPr>
        <w:t>« Les miracles occupent une grande place dans les récits évangéliques. Ils sont l</w:t>
      </w:r>
      <w:r w:rsidR="00C0675C">
        <w:rPr>
          <w:rFonts w:ascii="Times New Roman" w:hAnsi="Times New Roman"/>
          <w:sz w:val="24"/>
          <w:szCs w:val="24"/>
          <w:lang w:eastAsia="fr-FR"/>
        </w:rPr>
        <w:t>’</w:t>
      </w:r>
      <w:r>
        <w:rPr>
          <w:rFonts w:ascii="Times New Roman" w:hAnsi="Times New Roman"/>
          <w:sz w:val="24"/>
          <w:szCs w:val="24"/>
          <w:lang w:eastAsia="fr-FR"/>
        </w:rPr>
        <w:t>écho de tous les gestes sauve</w:t>
      </w:r>
      <w:r w:rsidR="00C0675C">
        <w:rPr>
          <w:rFonts w:ascii="Times New Roman" w:hAnsi="Times New Roman"/>
          <w:sz w:val="24"/>
          <w:szCs w:val="24"/>
          <w:lang w:eastAsia="fr-FR"/>
        </w:rPr>
        <w:t>u</w:t>
      </w:r>
      <w:r>
        <w:rPr>
          <w:rFonts w:ascii="Times New Roman" w:hAnsi="Times New Roman"/>
          <w:sz w:val="24"/>
          <w:szCs w:val="24"/>
          <w:lang w:eastAsia="fr-FR"/>
        </w:rPr>
        <w:t>rs de</w:t>
      </w:r>
      <w:r w:rsidR="00C0675C">
        <w:rPr>
          <w:rFonts w:ascii="Times New Roman" w:hAnsi="Times New Roman"/>
          <w:sz w:val="24"/>
          <w:szCs w:val="24"/>
          <w:lang w:eastAsia="fr-FR"/>
        </w:rPr>
        <w:t xml:space="preserve"> Jésu</w:t>
      </w:r>
      <w:r>
        <w:rPr>
          <w:rFonts w:ascii="Times New Roman" w:hAnsi="Times New Roman"/>
          <w:sz w:val="24"/>
          <w:szCs w:val="24"/>
          <w:lang w:eastAsia="fr-FR"/>
        </w:rPr>
        <w:t>s en fa</w:t>
      </w:r>
      <w:r w:rsidR="00C0675C">
        <w:rPr>
          <w:rFonts w:ascii="Times New Roman" w:hAnsi="Times New Roman"/>
          <w:sz w:val="24"/>
          <w:szCs w:val="24"/>
          <w:lang w:eastAsia="fr-FR"/>
        </w:rPr>
        <w:t>v</w:t>
      </w:r>
      <w:r>
        <w:rPr>
          <w:rFonts w:ascii="Times New Roman" w:hAnsi="Times New Roman"/>
          <w:sz w:val="24"/>
          <w:szCs w:val="24"/>
          <w:lang w:eastAsia="fr-FR"/>
        </w:rPr>
        <w:t>eur de ceux qui viennent</w:t>
      </w:r>
      <w:r w:rsidR="00C0675C">
        <w:rPr>
          <w:rFonts w:ascii="Times New Roman" w:hAnsi="Times New Roman"/>
          <w:sz w:val="24"/>
          <w:szCs w:val="24"/>
          <w:lang w:eastAsia="fr-FR"/>
        </w:rPr>
        <w:t xml:space="preserve"> </w:t>
      </w:r>
      <w:r>
        <w:rPr>
          <w:rFonts w:ascii="Times New Roman" w:hAnsi="Times New Roman"/>
          <w:sz w:val="24"/>
          <w:szCs w:val="24"/>
          <w:lang w:eastAsia="fr-FR"/>
        </w:rPr>
        <w:t>le trouver. Mais il est sûr que, pour Jésus, ces gestes ne sont pas qu’une marque de comp</w:t>
      </w:r>
      <w:r w:rsidR="00C0675C">
        <w:rPr>
          <w:rFonts w:ascii="Times New Roman" w:hAnsi="Times New Roman"/>
          <w:sz w:val="24"/>
          <w:szCs w:val="24"/>
          <w:lang w:eastAsia="fr-FR"/>
        </w:rPr>
        <w:t>a</w:t>
      </w:r>
      <w:r>
        <w:rPr>
          <w:rFonts w:ascii="Times New Roman" w:hAnsi="Times New Roman"/>
          <w:sz w:val="24"/>
          <w:szCs w:val="24"/>
          <w:lang w:eastAsia="fr-FR"/>
        </w:rPr>
        <w:t>ssion. Il aurait sinon guéri infiniment plus de monde, car les infirmes étaient nombreux à l’époque ! La maladie était considérée comme</w:t>
      </w:r>
      <w:r w:rsidR="00C0675C">
        <w:rPr>
          <w:rFonts w:ascii="Times New Roman" w:hAnsi="Times New Roman"/>
          <w:sz w:val="24"/>
          <w:szCs w:val="24"/>
          <w:lang w:eastAsia="fr-FR"/>
        </w:rPr>
        <w:t xml:space="preserve"> </w:t>
      </w:r>
      <w:r>
        <w:rPr>
          <w:rFonts w:ascii="Times New Roman" w:hAnsi="Times New Roman"/>
          <w:sz w:val="24"/>
          <w:szCs w:val="24"/>
          <w:lang w:eastAsia="fr-FR"/>
        </w:rPr>
        <w:t xml:space="preserve">liée au péché. Pour Jésus, miracles et </w:t>
      </w:r>
      <w:r w:rsidR="00C0675C">
        <w:rPr>
          <w:rFonts w:ascii="Times New Roman" w:hAnsi="Times New Roman"/>
          <w:sz w:val="24"/>
          <w:szCs w:val="24"/>
          <w:lang w:eastAsia="fr-FR"/>
        </w:rPr>
        <w:t xml:space="preserve">expulsions de démons expriment </w:t>
      </w:r>
      <w:r>
        <w:rPr>
          <w:rFonts w:ascii="Times New Roman" w:hAnsi="Times New Roman"/>
          <w:sz w:val="24"/>
          <w:szCs w:val="24"/>
          <w:lang w:eastAsia="fr-FR"/>
        </w:rPr>
        <w:t>une même r</w:t>
      </w:r>
      <w:r w:rsidR="00C0675C">
        <w:rPr>
          <w:rFonts w:ascii="Times New Roman" w:hAnsi="Times New Roman"/>
          <w:sz w:val="24"/>
          <w:szCs w:val="24"/>
          <w:lang w:eastAsia="fr-FR"/>
        </w:rPr>
        <w:t>é</w:t>
      </w:r>
      <w:r>
        <w:rPr>
          <w:rFonts w:ascii="Times New Roman" w:hAnsi="Times New Roman"/>
          <w:sz w:val="24"/>
          <w:szCs w:val="24"/>
          <w:lang w:eastAsia="fr-FR"/>
        </w:rPr>
        <w:t>alité : le recul de la puissance du mal, la victo</w:t>
      </w:r>
      <w:r w:rsidR="00C0675C">
        <w:rPr>
          <w:rFonts w:ascii="Times New Roman" w:hAnsi="Times New Roman"/>
          <w:sz w:val="24"/>
          <w:szCs w:val="24"/>
          <w:lang w:eastAsia="fr-FR"/>
        </w:rPr>
        <w:t>i</w:t>
      </w:r>
      <w:r>
        <w:rPr>
          <w:rFonts w:ascii="Times New Roman" w:hAnsi="Times New Roman"/>
          <w:sz w:val="24"/>
          <w:szCs w:val="24"/>
          <w:lang w:eastAsia="fr-FR"/>
        </w:rPr>
        <w:t xml:space="preserve">re du </w:t>
      </w:r>
      <w:r w:rsidR="00C0675C">
        <w:rPr>
          <w:rFonts w:ascii="Times New Roman" w:hAnsi="Times New Roman"/>
          <w:sz w:val="24"/>
          <w:szCs w:val="24"/>
          <w:lang w:eastAsia="fr-FR"/>
        </w:rPr>
        <w:t xml:space="preserve">monde de Dieu. </w:t>
      </w:r>
    </w:p>
    <w:p w:rsidR="00C0675C" w:rsidRDefault="00C0675C" w:rsidP="00A474E0">
      <w:pPr>
        <w:spacing w:line="240" w:lineRule="auto"/>
        <w:jc w:val="both"/>
        <w:rPr>
          <w:rFonts w:ascii="Times New Roman" w:hAnsi="Times New Roman"/>
          <w:sz w:val="24"/>
          <w:szCs w:val="24"/>
          <w:lang w:eastAsia="fr-FR"/>
        </w:rPr>
      </w:pPr>
      <w:r>
        <w:rPr>
          <w:rFonts w:ascii="Times New Roman" w:hAnsi="Times New Roman"/>
          <w:sz w:val="24"/>
          <w:szCs w:val="24"/>
          <w:lang w:eastAsia="fr-FR"/>
        </w:rPr>
        <w:t>Guérisons, résurrections des morts ou multiplications merveilleuses sont autant de signes choisis par les évangélistes pour affirmer que Jésus est l’envoyé de Dieu. »</w:t>
      </w:r>
      <w:r>
        <w:rPr>
          <w:rStyle w:val="Appelnotedebasdep"/>
          <w:rFonts w:ascii="Times New Roman" w:hAnsi="Times New Roman"/>
          <w:sz w:val="24"/>
          <w:szCs w:val="24"/>
          <w:lang w:eastAsia="fr-FR"/>
        </w:rPr>
        <w:footnoteReference w:id="1"/>
      </w:r>
    </w:p>
    <w:p w:rsidR="00672743" w:rsidRPr="00672743" w:rsidRDefault="00672743" w:rsidP="00C0675C">
      <w:pPr>
        <w:jc w:val="both"/>
        <w:rPr>
          <w:rFonts w:ascii="Times New Roman" w:hAnsi="Times New Roman"/>
          <w:b/>
          <w:sz w:val="24"/>
          <w:szCs w:val="24"/>
          <w:u w:val="single"/>
          <w:lang w:eastAsia="fr-FR"/>
        </w:rPr>
      </w:pPr>
      <w:r w:rsidRPr="00672743">
        <w:rPr>
          <w:rFonts w:ascii="Times New Roman" w:hAnsi="Times New Roman"/>
          <w:b/>
          <w:sz w:val="24"/>
          <w:szCs w:val="24"/>
          <w:u w:val="single"/>
          <w:lang w:eastAsia="fr-FR"/>
        </w:rPr>
        <w:t>Luc 7, 1-10</w:t>
      </w:r>
    </w:p>
    <w:p w:rsidR="00672743" w:rsidRPr="00672743" w:rsidRDefault="00672743" w:rsidP="00155386">
      <w:pPr>
        <w:spacing w:after="0" w:line="240" w:lineRule="auto"/>
        <w:jc w:val="both"/>
        <w:rPr>
          <w:rFonts w:ascii="Times New Roman" w:eastAsia="Times New Roman" w:hAnsi="Times New Roman" w:cs="Times New Roman"/>
          <w:sz w:val="24"/>
          <w:szCs w:val="24"/>
        </w:rPr>
      </w:pPr>
      <w:r w:rsidRPr="00672743">
        <w:rPr>
          <w:rFonts w:ascii="Times New Roman" w:eastAsia="Times New Roman" w:hAnsi="Times New Roman" w:cs="Times New Roman"/>
          <w:sz w:val="24"/>
          <w:szCs w:val="24"/>
        </w:rPr>
        <w:t xml:space="preserve">Après avoir achevé tous ces discours devant le peuple qui l'écoutait, Jésus entra dans </w:t>
      </w:r>
      <w:r>
        <w:rPr>
          <w:rFonts w:ascii="Times New Roman" w:eastAsia="Times New Roman" w:hAnsi="Times New Roman" w:cs="Times New Roman"/>
          <w:sz w:val="24"/>
          <w:szCs w:val="24"/>
        </w:rPr>
        <w:t>C</w:t>
      </w:r>
      <w:r w:rsidRPr="00672743">
        <w:rPr>
          <w:rFonts w:ascii="Times New Roman" w:eastAsia="Times New Roman" w:hAnsi="Times New Roman" w:cs="Times New Roman"/>
          <w:sz w:val="24"/>
          <w:szCs w:val="24"/>
        </w:rPr>
        <w:t>ap</w:t>
      </w:r>
      <w:r>
        <w:rPr>
          <w:rFonts w:ascii="Times New Roman" w:eastAsia="Times New Roman" w:hAnsi="Times New Roman" w:cs="Times New Roman"/>
          <w:sz w:val="24"/>
          <w:szCs w:val="24"/>
        </w:rPr>
        <w:t>ha</w:t>
      </w:r>
      <w:r w:rsidRPr="00672743">
        <w:rPr>
          <w:rFonts w:ascii="Times New Roman" w:eastAsia="Times New Roman" w:hAnsi="Times New Roman" w:cs="Times New Roman"/>
          <w:sz w:val="24"/>
          <w:szCs w:val="24"/>
        </w:rPr>
        <w:t>rnaüm.</w:t>
      </w:r>
      <w:r>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Un cent</w:t>
      </w:r>
      <w:r>
        <w:rPr>
          <w:rFonts w:ascii="Times New Roman" w:eastAsia="Times New Roman" w:hAnsi="Times New Roman" w:cs="Times New Roman"/>
          <w:sz w:val="24"/>
          <w:szCs w:val="24"/>
        </w:rPr>
        <w:t>urion</w:t>
      </w:r>
      <w:r w:rsidRPr="00672743">
        <w:rPr>
          <w:rFonts w:ascii="Times New Roman" w:eastAsia="Times New Roman" w:hAnsi="Times New Roman" w:cs="Times New Roman"/>
          <w:sz w:val="24"/>
          <w:szCs w:val="24"/>
        </w:rPr>
        <w:t xml:space="preserve"> avait un serviteur auquel il était très attaché, et qui se trouvait malade, sur le point de mourir.</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Ayant entendu parler de Jésus, il lui envoya quelques anciens des Juifs, pour le prier de venir guérir son serviteur.</w:t>
      </w:r>
      <w:r w:rsidR="00155386">
        <w:rPr>
          <w:rFonts w:ascii="Times New Roman" w:eastAsia="Times New Roman" w:hAnsi="Times New Roman" w:cs="Times New Roman"/>
          <w:sz w:val="24"/>
          <w:szCs w:val="24"/>
        </w:rPr>
        <w:t xml:space="preserve"> I</w:t>
      </w:r>
      <w:r w:rsidRPr="00672743">
        <w:rPr>
          <w:rFonts w:ascii="Times New Roman" w:eastAsia="Times New Roman" w:hAnsi="Times New Roman" w:cs="Times New Roman"/>
          <w:sz w:val="24"/>
          <w:szCs w:val="24"/>
        </w:rPr>
        <w:t>ls arrivèrent auprès de Jésus, et lui adressèrent d'instantes supplications, disant: Il mérite que tu lui accordes cela;</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car il aime notre nation, et c'est lui qui a bâti notre synagogue.</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 xml:space="preserve">Jésus, étant allé avec eux, n'était guère éloigné de la maison, quand le </w:t>
      </w:r>
      <w:r w:rsidR="00155386">
        <w:rPr>
          <w:rFonts w:ascii="Times New Roman" w:eastAsia="Times New Roman" w:hAnsi="Times New Roman" w:cs="Times New Roman"/>
          <w:sz w:val="24"/>
          <w:szCs w:val="24"/>
        </w:rPr>
        <w:t>centurion</w:t>
      </w:r>
      <w:r w:rsidRPr="00672743">
        <w:rPr>
          <w:rFonts w:ascii="Times New Roman" w:eastAsia="Times New Roman" w:hAnsi="Times New Roman" w:cs="Times New Roman"/>
          <w:sz w:val="24"/>
          <w:szCs w:val="24"/>
        </w:rPr>
        <w:t xml:space="preserve"> envoya des amis pour lui dire: Seigneur, ne prends pas tant de peine; car je ne suis pas digne que tu entres sous mon toit.</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C'est aussi pour cela que je ne me suis pas cru digne d'aller en personne vers toi. Mais dis un mot, et mon serviteur sera guéri.</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 xml:space="preserve">Car, moi qui suis soumis à des supérieurs, j'ai des soldats sous mes ordres; et je dis à l'un: Va! </w:t>
      </w:r>
      <w:proofErr w:type="gramStart"/>
      <w:r w:rsidR="00155386">
        <w:rPr>
          <w:rFonts w:ascii="Times New Roman" w:eastAsia="Times New Roman" w:hAnsi="Times New Roman" w:cs="Times New Roman"/>
          <w:sz w:val="24"/>
          <w:szCs w:val="24"/>
        </w:rPr>
        <w:t>e</w:t>
      </w:r>
      <w:r w:rsidRPr="00672743">
        <w:rPr>
          <w:rFonts w:ascii="Times New Roman" w:eastAsia="Times New Roman" w:hAnsi="Times New Roman" w:cs="Times New Roman"/>
          <w:sz w:val="24"/>
          <w:szCs w:val="24"/>
        </w:rPr>
        <w:t>t</w:t>
      </w:r>
      <w:proofErr w:type="gramEnd"/>
      <w:r w:rsidRPr="00672743">
        <w:rPr>
          <w:rFonts w:ascii="Times New Roman" w:eastAsia="Times New Roman" w:hAnsi="Times New Roman" w:cs="Times New Roman"/>
          <w:sz w:val="24"/>
          <w:szCs w:val="24"/>
        </w:rPr>
        <w:t xml:space="preserve"> il va; à l'autre: Viens! </w:t>
      </w:r>
      <w:proofErr w:type="gramStart"/>
      <w:r w:rsidRPr="00672743">
        <w:rPr>
          <w:rFonts w:ascii="Times New Roman" w:eastAsia="Times New Roman" w:hAnsi="Times New Roman" w:cs="Times New Roman"/>
          <w:sz w:val="24"/>
          <w:szCs w:val="24"/>
        </w:rPr>
        <w:t>et</w:t>
      </w:r>
      <w:proofErr w:type="gramEnd"/>
      <w:r w:rsidRPr="00672743">
        <w:rPr>
          <w:rFonts w:ascii="Times New Roman" w:eastAsia="Times New Roman" w:hAnsi="Times New Roman" w:cs="Times New Roman"/>
          <w:sz w:val="24"/>
          <w:szCs w:val="24"/>
        </w:rPr>
        <w:t xml:space="preserve"> il vient; et à mon serviteur: Fais cela! </w:t>
      </w:r>
      <w:proofErr w:type="gramStart"/>
      <w:r w:rsidRPr="00672743">
        <w:rPr>
          <w:rFonts w:ascii="Times New Roman" w:eastAsia="Times New Roman" w:hAnsi="Times New Roman" w:cs="Times New Roman"/>
          <w:sz w:val="24"/>
          <w:szCs w:val="24"/>
        </w:rPr>
        <w:t>et</w:t>
      </w:r>
      <w:proofErr w:type="gramEnd"/>
      <w:r w:rsidRPr="00672743">
        <w:rPr>
          <w:rFonts w:ascii="Times New Roman" w:eastAsia="Times New Roman" w:hAnsi="Times New Roman" w:cs="Times New Roman"/>
          <w:sz w:val="24"/>
          <w:szCs w:val="24"/>
        </w:rPr>
        <w:t xml:space="preserve"> il le fait.</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Lorsque Jésus entendit ces paroles, il admira le cent</w:t>
      </w:r>
      <w:r w:rsidR="00155386">
        <w:rPr>
          <w:rFonts w:ascii="Times New Roman" w:eastAsia="Times New Roman" w:hAnsi="Times New Roman" w:cs="Times New Roman"/>
          <w:sz w:val="24"/>
          <w:szCs w:val="24"/>
        </w:rPr>
        <w:t>u</w:t>
      </w:r>
      <w:r w:rsidRPr="00672743">
        <w:rPr>
          <w:rFonts w:ascii="Times New Roman" w:eastAsia="Times New Roman" w:hAnsi="Times New Roman" w:cs="Times New Roman"/>
          <w:sz w:val="24"/>
          <w:szCs w:val="24"/>
        </w:rPr>
        <w:t>r</w:t>
      </w:r>
      <w:r w:rsidR="00155386">
        <w:rPr>
          <w:rFonts w:ascii="Times New Roman" w:eastAsia="Times New Roman" w:hAnsi="Times New Roman" w:cs="Times New Roman"/>
          <w:sz w:val="24"/>
          <w:szCs w:val="24"/>
        </w:rPr>
        <w:t>ion</w:t>
      </w:r>
      <w:r w:rsidRPr="00672743">
        <w:rPr>
          <w:rFonts w:ascii="Times New Roman" w:eastAsia="Times New Roman" w:hAnsi="Times New Roman" w:cs="Times New Roman"/>
          <w:sz w:val="24"/>
          <w:szCs w:val="24"/>
        </w:rPr>
        <w:t>, et, se tournant vers la foule qui le suivait, il dit: Je vous le dis, même en Israël je n'ai pas trouvé une aussi grande foi.</w:t>
      </w:r>
      <w:r w:rsidR="00155386">
        <w:rPr>
          <w:rFonts w:ascii="Times New Roman" w:eastAsia="Times New Roman" w:hAnsi="Times New Roman" w:cs="Times New Roman"/>
          <w:sz w:val="24"/>
          <w:szCs w:val="24"/>
        </w:rPr>
        <w:t xml:space="preserve"> </w:t>
      </w:r>
      <w:r w:rsidRPr="00672743">
        <w:rPr>
          <w:rFonts w:ascii="Times New Roman" w:eastAsia="Times New Roman" w:hAnsi="Times New Roman" w:cs="Times New Roman"/>
          <w:sz w:val="24"/>
          <w:szCs w:val="24"/>
        </w:rPr>
        <w:t>De retour à la maison, les gens envoyés par le cent</w:t>
      </w:r>
      <w:r w:rsidR="00155386">
        <w:rPr>
          <w:rFonts w:ascii="Times New Roman" w:eastAsia="Times New Roman" w:hAnsi="Times New Roman" w:cs="Times New Roman"/>
          <w:sz w:val="24"/>
          <w:szCs w:val="24"/>
        </w:rPr>
        <w:t>u</w:t>
      </w:r>
      <w:r w:rsidRPr="00672743">
        <w:rPr>
          <w:rFonts w:ascii="Times New Roman" w:eastAsia="Times New Roman" w:hAnsi="Times New Roman" w:cs="Times New Roman"/>
          <w:sz w:val="24"/>
          <w:szCs w:val="24"/>
        </w:rPr>
        <w:t>r</w:t>
      </w:r>
      <w:r w:rsidR="00155386">
        <w:rPr>
          <w:rFonts w:ascii="Times New Roman" w:eastAsia="Times New Roman" w:hAnsi="Times New Roman" w:cs="Times New Roman"/>
          <w:sz w:val="24"/>
          <w:szCs w:val="24"/>
        </w:rPr>
        <w:t>ion</w:t>
      </w:r>
      <w:r w:rsidRPr="00672743">
        <w:rPr>
          <w:rFonts w:ascii="Times New Roman" w:eastAsia="Times New Roman" w:hAnsi="Times New Roman" w:cs="Times New Roman"/>
          <w:sz w:val="24"/>
          <w:szCs w:val="24"/>
        </w:rPr>
        <w:t xml:space="preserve"> trouvèrent guéri le serviteur qui avait été malade.</w:t>
      </w:r>
    </w:p>
    <w:p w:rsidR="00672743" w:rsidRDefault="00672743" w:rsidP="00A474E0">
      <w:pPr>
        <w:spacing w:line="240" w:lineRule="auto"/>
        <w:jc w:val="both"/>
        <w:rPr>
          <w:rFonts w:ascii="Times New Roman" w:hAnsi="Times New Roman"/>
          <w:sz w:val="24"/>
          <w:szCs w:val="24"/>
          <w:lang w:eastAsia="fr-FR"/>
        </w:rPr>
      </w:pPr>
    </w:p>
    <w:p w:rsidR="00155386" w:rsidRDefault="00155386" w:rsidP="00A474E0">
      <w:pPr>
        <w:spacing w:line="240" w:lineRule="auto"/>
        <w:jc w:val="both"/>
        <w:rPr>
          <w:rFonts w:ascii="Times New Roman" w:hAnsi="Times New Roman"/>
          <w:sz w:val="24"/>
          <w:szCs w:val="24"/>
          <w:lang w:eastAsia="fr-FR"/>
        </w:rPr>
      </w:pPr>
      <w:r>
        <w:rPr>
          <w:rFonts w:ascii="Times New Roman" w:hAnsi="Times New Roman"/>
          <w:sz w:val="24"/>
          <w:szCs w:val="24"/>
          <w:lang w:eastAsia="fr-FR"/>
        </w:rPr>
        <w:t>Utilisons les moyens de l’analyse narrative pour décortiquer ce miracle.</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Le cadre (ou mise en situation) : ………………………………………………………………</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Le nœud (la façon dont on veut résoudre le problème) : ………………………………………</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Le dénouement : ……………………………………………………………………………….</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Les conséquences : ……………………………………………………………………………..</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lastRenderedPageBreak/>
        <w:t>Quel est donc le message à retenir dans ce texte ?</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r>
        <w:rPr>
          <w:rFonts w:ascii="Times New Roman" w:hAnsi="Times New Roman"/>
          <w:sz w:val="24"/>
          <w:szCs w:val="24"/>
          <w:lang w:eastAsia="fr-FR"/>
        </w:rPr>
        <w:t>Quel lien peut-on faire avec les trois textes précédents ?</w:t>
      </w:r>
    </w:p>
    <w:p w:rsidR="00155386" w:rsidRDefault="00155386" w:rsidP="00155386">
      <w:pPr>
        <w:jc w:val="both"/>
        <w:rPr>
          <w:rFonts w:ascii="Times New Roman" w:hAnsi="Times New Roman"/>
          <w:sz w:val="24"/>
          <w:szCs w:val="24"/>
          <w:lang w:eastAsia="fr-FR"/>
        </w:rPr>
      </w:pPr>
      <w:r>
        <w:rPr>
          <w:rFonts w:ascii="Times New Roman" w:hAnsi="Times New Roman"/>
          <w:sz w:val="24"/>
          <w:szCs w:val="24"/>
          <w:lang w:eastAsia="fr-FR"/>
        </w:rPr>
        <w:t>…………………………………………………………………………………………………………………………………………………………………………………………………….</w:t>
      </w:r>
    </w:p>
    <w:p w:rsidR="00155386" w:rsidRDefault="00155386" w:rsidP="00C0675C">
      <w:pPr>
        <w:jc w:val="both"/>
        <w:rPr>
          <w:rFonts w:ascii="Times New Roman" w:hAnsi="Times New Roman"/>
          <w:sz w:val="24"/>
          <w:szCs w:val="24"/>
          <w:lang w:eastAsia="fr-FR"/>
        </w:rPr>
      </w:pPr>
    </w:p>
    <w:p w:rsidR="00C74268" w:rsidRDefault="00C74268" w:rsidP="00C0675C">
      <w:pPr>
        <w:jc w:val="both"/>
        <w:rPr>
          <w:rFonts w:ascii="Times New Roman" w:hAnsi="Times New Roman"/>
          <w:sz w:val="24"/>
          <w:szCs w:val="24"/>
          <w:lang w:eastAsia="fr-FR"/>
        </w:rPr>
      </w:pPr>
      <w:r>
        <w:rPr>
          <w:rFonts w:ascii="Times New Roman" w:hAnsi="Times New Roman"/>
          <w:sz w:val="24"/>
          <w:szCs w:val="24"/>
          <w:lang w:eastAsia="fr-FR"/>
        </w:rPr>
        <w:t>Retenons encore que « le miracle est un phénomène omniprésent dans l’Antiquité, tant chez les Romains et les Grecs que dans le monde biblique. […] La façon de guérir de Jésus s’aligne sur les pratiques thérapeutiques de l’Antiquité. À l’époque, le plan médical et le plan religieux n’étaient pas distingués comme aujourd’hui. On pouvait donc voir dans ces guérisons une intervention divine. […] Ceux qui croisaient Jésus devaient se sentir compris, aimés sans condition. Et du coup, les symptômes de leur maladie disparaissaient : enfin, ils étaient bien dans leur peau, ils pouvaient renaître à eux-mêmes. « </w:t>
      </w:r>
      <w:r w:rsidRPr="00C74268">
        <w:rPr>
          <w:rFonts w:ascii="Times New Roman" w:hAnsi="Times New Roman"/>
          <w:i/>
          <w:sz w:val="24"/>
          <w:szCs w:val="24"/>
          <w:lang w:eastAsia="fr-FR"/>
        </w:rPr>
        <w:t>Ta foi t’a guéri !</w:t>
      </w:r>
      <w:r>
        <w:rPr>
          <w:rFonts w:ascii="Times New Roman" w:hAnsi="Times New Roman"/>
          <w:sz w:val="24"/>
          <w:szCs w:val="24"/>
          <w:lang w:eastAsia="fr-FR"/>
        </w:rPr>
        <w:t> », disait alors Jésus. L’originalité du prophète de Nazareth, par rapport aux autres guérisseurs, était dans la signification qu’il donnait à ces miracles : le royaume de Dieu s’est approché de vous, il est déjà parmi vous. Le mot guérison a d’ailleurs la même racine que le mot salut.</w:t>
      </w:r>
      <w:r w:rsidR="008F131C">
        <w:rPr>
          <w:rFonts w:ascii="Times New Roman" w:hAnsi="Times New Roman"/>
          <w:sz w:val="24"/>
          <w:szCs w:val="24"/>
          <w:lang w:eastAsia="fr-FR"/>
        </w:rPr>
        <w:t> »</w:t>
      </w:r>
      <w:r w:rsidR="008F131C">
        <w:rPr>
          <w:rStyle w:val="Appelnotedebasdep"/>
          <w:rFonts w:ascii="Times New Roman" w:hAnsi="Times New Roman"/>
          <w:sz w:val="24"/>
          <w:szCs w:val="24"/>
          <w:lang w:eastAsia="fr-FR"/>
        </w:rPr>
        <w:footnoteReference w:id="2"/>
      </w:r>
    </w:p>
    <w:p w:rsidR="008F131C" w:rsidRDefault="008F131C" w:rsidP="00C0675C">
      <w:pPr>
        <w:jc w:val="both"/>
        <w:rPr>
          <w:rFonts w:ascii="Times New Roman" w:hAnsi="Times New Roman"/>
          <w:sz w:val="24"/>
          <w:szCs w:val="24"/>
          <w:lang w:eastAsia="fr-FR"/>
        </w:rPr>
      </w:pPr>
    </w:p>
    <w:p w:rsidR="00A474E0" w:rsidRDefault="00A474E0" w:rsidP="00C0675C">
      <w:pPr>
        <w:jc w:val="both"/>
        <w:rPr>
          <w:rFonts w:ascii="Times New Roman" w:hAnsi="Times New Roman"/>
          <w:sz w:val="24"/>
          <w:szCs w:val="24"/>
          <w:lang w:eastAsia="fr-FR"/>
        </w:rPr>
      </w:pPr>
    </w:p>
    <w:p w:rsidR="00672743" w:rsidRDefault="0067274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425DE6" w:rsidRPr="00FD5254" w:rsidTr="000C4B2D">
        <w:tc>
          <w:tcPr>
            <w:tcW w:w="9212" w:type="dxa"/>
          </w:tcPr>
          <w:p w:rsidR="00425DE6" w:rsidRPr="007633B2" w:rsidRDefault="00425DE6" w:rsidP="000C4B2D">
            <w:pPr>
              <w:autoSpaceDE w:val="0"/>
              <w:autoSpaceDN w:val="0"/>
              <w:adjustRightInd w:val="0"/>
              <w:spacing w:after="0" w:line="360" w:lineRule="auto"/>
              <w:jc w:val="center"/>
              <w:rPr>
                <w:rFonts w:ascii="Times New Roman" w:hAnsi="Times New Roman"/>
                <w:bCs/>
                <w:sz w:val="32"/>
                <w:szCs w:val="32"/>
              </w:rPr>
            </w:pPr>
            <w:r w:rsidRPr="007633B2">
              <w:rPr>
                <w:rFonts w:ascii="Times New Roman" w:hAnsi="Times New Roman"/>
                <w:b/>
                <w:bCs/>
                <w:sz w:val="32"/>
                <w:szCs w:val="32"/>
              </w:rPr>
              <w:lastRenderedPageBreak/>
              <w:t>III. Phase de confrontation</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tbl>
      <w:tblPr>
        <w:tblStyle w:val="Grilledutableau"/>
        <w:tblW w:w="0" w:type="auto"/>
        <w:tblLook w:val="04A0"/>
      </w:tblPr>
      <w:tblGrid>
        <w:gridCol w:w="9212"/>
      </w:tblGrid>
      <w:tr w:rsidR="00425DE6" w:rsidTr="000C4B2D">
        <w:tc>
          <w:tcPr>
            <w:tcW w:w="9212" w:type="dxa"/>
          </w:tcPr>
          <w:p w:rsidR="00425DE6" w:rsidRPr="0031602B" w:rsidRDefault="00425DE6" w:rsidP="000C4B2D">
            <w:pPr>
              <w:autoSpaceDE w:val="0"/>
              <w:autoSpaceDN w:val="0"/>
              <w:adjustRightInd w:val="0"/>
              <w:spacing w:line="360" w:lineRule="auto"/>
              <w:jc w:val="both"/>
              <w:rPr>
                <w:rFonts w:ascii="Times New Roman" w:hAnsi="Times New Roman"/>
                <w:b/>
                <w:bCs/>
                <w:i/>
                <w:sz w:val="24"/>
                <w:szCs w:val="24"/>
              </w:rPr>
            </w:pPr>
            <w:r w:rsidRPr="0031602B">
              <w:rPr>
                <w:rFonts w:ascii="Times New Roman" w:hAnsi="Times New Roman"/>
                <w:b/>
                <w:bCs/>
                <w:i/>
                <w:sz w:val="24"/>
                <w:szCs w:val="24"/>
              </w:rPr>
              <w:t xml:space="preserve">Rapport au programme : </w:t>
            </w:r>
          </w:p>
          <w:p w:rsidR="00425DE6" w:rsidRDefault="00425DE6" w:rsidP="000C4B2D">
            <w:pPr>
              <w:autoSpaceDE w:val="0"/>
              <w:autoSpaceDN w:val="0"/>
              <w:adjustRightInd w:val="0"/>
              <w:spacing w:line="360" w:lineRule="auto"/>
              <w:jc w:val="both"/>
              <w:rPr>
                <w:rFonts w:ascii="Times New Roman" w:hAnsi="Times New Roman"/>
                <w:sz w:val="24"/>
                <w:szCs w:val="24"/>
              </w:rPr>
            </w:pPr>
            <w:r w:rsidRPr="00C53616">
              <w:rPr>
                <w:rFonts w:ascii="Times New Roman" w:hAnsi="Times New Roman"/>
                <w:b/>
                <w:sz w:val="24"/>
                <w:szCs w:val="24"/>
              </w:rPr>
              <w:t>Apports culturels</w:t>
            </w:r>
            <w:r>
              <w:rPr>
                <w:rFonts w:ascii="Times New Roman" w:hAnsi="Times New Roman"/>
                <w:sz w:val="24"/>
                <w:szCs w:val="24"/>
              </w:rPr>
              <w:t xml:space="preserve"> : Art : l’art comme expression culturelle et/ou résistance. </w:t>
            </w:r>
          </w:p>
          <w:p w:rsidR="00425DE6" w:rsidRDefault="00425DE6" w:rsidP="000C4B2D">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Ressources de la foi chrétienne - </w:t>
            </w:r>
            <w:r w:rsidRPr="001A5D86">
              <w:rPr>
                <w:rFonts w:ascii="Times New Roman" w:hAnsi="Times New Roman"/>
                <w:b/>
                <w:i/>
                <w:sz w:val="24"/>
                <w:szCs w:val="24"/>
              </w:rPr>
              <w:t>Célébrer</w:t>
            </w:r>
            <w:r w:rsidRPr="001A5D86">
              <w:rPr>
                <w:rFonts w:ascii="Times New Roman" w:hAnsi="Times New Roman"/>
                <w:sz w:val="24"/>
                <w:szCs w:val="24"/>
              </w:rPr>
              <w:t xml:space="preserve"> </w:t>
            </w:r>
          </w:p>
          <w:p w:rsidR="00425DE6" w:rsidRDefault="00425DE6" w:rsidP="000C4B2D">
            <w:pPr>
              <w:autoSpaceDE w:val="0"/>
              <w:autoSpaceDN w:val="0"/>
              <w:adjustRightInd w:val="0"/>
              <w:spacing w:line="360" w:lineRule="auto"/>
              <w:jc w:val="both"/>
              <w:rPr>
                <w:rFonts w:ascii="Times New Roman" w:hAnsi="Times New Roman"/>
                <w:bCs/>
                <w:sz w:val="24"/>
                <w:szCs w:val="24"/>
              </w:rPr>
            </w:pPr>
            <w:r w:rsidRPr="001A5D86">
              <w:rPr>
                <w:rFonts w:ascii="Times New Roman" w:hAnsi="Times New Roman"/>
                <w:sz w:val="24"/>
                <w:szCs w:val="24"/>
              </w:rPr>
              <w:t xml:space="preserve">Fêtes liturgiques où l’on célèbre l’universalité </w:t>
            </w:r>
            <w:r>
              <w:rPr>
                <w:rFonts w:ascii="Times New Roman" w:hAnsi="Times New Roman"/>
                <w:sz w:val="24"/>
                <w:szCs w:val="24"/>
              </w:rPr>
              <w:t>d</w:t>
            </w:r>
            <w:r w:rsidRPr="001A5D86">
              <w:rPr>
                <w:rFonts w:ascii="Times New Roman" w:hAnsi="Times New Roman"/>
                <w:sz w:val="24"/>
                <w:szCs w:val="24"/>
              </w:rPr>
              <w:t>e la Bonne Nouvelle : Epiphanie (manifestation à tous les peuples) et Pentecôte (anti-Babel).</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Pr="00387779" w:rsidRDefault="00DE17B5" w:rsidP="00425DE6">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8</w:t>
      </w:r>
      <w:r w:rsidR="00425DE6" w:rsidRPr="00387779">
        <w:rPr>
          <w:rFonts w:ascii="Times New Roman" w:hAnsi="Times New Roman"/>
          <w:sz w:val="28"/>
          <w:szCs w:val="28"/>
          <w:u w:val="single"/>
        </w:rPr>
        <w:t>. Vision et analyse d</w:t>
      </w:r>
      <w:r w:rsidR="00220749">
        <w:rPr>
          <w:rFonts w:ascii="Times New Roman" w:hAnsi="Times New Roman"/>
          <w:sz w:val="28"/>
          <w:szCs w:val="28"/>
          <w:u w:val="single"/>
        </w:rPr>
        <w:t>’extraits du</w:t>
      </w:r>
      <w:r w:rsidR="00425DE6" w:rsidRPr="00387779">
        <w:rPr>
          <w:rFonts w:ascii="Times New Roman" w:hAnsi="Times New Roman"/>
          <w:sz w:val="28"/>
          <w:szCs w:val="28"/>
          <w:u w:val="single"/>
        </w:rPr>
        <w:t xml:space="preserve"> film </w:t>
      </w:r>
      <w:r w:rsidR="00425DE6" w:rsidRPr="00387779">
        <w:rPr>
          <w:rFonts w:ascii="Times New Roman" w:hAnsi="Times New Roman"/>
          <w:i/>
          <w:sz w:val="28"/>
          <w:szCs w:val="28"/>
          <w:u w:val="single"/>
        </w:rPr>
        <w:t>Collision</w:t>
      </w:r>
      <w:r w:rsidR="00425DE6" w:rsidRPr="00387779">
        <w:rPr>
          <w:rFonts w:ascii="Times New Roman" w:hAnsi="Times New Roman"/>
          <w:sz w:val="28"/>
          <w:szCs w:val="28"/>
          <w:u w:val="single"/>
        </w:rPr>
        <w:t xml:space="preserve"> (</w:t>
      </w:r>
      <w:r w:rsidR="00425DE6" w:rsidRPr="00387779">
        <w:rPr>
          <w:rFonts w:ascii="Times New Roman" w:hAnsi="Times New Roman"/>
          <w:i/>
          <w:sz w:val="28"/>
          <w:szCs w:val="28"/>
          <w:u w:val="single"/>
        </w:rPr>
        <w:t>Crash</w:t>
      </w:r>
      <w:r w:rsidR="00425DE6" w:rsidRPr="00387779">
        <w:rPr>
          <w:rFonts w:ascii="Times New Roman" w:hAnsi="Times New Roman"/>
          <w:sz w:val="28"/>
          <w:szCs w:val="28"/>
          <w:u w:val="single"/>
        </w:rPr>
        <w:t>, en VO) de Paul Haggis (2004)</w:t>
      </w:r>
      <w:r w:rsidR="00425DE6">
        <w:rPr>
          <w:rFonts w:ascii="Times New Roman" w:hAnsi="Times New Roman"/>
          <w:sz w:val="28"/>
          <w:szCs w:val="28"/>
          <w:u w:val="single"/>
        </w:rPr>
        <w:t xml:space="preserve"> (CD10)</w:t>
      </w:r>
      <w:r w:rsidR="00425DE6" w:rsidRPr="00387779">
        <w:rPr>
          <w:rFonts w:ascii="Times New Roman" w:hAnsi="Times New Roman"/>
          <w:sz w:val="28"/>
          <w:szCs w:val="28"/>
          <w:u w:val="single"/>
        </w:rPr>
        <w:t xml:space="preserve"> </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Pr="00387779" w:rsidRDefault="00425DE6" w:rsidP="00425DE6">
      <w:pPr>
        <w:autoSpaceDE w:val="0"/>
        <w:autoSpaceDN w:val="0"/>
        <w:adjustRightInd w:val="0"/>
        <w:spacing w:after="0"/>
        <w:jc w:val="both"/>
        <w:rPr>
          <w:rFonts w:ascii="Times New Roman" w:eastAsia="ComicSansMS" w:hAnsi="Times New Roman"/>
          <w:sz w:val="24"/>
          <w:szCs w:val="24"/>
        </w:rPr>
      </w:pPr>
      <w:r w:rsidRPr="00387779">
        <w:rPr>
          <w:rFonts w:ascii="Times New Roman" w:eastAsia="ComicSansMS" w:hAnsi="Times New Roman"/>
          <w:sz w:val="24"/>
          <w:szCs w:val="24"/>
        </w:rPr>
        <w:t>1. Quelle phrase a retenu mon attention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Pr="00387779" w:rsidRDefault="00425DE6" w:rsidP="00425DE6">
      <w:pPr>
        <w:jc w:val="both"/>
        <w:rPr>
          <w:rFonts w:ascii="Times New Roman" w:eastAsia="ComicSansMS" w:hAnsi="Times New Roman"/>
          <w:sz w:val="24"/>
          <w:szCs w:val="24"/>
        </w:rPr>
      </w:pPr>
    </w:p>
    <w:p w:rsidR="00425DE6" w:rsidRPr="00387779" w:rsidRDefault="00425DE6" w:rsidP="00425DE6">
      <w:pPr>
        <w:jc w:val="both"/>
        <w:rPr>
          <w:rFonts w:ascii="Times New Roman" w:eastAsia="ComicSansMS" w:hAnsi="Times New Roman"/>
          <w:sz w:val="24"/>
          <w:szCs w:val="24"/>
        </w:rPr>
      </w:pPr>
      <w:r w:rsidRPr="00387779">
        <w:rPr>
          <w:rFonts w:ascii="Times New Roman" w:eastAsia="ComicSansMS" w:hAnsi="Times New Roman"/>
          <w:sz w:val="24"/>
          <w:szCs w:val="24"/>
        </w:rPr>
        <w:t>2</w:t>
      </w:r>
      <w:r>
        <w:rPr>
          <w:rFonts w:ascii="Times New Roman" w:eastAsia="ComicSansMS" w:hAnsi="Times New Roman"/>
          <w:sz w:val="24"/>
          <w:szCs w:val="24"/>
        </w:rPr>
        <w:t>.</w:t>
      </w:r>
      <w:r w:rsidRPr="00387779">
        <w:rPr>
          <w:rFonts w:ascii="Times New Roman" w:eastAsia="ComicSansMS" w:hAnsi="Times New Roman"/>
          <w:sz w:val="24"/>
          <w:szCs w:val="24"/>
        </w:rPr>
        <w:t xml:space="preserve"> Quel détail m’a impressionné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Pr="00387779" w:rsidRDefault="00425DE6" w:rsidP="00425DE6">
      <w:pPr>
        <w:jc w:val="both"/>
        <w:rPr>
          <w:rFonts w:ascii="Times New Roman" w:eastAsia="ComicSansMS" w:hAnsi="Times New Roman"/>
          <w:sz w:val="24"/>
          <w:szCs w:val="24"/>
        </w:rPr>
      </w:pPr>
    </w:p>
    <w:p w:rsidR="00425DE6" w:rsidRPr="00387779" w:rsidRDefault="00425DE6" w:rsidP="00425DE6">
      <w:pPr>
        <w:jc w:val="both"/>
        <w:rPr>
          <w:rFonts w:ascii="Times New Roman" w:eastAsia="ComicSansMS" w:hAnsi="Times New Roman"/>
          <w:sz w:val="24"/>
          <w:szCs w:val="24"/>
        </w:rPr>
      </w:pPr>
      <w:r w:rsidRPr="00387779">
        <w:rPr>
          <w:rFonts w:ascii="Times New Roman" w:eastAsia="ComicSansMS" w:hAnsi="Times New Roman"/>
          <w:sz w:val="24"/>
          <w:szCs w:val="24"/>
        </w:rPr>
        <w:t>3. Qu’est-ce qui m’a plu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Pr="00387779" w:rsidRDefault="00425DE6" w:rsidP="00425DE6">
      <w:pPr>
        <w:jc w:val="both"/>
        <w:rPr>
          <w:rFonts w:ascii="Times New Roman" w:eastAsia="ComicSansMS" w:hAnsi="Times New Roman"/>
          <w:sz w:val="24"/>
          <w:szCs w:val="24"/>
        </w:rPr>
      </w:pPr>
    </w:p>
    <w:p w:rsidR="00425DE6" w:rsidRPr="00387779" w:rsidRDefault="00425DE6" w:rsidP="00425DE6">
      <w:pPr>
        <w:jc w:val="both"/>
        <w:rPr>
          <w:rFonts w:ascii="Times New Roman" w:eastAsia="ComicSansMS" w:hAnsi="Times New Roman"/>
          <w:sz w:val="24"/>
          <w:szCs w:val="24"/>
        </w:rPr>
      </w:pPr>
      <w:r w:rsidRPr="00387779">
        <w:rPr>
          <w:rFonts w:ascii="Times New Roman" w:eastAsia="ComicSansMS" w:hAnsi="Times New Roman"/>
          <w:sz w:val="24"/>
          <w:szCs w:val="24"/>
        </w:rPr>
        <w:t>4. Qu’est-ce qui m’a choqué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Default="00425DE6" w:rsidP="00425DE6">
      <w:pPr>
        <w:jc w:val="both"/>
        <w:rPr>
          <w:rFonts w:ascii="Times New Roman" w:eastAsia="ComicSansMS" w:hAnsi="Times New Roman"/>
          <w:sz w:val="24"/>
          <w:szCs w:val="24"/>
        </w:rPr>
      </w:pPr>
    </w:p>
    <w:p w:rsidR="00425DE6" w:rsidRDefault="00425DE6" w:rsidP="00425DE6">
      <w:pPr>
        <w:jc w:val="both"/>
        <w:rPr>
          <w:rFonts w:ascii="Times New Roman" w:eastAsia="ComicSansMS" w:hAnsi="Times New Roman"/>
          <w:sz w:val="24"/>
          <w:szCs w:val="24"/>
        </w:rPr>
      </w:pPr>
      <w:r w:rsidRPr="00387779">
        <w:rPr>
          <w:rFonts w:ascii="Times New Roman" w:eastAsia="ComicSansMS" w:hAnsi="Times New Roman"/>
          <w:sz w:val="24"/>
          <w:szCs w:val="24"/>
        </w:rPr>
        <w:t>5.</w:t>
      </w:r>
      <w:r>
        <w:rPr>
          <w:rFonts w:ascii="Times New Roman" w:eastAsia="ComicSansMS" w:hAnsi="Times New Roman"/>
          <w:sz w:val="24"/>
          <w:szCs w:val="24"/>
        </w:rPr>
        <w:t xml:space="preserve"> Quel est le personnage que j’ai le plus aimé et pourquoi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Default="00425DE6" w:rsidP="00425DE6">
      <w:pPr>
        <w:jc w:val="both"/>
        <w:rPr>
          <w:rFonts w:ascii="Times New Roman" w:eastAsia="ComicSansMS" w:hAnsi="Times New Roman"/>
          <w:sz w:val="24"/>
          <w:szCs w:val="24"/>
        </w:rPr>
      </w:pPr>
      <w:r>
        <w:rPr>
          <w:rFonts w:ascii="Times New Roman" w:eastAsia="ComicSansMS" w:hAnsi="Times New Roman"/>
          <w:sz w:val="24"/>
          <w:szCs w:val="24"/>
        </w:rPr>
        <w:lastRenderedPageBreak/>
        <w:t>6. Quel est le personnage qui a connu la plus forte évolution ? Justifie.</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Default="00425DE6" w:rsidP="00002168">
      <w:pPr>
        <w:spacing w:line="240" w:lineRule="auto"/>
        <w:jc w:val="both"/>
        <w:rPr>
          <w:rFonts w:ascii="Times New Roman" w:eastAsia="ComicSansMS" w:hAnsi="Times New Roman"/>
          <w:sz w:val="24"/>
          <w:szCs w:val="24"/>
        </w:rPr>
      </w:pPr>
    </w:p>
    <w:p w:rsidR="00425DE6" w:rsidRPr="00387779" w:rsidRDefault="00425DE6" w:rsidP="00002168">
      <w:pPr>
        <w:spacing w:line="240" w:lineRule="auto"/>
        <w:jc w:val="both"/>
        <w:rPr>
          <w:rFonts w:ascii="Times New Roman" w:eastAsia="ComicSansMS" w:hAnsi="Times New Roman"/>
          <w:sz w:val="24"/>
          <w:szCs w:val="24"/>
        </w:rPr>
      </w:pPr>
      <w:r>
        <w:rPr>
          <w:rFonts w:ascii="Times New Roman" w:eastAsia="ComicSansMS" w:hAnsi="Times New Roman"/>
          <w:sz w:val="24"/>
          <w:szCs w:val="24"/>
        </w:rPr>
        <w:t>7.</w:t>
      </w:r>
      <w:r w:rsidRPr="00387779">
        <w:rPr>
          <w:rFonts w:ascii="Times New Roman" w:eastAsia="ComicSansMS" w:hAnsi="Times New Roman"/>
          <w:sz w:val="24"/>
          <w:szCs w:val="24"/>
        </w:rPr>
        <w:t xml:space="preserve"> </w:t>
      </w:r>
      <w:r>
        <w:rPr>
          <w:rFonts w:ascii="Times New Roman" w:eastAsia="ComicSansMS" w:hAnsi="Times New Roman"/>
          <w:sz w:val="24"/>
          <w:szCs w:val="24"/>
        </w:rPr>
        <w:t>À quelle situation d’aujourd’hui ce film me fait-il penser ?</w:t>
      </w:r>
    </w:p>
    <w:p w:rsidR="00425DE6" w:rsidRPr="00387779" w:rsidRDefault="00425DE6" w:rsidP="00425DE6">
      <w:pPr>
        <w:autoSpaceDE w:val="0"/>
        <w:autoSpaceDN w:val="0"/>
        <w:adjustRightInd w:val="0"/>
        <w:spacing w:after="0" w:line="360" w:lineRule="auto"/>
        <w:jc w:val="both"/>
        <w:rPr>
          <w:rFonts w:ascii="Times New Roman" w:hAnsi="Times New Roman"/>
          <w:sz w:val="24"/>
          <w:szCs w:val="24"/>
        </w:rPr>
      </w:pPr>
      <w:r w:rsidRPr="00387779">
        <w:rPr>
          <w:rFonts w:ascii="Times New Roman" w:hAnsi="Times New Roman"/>
          <w:sz w:val="24"/>
          <w:szCs w:val="24"/>
        </w:rPr>
        <w:t>…………………………………………………………………………………………………………………………………………………………………………………………………….</w:t>
      </w:r>
    </w:p>
    <w:p w:rsidR="00425DE6" w:rsidRDefault="00425DE6" w:rsidP="00002168">
      <w:pPr>
        <w:spacing w:line="240" w:lineRule="auto"/>
        <w:jc w:val="both"/>
        <w:rPr>
          <w:rFonts w:ascii="Times New Roman" w:eastAsia="ComicSansMS" w:hAnsi="Times New Roman"/>
          <w:sz w:val="24"/>
          <w:szCs w:val="24"/>
        </w:rPr>
      </w:pPr>
    </w:p>
    <w:p w:rsidR="00425DE6" w:rsidRPr="00387779" w:rsidRDefault="00425DE6" w:rsidP="00002168">
      <w:pPr>
        <w:spacing w:line="240" w:lineRule="auto"/>
        <w:jc w:val="both"/>
        <w:rPr>
          <w:rFonts w:ascii="Times New Roman" w:eastAsia="ComicSansMS" w:hAnsi="Times New Roman"/>
          <w:sz w:val="24"/>
          <w:szCs w:val="24"/>
        </w:rPr>
      </w:pPr>
      <w:r>
        <w:rPr>
          <w:rFonts w:ascii="Times New Roman" w:eastAsia="ComicSansMS" w:hAnsi="Times New Roman"/>
          <w:sz w:val="24"/>
          <w:szCs w:val="24"/>
        </w:rPr>
        <w:t>8</w:t>
      </w:r>
      <w:r w:rsidRPr="00387779">
        <w:rPr>
          <w:rFonts w:ascii="Times New Roman" w:eastAsia="ComicSansMS" w:hAnsi="Times New Roman"/>
          <w:sz w:val="24"/>
          <w:szCs w:val="24"/>
        </w:rPr>
        <w:t>. À qui aurais-je envie de conseiller ce film ?</w:t>
      </w:r>
      <w:r>
        <w:rPr>
          <w:rFonts w:ascii="Times New Roman" w:eastAsia="ComicSansMS" w:hAnsi="Times New Roman"/>
          <w:sz w:val="24"/>
          <w:szCs w:val="24"/>
        </w:rPr>
        <w:t xml:space="preserve"> Pourquoi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002168">
      <w:pPr>
        <w:spacing w:line="240" w:lineRule="auto"/>
        <w:jc w:val="both"/>
        <w:rPr>
          <w:rFonts w:ascii="Times New Roman" w:eastAsia="ComicSansMS" w:hAnsi="Times New Roman"/>
          <w:sz w:val="24"/>
          <w:szCs w:val="24"/>
        </w:rPr>
      </w:pPr>
    </w:p>
    <w:p w:rsidR="00425DE6" w:rsidRPr="00387779" w:rsidRDefault="00425DE6" w:rsidP="00002168">
      <w:pPr>
        <w:spacing w:line="240" w:lineRule="auto"/>
        <w:jc w:val="both"/>
        <w:rPr>
          <w:rFonts w:ascii="Times New Roman" w:eastAsia="ComicSansMS" w:hAnsi="Times New Roman"/>
          <w:sz w:val="24"/>
          <w:szCs w:val="24"/>
        </w:rPr>
      </w:pPr>
      <w:r>
        <w:rPr>
          <w:rFonts w:ascii="Times New Roman" w:eastAsia="ComicSansMS" w:hAnsi="Times New Roman"/>
          <w:sz w:val="24"/>
          <w:szCs w:val="24"/>
        </w:rPr>
        <w:t>9</w:t>
      </w:r>
      <w:r w:rsidRPr="00387779">
        <w:rPr>
          <w:rFonts w:ascii="Times New Roman" w:eastAsia="ComicSansMS" w:hAnsi="Times New Roman"/>
          <w:sz w:val="24"/>
          <w:szCs w:val="24"/>
        </w:rPr>
        <w:t>. À quoi veut nous faire réfléchir ce film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002168" w:rsidRDefault="00002168" w:rsidP="00002168">
      <w:pPr>
        <w:autoSpaceDE w:val="0"/>
        <w:autoSpaceDN w:val="0"/>
        <w:adjustRightInd w:val="0"/>
        <w:spacing w:after="0" w:line="240" w:lineRule="auto"/>
        <w:jc w:val="both"/>
        <w:rPr>
          <w:rFonts w:ascii="Times New Roman" w:hAnsi="Times New Roman"/>
          <w:sz w:val="24"/>
          <w:szCs w:val="24"/>
        </w:rPr>
      </w:pPr>
    </w:p>
    <w:p w:rsidR="00002168" w:rsidRDefault="00002168" w:rsidP="000021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Note : un autre film à conseiller sur les relations multiculturelles : </w:t>
      </w:r>
      <w:proofErr w:type="spellStart"/>
      <w:r w:rsidRPr="00002168">
        <w:rPr>
          <w:rFonts w:ascii="Times New Roman" w:hAnsi="Times New Roman"/>
          <w:i/>
          <w:sz w:val="24"/>
          <w:szCs w:val="24"/>
        </w:rPr>
        <w:t>Gran</w:t>
      </w:r>
      <w:proofErr w:type="spellEnd"/>
      <w:r w:rsidRPr="00002168">
        <w:rPr>
          <w:rFonts w:ascii="Times New Roman" w:hAnsi="Times New Roman"/>
          <w:i/>
          <w:sz w:val="24"/>
          <w:szCs w:val="24"/>
        </w:rPr>
        <w:t xml:space="preserve"> Torino</w:t>
      </w:r>
      <w:r>
        <w:rPr>
          <w:rFonts w:ascii="Times New Roman" w:hAnsi="Times New Roman"/>
          <w:sz w:val="24"/>
          <w:szCs w:val="24"/>
        </w:rPr>
        <w:t xml:space="preserve"> d’Eastwood, 2009</w:t>
      </w:r>
    </w:p>
    <w:p w:rsidR="00425DE6" w:rsidRPr="00AC23CF" w:rsidRDefault="00425DE6" w:rsidP="00002168">
      <w:pPr>
        <w:spacing w:line="240" w:lineRule="auto"/>
        <w:jc w:val="both"/>
        <w:rPr>
          <w:rFonts w:ascii="Times New Roman" w:eastAsia="ComicSansMS" w:hAnsi="Times New Roman"/>
          <w:sz w:val="24"/>
          <w:szCs w:val="24"/>
        </w:rPr>
      </w:pPr>
    </w:p>
    <w:p w:rsidR="00425DE6" w:rsidRPr="00AC23CF" w:rsidRDefault="00DE17B5" w:rsidP="00425DE6">
      <w:pPr>
        <w:jc w:val="both"/>
        <w:rPr>
          <w:rFonts w:ascii="Times New Roman" w:eastAsia="ComicSansMS" w:hAnsi="Times New Roman"/>
          <w:sz w:val="28"/>
          <w:szCs w:val="28"/>
          <w:u w:val="single"/>
        </w:rPr>
      </w:pPr>
      <w:r>
        <w:rPr>
          <w:rFonts w:ascii="Times New Roman" w:eastAsia="ComicSansMS" w:hAnsi="Times New Roman"/>
          <w:sz w:val="28"/>
          <w:szCs w:val="28"/>
          <w:u w:val="single"/>
        </w:rPr>
        <w:t>9</w:t>
      </w:r>
      <w:r w:rsidR="00425DE6" w:rsidRPr="00AC23CF">
        <w:rPr>
          <w:rFonts w:ascii="Times New Roman" w:eastAsia="ComicSansMS" w:hAnsi="Times New Roman"/>
          <w:sz w:val="28"/>
          <w:szCs w:val="28"/>
          <w:u w:val="single"/>
        </w:rPr>
        <w:t>. Analyse d’extraits bibliques (CD1)</w:t>
      </w:r>
    </w:p>
    <w:p w:rsidR="00425DE6" w:rsidRDefault="00425DE6" w:rsidP="00002168">
      <w:pPr>
        <w:autoSpaceDE w:val="0"/>
        <w:autoSpaceDN w:val="0"/>
        <w:adjustRightInd w:val="0"/>
        <w:spacing w:after="0" w:line="240" w:lineRule="auto"/>
        <w:jc w:val="both"/>
        <w:rPr>
          <w:rFonts w:ascii="Times New Roman" w:eastAsia="ComicSansMS" w:hAnsi="Times New Roman"/>
          <w:b/>
          <w:sz w:val="24"/>
          <w:szCs w:val="24"/>
        </w:rPr>
      </w:pPr>
    </w:p>
    <w:p w:rsidR="00425DE6" w:rsidRPr="00E56A4C" w:rsidRDefault="00425DE6" w:rsidP="00002168">
      <w:pPr>
        <w:autoSpaceDE w:val="0"/>
        <w:autoSpaceDN w:val="0"/>
        <w:adjustRightInd w:val="0"/>
        <w:spacing w:after="0" w:line="240" w:lineRule="auto"/>
        <w:jc w:val="both"/>
        <w:rPr>
          <w:rFonts w:ascii="Times New Roman" w:eastAsia="ComicSansMS" w:hAnsi="Times New Roman"/>
          <w:b/>
          <w:sz w:val="24"/>
          <w:szCs w:val="24"/>
        </w:rPr>
      </w:pPr>
      <w:r>
        <w:rPr>
          <w:rFonts w:ascii="Times New Roman" w:eastAsia="ComicSansMS" w:hAnsi="Times New Roman"/>
          <w:b/>
          <w:sz w:val="24"/>
          <w:szCs w:val="24"/>
        </w:rPr>
        <w:t xml:space="preserve">A. </w:t>
      </w:r>
      <w:r w:rsidRPr="00E56A4C">
        <w:rPr>
          <w:rFonts w:ascii="Times New Roman" w:eastAsia="ComicSansMS" w:hAnsi="Times New Roman"/>
          <w:b/>
          <w:sz w:val="24"/>
          <w:szCs w:val="24"/>
        </w:rPr>
        <w:t>Epiphanie</w:t>
      </w:r>
    </w:p>
    <w:p w:rsidR="00425DE6" w:rsidRDefault="00425DE6" w:rsidP="00002168">
      <w:pPr>
        <w:autoSpaceDE w:val="0"/>
        <w:autoSpaceDN w:val="0"/>
        <w:adjustRightInd w:val="0"/>
        <w:spacing w:after="0" w:line="24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1. Que sais-tu de l’épiphanie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2. Que sais-tu de l’origine des trois rois mages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3. À ton avis, qu’est-ce que cela implique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lastRenderedPageBreak/>
        <w:t>4. Quel est le rôle de Jésus, encore bébé, dans cet épisode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Pr="00E56A4C" w:rsidRDefault="00425DE6" w:rsidP="00425DE6">
      <w:pPr>
        <w:autoSpaceDE w:val="0"/>
        <w:autoSpaceDN w:val="0"/>
        <w:adjustRightInd w:val="0"/>
        <w:spacing w:after="0" w:line="360" w:lineRule="auto"/>
        <w:jc w:val="both"/>
        <w:rPr>
          <w:rFonts w:ascii="Times New Roman" w:eastAsia="ComicSansMS" w:hAnsi="Times New Roman"/>
          <w:b/>
          <w:sz w:val="24"/>
          <w:szCs w:val="24"/>
        </w:rPr>
      </w:pPr>
      <w:r w:rsidRPr="00E56A4C">
        <w:rPr>
          <w:rFonts w:ascii="Times New Roman" w:eastAsia="ComicSansMS" w:hAnsi="Times New Roman"/>
          <w:b/>
          <w:sz w:val="24"/>
          <w:szCs w:val="24"/>
        </w:rPr>
        <w:t>B. Actes des Apôtres 2, 1-12</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Le jour de la Pentecôte, ils étaient tous ensemble dans le même lieu.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Tout à coup il vint du ciel un bruit comme celui d'un vent impétueux, et il remplit toute la maison où ils étaient assis.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Des langues, semblables à des langues de feu, leur apparurent, séparées les unes des autres, et se posèrent sur chacun d'eux.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Et ils furent tous remplis du Saint Esprit, et se mirent à parler en d'autres langues, selon que l'Esprit leur donnait de s'exprimer.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Or, il y avait en séjour à Jérusalem des Juifs, hommes pieux, de toutes les nations qui sont sous le ciel.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Au bruit qui eut lieu, la multitude accourut, et elle fut confondue parce que chacun les entendait parler dans sa propre langue.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Ils étaient tous dans l'étonnement et la surprise, et ils se disaient les uns aux autres</w:t>
      </w:r>
      <w:r>
        <w:rPr>
          <w:rFonts w:ascii="Times New Roman" w:hAnsi="Times New Roman"/>
          <w:i/>
          <w:sz w:val="24"/>
          <w:szCs w:val="24"/>
        </w:rPr>
        <w:t xml:space="preserve"> </w:t>
      </w:r>
      <w:r w:rsidRPr="00E56A4C">
        <w:rPr>
          <w:rFonts w:ascii="Times New Roman" w:hAnsi="Times New Roman"/>
          <w:i/>
          <w:sz w:val="24"/>
          <w:szCs w:val="24"/>
        </w:rPr>
        <w:t xml:space="preserve">: Voici, ces gens qui parlent ne sont-ils pas tous Galiléens?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Et comment les entendons-nous dans notre propre langue à chacun, dans notre langue maternelle?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Parthes, Mèdes, Élamites, ceux qui habitent la Mésopotamie, la Judée, la Cappadoce, le Pont, l'Asie, la Phrygie, la Pamphylie, l'Égypte, le territoire de la Libye voisine de Cyrène, et ceux qui sont venus de Rome, Juifs et prosélytes, Crétois et Arabes, comment les entendons-nous parler dans nos langues des merveilles de Dieu? </w:t>
      </w:r>
    </w:p>
    <w:p w:rsidR="00425DE6" w:rsidRPr="00E56A4C" w:rsidRDefault="00425DE6" w:rsidP="00425DE6">
      <w:pPr>
        <w:spacing w:after="0" w:line="360" w:lineRule="auto"/>
        <w:jc w:val="both"/>
        <w:rPr>
          <w:rFonts w:ascii="Times New Roman" w:hAnsi="Times New Roman"/>
          <w:i/>
          <w:sz w:val="24"/>
          <w:szCs w:val="24"/>
        </w:rPr>
      </w:pPr>
      <w:r w:rsidRPr="00E56A4C">
        <w:rPr>
          <w:rFonts w:ascii="Times New Roman" w:hAnsi="Times New Roman"/>
          <w:i/>
          <w:sz w:val="24"/>
          <w:szCs w:val="24"/>
        </w:rPr>
        <w:t xml:space="preserve">Ils étaient tous dans l'étonnement, et, ne sachant que penser, ils se disaient les uns aux autres: Que veut dire ceci? </w:t>
      </w: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Pr="00E56A4C" w:rsidRDefault="00425DE6" w:rsidP="00425DE6">
      <w:pPr>
        <w:spacing w:after="0" w:line="240" w:lineRule="auto"/>
        <w:jc w:val="both"/>
        <w:rPr>
          <w:rFonts w:ascii="Times New Roman" w:hAnsi="Times New Roman"/>
          <w:sz w:val="24"/>
          <w:szCs w:val="24"/>
        </w:rPr>
      </w:pPr>
    </w:p>
    <w:p w:rsidR="00425DE6" w:rsidRPr="00E56A4C" w:rsidRDefault="00425DE6" w:rsidP="00425DE6">
      <w:pPr>
        <w:spacing w:after="0" w:line="240" w:lineRule="auto"/>
        <w:jc w:val="both"/>
        <w:rPr>
          <w:rFonts w:ascii="Times New Roman" w:hAnsi="Times New Roman"/>
          <w:sz w:val="24"/>
          <w:szCs w:val="24"/>
        </w:rPr>
      </w:pPr>
      <w:r>
        <w:rPr>
          <w:rFonts w:ascii="Times New Roman" w:hAnsi="Times New Roman"/>
          <w:sz w:val="24"/>
          <w:szCs w:val="24"/>
        </w:rPr>
        <w:t xml:space="preserve">1. Quelle est </w:t>
      </w:r>
      <w:r w:rsidRPr="00E56A4C">
        <w:rPr>
          <w:rFonts w:ascii="Times New Roman" w:hAnsi="Times New Roman"/>
          <w:sz w:val="24"/>
          <w:szCs w:val="24"/>
        </w:rPr>
        <w:t xml:space="preserve">la situation initiale de </w:t>
      </w:r>
      <w:r>
        <w:rPr>
          <w:rFonts w:ascii="Times New Roman" w:hAnsi="Times New Roman"/>
          <w:sz w:val="24"/>
          <w:szCs w:val="24"/>
        </w:rPr>
        <w:t>ce récit ?</w:t>
      </w:r>
    </w:p>
    <w:p w:rsidR="00425DE6" w:rsidRPr="00E56A4C" w:rsidRDefault="00425DE6" w:rsidP="00425DE6">
      <w:pPr>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E56A4C" w:rsidRDefault="00425DE6" w:rsidP="00425DE6">
      <w:pPr>
        <w:spacing w:after="0" w:line="240" w:lineRule="auto"/>
        <w:jc w:val="both"/>
        <w:rPr>
          <w:rFonts w:ascii="Times New Roman" w:hAnsi="Times New Roman"/>
          <w:sz w:val="24"/>
          <w:szCs w:val="24"/>
        </w:rPr>
      </w:pPr>
    </w:p>
    <w:p w:rsidR="00425DE6" w:rsidRDefault="00425DE6" w:rsidP="00425DE6">
      <w:pPr>
        <w:spacing w:after="0" w:line="240" w:lineRule="auto"/>
        <w:jc w:val="both"/>
        <w:rPr>
          <w:rFonts w:ascii="Times New Roman" w:hAnsi="Times New Roman"/>
          <w:sz w:val="24"/>
          <w:szCs w:val="24"/>
        </w:rPr>
      </w:pPr>
    </w:p>
    <w:p w:rsidR="00425DE6" w:rsidRDefault="00425DE6" w:rsidP="00425DE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Pr="00E56A4C">
        <w:rPr>
          <w:rFonts w:ascii="Times New Roman" w:hAnsi="Times New Roman"/>
          <w:sz w:val="24"/>
          <w:szCs w:val="24"/>
        </w:rPr>
        <w:t>Décri</w:t>
      </w:r>
      <w:r>
        <w:rPr>
          <w:rFonts w:ascii="Times New Roman" w:hAnsi="Times New Roman"/>
          <w:sz w:val="24"/>
          <w:szCs w:val="24"/>
        </w:rPr>
        <w:t>s</w:t>
      </w:r>
      <w:r w:rsidRPr="00E56A4C">
        <w:rPr>
          <w:rFonts w:ascii="Times New Roman" w:hAnsi="Times New Roman"/>
          <w:sz w:val="24"/>
          <w:szCs w:val="24"/>
        </w:rPr>
        <w:t xml:space="preserve"> la situation finale de </w:t>
      </w:r>
      <w:r>
        <w:rPr>
          <w:rFonts w:ascii="Times New Roman" w:hAnsi="Times New Roman"/>
          <w:sz w:val="24"/>
          <w:szCs w:val="24"/>
        </w:rPr>
        <w:t>l’</w:t>
      </w:r>
      <w:r w:rsidRPr="00E56A4C">
        <w:rPr>
          <w:rFonts w:ascii="Times New Roman" w:hAnsi="Times New Roman"/>
          <w:sz w:val="24"/>
          <w:szCs w:val="24"/>
        </w:rPr>
        <w:t>histoire.</w:t>
      </w:r>
    </w:p>
    <w:p w:rsidR="00425DE6" w:rsidRDefault="00425DE6" w:rsidP="00425DE6">
      <w:pPr>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E56A4C" w:rsidRDefault="00425DE6" w:rsidP="00425DE6">
      <w:pPr>
        <w:spacing w:after="0" w:line="240" w:lineRule="auto"/>
        <w:jc w:val="both"/>
        <w:rPr>
          <w:rFonts w:ascii="Times New Roman" w:hAnsi="Times New Roman"/>
          <w:sz w:val="24"/>
          <w:szCs w:val="24"/>
        </w:rPr>
      </w:pPr>
    </w:p>
    <w:p w:rsidR="00425DE6" w:rsidRPr="00E56A4C" w:rsidRDefault="00425DE6" w:rsidP="00425DE6">
      <w:pPr>
        <w:spacing w:after="0" w:line="240" w:lineRule="auto"/>
        <w:jc w:val="both"/>
        <w:rPr>
          <w:rFonts w:ascii="Times New Roman" w:hAnsi="Times New Roman"/>
          <w:sz w:val="24"/>
          <w:szCs w:val="24"/>
        </w:rPr>
      </w:pPr>
    </w:p>
    <w:p w:rsidR="00425DE6" w:rsidRDefault="00425DE6" w:rsidP="00425DE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E56A4C">
        <w:rPr>
          <w:rFonts w:ascii="Times New Roman" w:hAnsi="Times New Roman"/>
          <w:sz w:val="24"/>
          <w:szCs w:val="24"/>
        </w:rPr>
        <w:t>Quel est l’élément transformateur qui permet de passer de l’une à l’autre ?</w:t>
      </w:r>
    </w:p>
    <w:p w:rsidR="00425DE6" w:rsidRDefault="00425DE6" w:rsidP="00425DE6">
      <w:pPr>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spacing w:after="0" w:line="240" w:lineRule="auto"/>
        <w:jc w:val="both"/>
        <w:rPr>
          <w:rFonts w:ascii="Times New Roman" w:hAnsi="Times New Roman"/>
          <w:sz w:val="24"/>
          <w:szCs w:val="24"/>
        </w:rPr>
      </w:pPr>
    </w:p>
    <w:p w:rsidR="00425DE6" w:rsidRDefault="00425DE6" w:rsidP="00425DE6">
      <w:pPr>
        <w:spacing w:after="0" w:line="240" w:lineRule="auto"/>
        <w:jc w:val="both"/>
        <w:rPr>
          <w:rFonts w:ascii="Times New Roman" w:hAnsi="Times New Roman"/>
          <w:sz w:val="24"/>
          <w:szCs w:val="24"/>
        </w:rPr>
      </w:pPr>
      <w:r>
        <w:rPr>
          <w:rFonts w:ascii="Times New Roman" w:hAnsi="Times New Roman"/>
          <w:sz w:val="24"/>
          <w:szCs w:val="24"/>
        </w:rPr>
        <w:t xml:space="preserve">4. </w:t>
      </w:r>
      <w:r w:rsidRPr="00E56A4C">
        <w:rPr>
          <w:rFonts w:ascii="Times New Roman" w:hAnsi="Times New Roman"/>
          <w:sz w:val="24"/>
          <w:szCs w:val="24"/>
        </w:rPr>
        <w:t xml:space="preserve">Quel est le sens du geste de Dieu dans </w:t>
      </w:r>
      <w:r>
        <w:rPr>
          <w:rFonts w:ascii="Times New Roman" w:hAnsi="Times New Roman"/>
          <w:sz w:val="24"/>
          <w:szCs w:val="24"/>
        </w:rPr>
        <w:t>ce</w:t>
      </w:r>
      <w:r w:rsidRPr="00E56A4C">
        <w:rPr>
          <w:rFonts w:ascii="Times New Roman" w:hAnsi="Times New Roman"/>
          <w:sz w:val="24"/>
          <w:szCs w:val="24"/>
        </w:rPr>
        <w:t xml:space="preserve"> récit ?</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Pr="00E56A4C" w:rsidRDefault="00425DE6" w:rsidP="00425DE6">
      <w:pPr>
        <w:spacing w:after="0" w:line="240" w:lineRule="auto"/>
        <w:jc w:val="both"/>
        <w:rPr>
          <w:rFonts w:ascii="Times New Roman" w:hAnsi="Times New Roman"/>
          <w:sz w:val="24"/>
          <w:szCs w:val="24"/>
        </w:rPr>
      </w:pPr>
    </w:p>
    <w:p w:rsidR="00425DE6" w:rsidRDefault="00425DE6" w:rsidP="00425DE6">
      <w:pPr>
        <w:spacing w:after="0" w:line="240" w:lineRule="auto"/>
        <w:jc w:val="both"/>
        <w:rPr>
          <w:rFonts w:ascii="Times New Roman" w:hAnsi="Times New Roman"/>
          <w:sz w:val="24"/>
          <w:szCs w:val="24"/>
        </w:rPr>
      </w:pPr>
    </w:p>
    <w:p w:rsidR="00425DE6" w:rsidRPr="00E56A4C" w:rsidRDefault="00425DE6" w:rsidP="00425DE6">
      <w:pPr>
        <w:spacing w:after="0" w:line="240" w:lineRule="auto"/>
        <w:jc w:val="both"/>
        <w:rPr>
          <w:rFonts w:ascii="Times New Roman" w:hAnsi="Times New Roman"/>
          <w:sz w:val="24"/>
          <w:szCs w:val="24"/>
        </w:rPr>
      </w:pPr>
      <w:r>
        <w:rPr>
          <w:rFonts w:ascii="Times New Roman" w:hAnsi="Times New Roman"/>
          <w:sz w:val="24"/>
          <w:szCs w:val="24"/>
        </w:rPr>
        <w:t xml:space="preserve">5. </w:t>
      </w:r>
      <w:r w:rsidRPr="00E56A4C">
        <w:rPr>
          <w:rFonts w:ascii="Times New Roman" w:hAnsi="Times New Roman"/>
          <w:sz w:val="24"/>
          <w:szCs w:val="24"/>
        </w:rPr>
        <w:t xml:space="preserve">Que peut-on retirer </w:t>
      </w:r>
      <w:r>
        <w:rPr>
          <w:rFonts w:ascii="Times New Roman" w:hAnsi="Times New Roman"/>
          <w:sz w:val="24"/>
          <w:szCs w:val="24"/>
        </w:rPr>
        <w:t>de ce</w:t>
      </w:r>
      <w:r w:rsidRPr="00E56A4C">
        <w:rPr>
          <w:rFonts w:ascii="Times New Roman" w:hAnsi="Times New Roman"/>
          <w:sz w:val="24"/>
          <w:szCs w:val="24"/>
        </w:rPr>
        <w:t xml:space="preserve"> récit ?</w:t>
      </w:r>
    </w:p>
    <w:p w:rsidR="00425DE6" w:rsidRPr="00E56A4C" w:rsidRDefault="00425DE6" w:rsidP="00425DE6">
      <w:pPr>
        <w:spacing w:after="0" w:line="24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425DE6" w:rsidRPr="00A32784" w:rsidRDefault="00DE17B5" w:rsidP="00425DE6">
      <w:pPr>
        <w:autoSpaceDE w:val="0"/>
        <w:autoSpaceDN w:val="0"/>
        <w:adjustRightInd w:val="0"/>
        <w:spacing w:after="0" w:line="240" w:lineRule="auto"/>
        <w:jc w:val="both"/>
        <w:rPr>
          <w:rFonts w:ascii="Times New Roman" w:eastAsia="ComicSansMS" w:hAnsi="Times New Roman"/>
          <w:sz w:val="28"/>
          <w:szCs w:val="28"/>
          <w:u w:val="single"/>
        </w:rPr>
      </w:pPr>
      <w:r>
        <w:rPr>
          <w:rFonts w:ascii="Times New Roman" w:eastAsia="ComicSansMS" w:hAnsi="Times New Roman"/>
          <w:sz w:val="28"/>
          <w:szCs w:val="28"/>
          <w:u w:val="single"/>
        </w:rPr>
        <w:t>10</w:t>
      </w:r>
      <w:r w:rsidR="00425DE6" w:rsidRPr="00A32784">
        <w:rPr>
          <w:rFonts w:ascii="Times New Roman" w:eastAsia="ComicSansMS" w:hAnsi="Times New Roman"/>
          <w:sz w:val="28"/>
          <w:szCs w:val="28"/>
          <w:u w:val="single"/>
        </w:rPr>
        <w:t>. La règle d’or (CD9)</w:t>
      </w:r>
    </w:p>
    <w:p w:rsidR="00425DE6"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eastAsia="ComicSansMS" w:hAnsi="Times New Roman"/>
          <w:sz w:val="24"/>
          <w:szCs w:val="24"/>
        </w:rPr>
      </w:pPr>
      <w:r>
        <w:rPr>
          <w:rFonts w:ascii="Times New Roman" w:eastAsia="ComicSansMS" w:hAnsi="Times New Roman"/>
          <w:sz w:val="24"/>
          <w:szCs w:val="24"/>
        </w:rPr>
        <w:t xml:space="preserve">Par groupe de </w:t>
      </w:r>
      <w:r w:rsidR="00F9044F">
        <w:rPr>
          <w:rFonts w:ascii="Times New Roman" w:eastAsia="ComicSansMS" w:hAnsi="Times New Roman"/>
          <w:sz w:val="24"/>
          <w:szCs w:val="24"/>
        </w:rPr>
        <w:t>5</w:t>
      </w:r>
      <w:r>
        <w:rPr>
          <w:rFonts w:ascii="Times New Roman" w:eastAsia="ComicSansMS" w:hAnsi="Times New Roman"/>
          <w:sz w:val="24"/>
          <w:szCs w:val="24"/>
        </w:rPr>
        <w:t xml:space="preserve">, vous allez devoir remettre les mots suivants dans l’ordre et reformer ainsi les différentes maximes qui se cachent sur les cartons.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Notez les maximes ci-dessous : </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5451A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240" w:lineRule="auto"/>
        <w:jc w:val="both"/>
        <w:rPr>
          <w:rFonts w:ascii="Times New Roman" w:eastAsia="ComicSansMS" w:hAnsi="Times New Roman"/>
          <w:sz w:val="24"/>
          <w:szCs w:val="24"/>
        </w:rPr>
      </w:pPr>
    </w:p>
    <w:p w:rsidR="005451AF" w:rsidRPr="0083707F" w:rsidRDefault="005451AF" w:rsidP="005451AF">
      <w:pPr>
        <w:autoSpaceDE w:val="0"/>
        <w:autoSpaceDN w:val="0"/>
        <w:adjustRightInd w:val="0"/>
        <w:spacing w:after="0" w:line="360" w:lineRule="auto"/>
        <w:jc w:val="both"/>
        <w:rPr>
          <w:rFonts w:ascii="Times New Roman" w:eastAsia="ComicSansMS" w:hAnsi="Times New Roman"/>
          <w:sz w:val="24"/>
          <w:szCs w:val="24"/>
        </w:rPr>
      </w:pPr>
      <w:r w:rsidRPr="0083707F">
        <w:rPr>
          <w:rFonts w:ascii="Times New Roman" w:eastAsia="ComicSansMS" w:hAnsi="Times New Roman"/>
          <w:sz w:val="24"/>
          <w:szCs w:val="24"/>
        </w:rPr>
        <w:t>Lorsqu'on parle du res</w:t>
      </w:r>
      <w:r>
        <w:rPr>
          <w:rFonts w:ascii="Times New Roman" w:eastAsia="ComicSansMS" w:hAnsi="Times New Roman"/>
          <w:sz w:val="24"/>
          <w:szCs w:val="24"/>
        </w:rPr>
        <w:t>pect de l'autre et de la dignité humaine, on fait fré</w:t>
      </w:r>
      <w:r w:rsidRPr="0083707F">
        <w:rPr>
          <w:rFonts w:ascii="Times New Roman" w:eastAsia="ComicSansMS" w:hAnsi="Times New Roman"/>
          <w:sz w:val="24"/>
          <w:szCs w:val="24"/>
        </w:rPr>
        <w:t>quemment</w:t>
      </w:r>
      <w:r>
        <w:rPr>
          <w:rFonts w:ascii="Times New Roman" w:eastAsia="ComicSansMS" w:hAnsi="Times New Roman"/>
          <w:sz w:val="24"/>
          <w:szCs w:val="24"/>
        </w:rPr>
        <w:t xml:space="preserve"> réfé</w:t>
      </w:r>
      <w:r w:rsidRPr="0083707F">
        <w:rPr>
          <w:rFonts w:ascii="Times New Roman" w:eastAsia="ComicSansMS" w:hAnsi="Times New Roman"/>
          <w:sz w:val="24"/>
          <w:szCs w:val="24"/>
        </w:rPr>
        <w:t xml:space="preserve">rence </w:t>
      </w:r>
      <w:r>
        <w:rPr>
          <w:rFonts w:ascii="Times New Roman" w:eastAsia="ComicSansMS" w:hAnsi="Times New Roman"/>
          <w:sz w:val="24"/>
          <w:szCs w:val="24"/>
        </w:rPr>
        <w:t>à</w:t>
      </w:r>
      <w:r w:rsidRPr="0083707F">
        <w:rPr>
          <w:rFonts w:ascii="Times New Roman" w:eastAsia="ComicSansMS" w:hAnsi="Times New Roman"/>
          <w:sz w:val="24"/>
          <w:szCs w:val="24"/>
        </w:rPr>
        <w:t xml:space="preserve"> </w:t>
      </w:r>
      <w:r>
        <w:rPr>
          <w:rFonts w:ascii="Times New Roman" w:eastAsia="ComicSansMS" w:hAnsi="Times New Roman"/>
          <w:sz w:val="24"/>
          <w:szCs w:val="24"/>
        </w:rPr>
        <w:t>la</w:t>
      </w:r>
      <w:r w:rsidRPr="0083707F">
        <w:rPr>
          <w:rFonts w:ascii="Times New Roman" w:eastAsia="ComicSansMS" w:hAnsi="Times New Roman"/>
          <w:sz w:val="24"/>
          <w:szCs w:val="24"/>
        </w:rPr>
        <w:t xml:space="preserve"> R</w:t>
      </w:r>
      <w:r>
        <w:rPr>
          <w:rFonts w:ascii="Times New Roman" w:eastAsia="ComicSansMS" w:hAnsi="Times New Roman"/>
          <w:sz w:val="24"/>
          <w:szCs w:val="24"/>
        </w:rPr>
        <w:t>ègle d'Or présenté</w:t>
      </w:r>
      <w:r w:rsidRPr="0083707F">
        <w:rPr>
          <w:rFonts w:ascii="Times New Roman" w:eastAsia="ComicSansMS" w:hAnsi="Times New Roman"/>
          <w:sz w:val="24"/>
          <w:szCs w:val="24"/>
        </w:rPr>
        <w:t>e comme le fondement d'une morale</w:t>
      </w:r>
      <w:r>
        <w:rPr>
          <w:rFonts w:ascii="Times New Roman" w:eastAsia="ComicSansMS" w:hAnsi="Times New Roman"/>
          <w:sz w:val="24"/>
          <w:szCs w:val="24"/>
        </w:rPr>
        <w:t xml:space="preserve"> </w:t>
      </w:r>
      <w:r w:rsidRPr="0083707F">
        <w:rPr>
          <w:rFonts w:ascii="Times New Roman" w:eastAsia="ComicSansMS" w:hAnsi="Times New Roman"/>
          <w:sz w:val="24"/>
          <w:szCs w:val="24"/>
        </w:rPr>
        <w:t>universaliste, c</w:t>
      </w:r>
      <w:r>
        <w:rPr>
          <w:rFonts w:ascii="Times New Roman" w:eastAsia="ComicSansMS" w:hAnsi="Times New Roman"/>
          <w:sz w:val="24"/>
          <w:szCs w:val="24"/>
        </w:rPr>
        <w:t>’est-à-dire</w:t>
      </w:r>
      <w:r w:rsidRPr="0083707F">
        <w:rPr>
          <w:rFonts w:ascii="Times New Roman" w:eastAsia="ComicSansMS" w:hAnsi="Times New Roman"/>
          <w:sz w:val="24"/>
          <w:szCs w:val="24"/>
        </w:rPr>
        <w:t xml:space="preserve"> une morale</w:t>
      </w:r>
      <w:r>
        <w:rPr>
          <w:rFonts w:ascii="Times New Roman" w:eastAsia="ComicSansMS" w:hAnsi="Times New Roman"/>
          <w:sz w:val="24"/>
          <w:szCs w:val="24"/>
        </w:rPr>
        <w:t xml:space="preserve"> qui n'exclut personne. Cette Rè</w:t>
      </w:r>
      <w:r w:rsidRPr="0083707F">
        <w:rPr>
          <w:rFonts w:ascii="Times New Roman" w:eastAsia="ComicSansMS" w:hAnsi="Times New Roman"/>
          <w:sz w:val="24"/>
          <w:szCs w:val="24"/>
        </w:rPr>
        <w:t>gle d'Or constitue en</w:t>
      </w:r>
      <w:r>
        <w:rPr>
          <w:rFonts w:ascii="Times New Roman" w:eastAsia="ComicSansMS" w:hAnsi="Times New Roman"/>
          <w:sz w:val="24"/>
          <w:szCs w:val="24"/>
        </w:rPr>
        <w:t xml:space="preserve"> </w:t>
      </w:r>
      <w:r w:rsidRPr="0083707F">
        <w:rPr>
          <w:rFonts w:ascii="Times New Roman" w:eastAsia="ComicSansMS" w:hAnsi="Times New Roman"/>
          <w:sz w:val="24"/>
          <w:szCs w:val="24"/>
        </w:rPr>
        <w:t>quelque sorte un socle commun</w:t>
      </w:r>
      <w:r>
        <w:rPr>
          <w:rFonts w:ascii="Times New Roman" w:eastAsia="ComicSansMS" w:hAnsi="Times New Roman"/>
          <w:sz w:val="24"/>
          <w:szCs w:val="24"/>
        </w:rPr>
        <w:t xml:space="preserve"> </w:t>
      </w:r>
      <w:r w:rsidRPr="0083707F">
        <w:rPr>
          <w:rFonts w:ascii="Times New Roman" w:eastAsia="ComicSansMS" w:hAnsi="Times New Roman"/>
          <w:sz w:val="24"/>
          <w:szCs w:val="24"/>
        </w:rPr>
        <w:t>sur lequel sont fondées la dignité et l'égalité des êtres</w:t>
      </w:r>
      <w:r>
        <w:rPr>
          <w:rFonts w:ascii="Times New Roman" w:eastAsia="ComicSansMS" w:hAnsi="Times New Roman"/>
          <w:sz w:val="24"/>
          <w:szCs w:val="24"/>
        </w:rPr>
        <w:t xml:space="preserve"> </w:t>
      </w:r>
      <w:r w:rsidRPr="0083707F">
        <w:rPr>
          <w:rFonts w:ascii="Times New Roman" w:eastAsia="ComicSansMS" w:hAnsi="Times New Roman"/>
          <w:sz w:val="24"/>
          <w:szCs w:val="24"/>
        </w:rPr>
        <w:t xml:space="preserve">humains. </w:t>
      </w:r>
    </w:p>
    <w:p w:rsidR="00425DE6" w:rsidRDefault="00425DE6" w:rsidP="00425DE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425DE6" w:rsidRPr="00FD5254" w:rsidTr="000C4B2D">
        <w:tc>
          <w:tcPr>
            <w:tcW w:w="9212" w:type="dxa"/>
          </w:tcPr>
          <w:p w:rsidR="00425DE6" w:rsidRPr="007633B2" w:rsidRDefault="00425DE6" w:rsidP="000C4B2D">
            <w:pPr>
              <w:autoSpaceDE w:val="0"/>
              <w:autoSpaceDN w:val="0"/>
              <w:adjustRightInd w:val="0"/>
              <w:spacing w:after="0" w:line="360" w:lineRule="auto"/>
              <w:jc w:val="center"/>
              <w:rPr>
                <w:rFonts w:ascii="Times New Roman" w:hAnsi="Times New Roman"/>
                <w:bCs/>
                <w:sz w:val="32"/>
                <w:szCs w:val="32"/>
              </w:rPr>
            </w:pPr>
            <w:r w:rsidRPr="007633B2">
              <w:rPr>
                <w:rFonts w:ascii="Times New Roman" w:hAnsi="Times New Roman"/>
                <w:b/>
                <w:bCs/>
                <w:sz w:val="32"/>
                <w:szCs w:val="32"/>
              </w:rPr>
              <w:lastRenderedPageBreak/>
              <w:t>IV. Phase d’intégration</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tbl>
      <w:tblPr>
        <w:tblStyle w:val="Grilledutableau"/>
        <w:tblW w:w="0" w:type="auto"/>
        <w:tblLook w:val="04A0"/>
      </w:tblPr>
      <w:tblGrid>
        <w:gridCol w:w="9212"/>
      </w:tblGrid>
      <w:tr w:rsidR="00425DE6" w:rsidTr="000C4B2D">
        <w:tc>
          <w:tcPr>
            <w:tcW w:w="9212" w:type="dxa"/>
          </w:tcPr>
          <w:p w:rsidR="00425DE6" w:rsidRPr="0031602B" w:rsidRDefault="00425DE6" w:rsidP="000C4B2D">
            <w:pPr>
              <w:autoSpaceDE w:val="0"/>
              <w:autoSpaceDN w:val="0"/>
              <w:adjustRightInd w:val="0"/>
              <w:spacing w:line="360" w:lineRule="auto"/>
              <w:jc w:val="both"/>
              <w:rPr>
                <w:rFonts w:ascii="Times New Roman" w:hAnsi="Times New Roman"/>
                <w:b/>
                <w:bCs/>
                <w:i/>
                <w:sz w:val="24"/>
                <w:szCs w:val="24"/>
              </w:rPr>
            </w:pPr>
            <w:r w:rsidRPr="0031602B">
              <w:rPr>
                <w:rFonts w:ascii="Times New Roman" w:hAnsi="Times New Roman"/>
                <w:b/>
                <w:bCs/>
                <w:i/>
                <w:sz w:val="24"/>
                <w:szCs w:val="24"/>
              </w:rPr>
              <w:t xml:space="preserve">Rapport au programme : </w:t>
            </w:r>
          </w:p>
          <w:p w:rsidR="00425DE6" w:rsidRPr="0031602B" w:rsidRDefault="00425DE6" w:rsidP="000C4B2D">
            <w:pPr>
              <w:autoSpaceDE w:val="0"/>
              <w:autoSpaceDN w:val="0"/>
              <w:adjustRightInd w:val="0"/>
              <w:spacing w:line="360" w:lineRule="auto"/>
              <w:jc w:val="both"/>
              <w:rPr>
                <w:rFonts w:ascii="Times New Roman" w:eastAsia="ComicSansMS" w:hAnsi="Times New Roman"/>
                <w:sz w:val="24"/>
                <w:szCs w:val="24"/>
              </w:rPr>
            </w:pPr>
            <w:r w:rsidRPr="002E32CE">
              <w:rPr>
                <w:rFonts w:ascii="Times New Roman" w:eastAsia="ComicSansMS" w:hAnsi="Times New Roman"/>
                <w:b/>
                <w:sz w:val="24"/>
                <w:szCs w:val="24"/>
              </w:rPr>
              <w:t>Ressources de la foi chrétienne</w:t>
            </w:r>
            <w:r>
              <w:rPr>
                <w:rFonts w:ascii="Times New Roman" w:eastAsia="ComicSansMS" w:hAnsi="Times New Roman"/>
                <w:b/>
                <w:sz w:val="24"/>
                <w:szCs w:val="24"/>
              </w:rPr>
              <w:t xml:space="preserve"> – </w:t>
            </w:r>
            <w:r w:rsidRPr="002E32CE">
              <w:rPr>
                <w:rFonts w:ascii="Times New Roman" w:eastAsia="ComicSansMS" w:hAnsi="Times New Roman"/>
                <w:b/>
                <w:i/>
                <w:sz w:val="24"/>
                <w:szCs w:val="24"/>
              </w:rPr>
              <w:t>Vivre</w:t>
            </w:r>
            <w:r>
              <w:rPr>
                <w:rFonts w:ascii="Times New Roman" w:eastAsia="ComicSansMS" w:hAnsi="Times New Roman"/>
                <w:sz w:val="24"/>
                <w:szCs w:val="24"/>
              </w:rPr>
              <w:t xml:space="preserve"> : </w:t>
            </w:r>
            <w:r w:rsidRPr="00EF6C76">
              <w:rPr>
                <w:rFonts w:ascii="Times New Roman" w:hAnsi="Times New Roman"/>
                <w:sz w:val="24"/>
                <w:szCs w:val="24"/>
              </w:rPr>
              <w:t xml:space="preserve">Une éthique d’hospitalité et d’accueil de l’étranger comme lieu d’authenticité de la foi (ex : </w:t>
            </w:r>
            <w:proofErr w:type="spellStart"/>
            <w:r w:rsidRPr="00EF6C76">
              <w:rPr>
                <w:rFonts w:ascii="Times New Roman" w:hAnsi="Times New Roman"/>
                <w:sz w:val="24"/>
                <w:szCs w:val="24"/>
              </w:rPr>
              <w:t>Gn</w:t>
            </w:r>
            <w:proofErr w:type="spellEnd"/>
            <w:r w:rsidRPr="00EF6C76">
              <w:rPr>
                <w:rFonts w:ascii="Times New Roman" w:hAnsi="Times New Roman"/>
                <w:sz w:val="24"/>
                <w:szCs w:val="24"/>
              </w:rPr>
              <w:t xml:space="preserve"> 18, 1-8</w:t>
            </w:r>
            <w:r>
              <w:rPr>
                <w:rFonts w:ascii="Times New Roman" w:hAnsi="Times New Roman"/>
                <w:sz w:val="24"/>
                <w:szCs w:val="24"/>
              </w:rPr>
              <w:t>)</w:t>
            </w:r>
            <w:r w:rsidRPr="00EF6C76">
              <w:rPr>
                <w:rFonts w:ascii="Times New Roman" w:hAnsi="Times New Roman"/>
                <w:sz w:val="24"/>
                <w:szCs w:val="24"/>
              </w:rPr>
              <w:t>.</w:t>
            </w:r>
          </w:p>
          <w:p w:rsidR="00425DE6" w:rsidRDefault="00425DE6" w:rsidP="000C4B2D">
            <w:pPr>
              <w:autoSpaceDE w:val="0"/>
              <w:autoSpaceDN w:val="0"/>
              <w:adjustRightInd w:val="0"/>
              <w:spacing w:line="360" w:lineRule="auto"/>
              <w:jc w:val="both"/>
              <w:rPr>
                <w:rFonts w:ascii="Times New Roman" w:hAnsi="Times New Roman"/>
                <w:bCs/>
                <w:sz w:val="24"/>
                <w:szCs w:val="24"/>
              </w:rPr>
            </w:pPr>
            <w:r w:rsidRPr="00C53616">
              <w:rPr>
                <w:rFonts w:ascii="Times New Roman" w:hAnsi="Times New Roman"/>
                <w:b/>
                <w:sz w:val="24"/>
                <w:szCs w:val="24"/>
              </w:rPr>
              <w:t>Apports culturels</w:t>
            </w:r>
            <w:r>
              <w:rPr>
                <w:rFonts w:ascii="Times New Roman" w:hAnsi="Times New Roman"/>
                <w:sz w:val="24"/>
                <w:szCs w:val="24"/>
              </w:rPr>
              <w:t xml:space="preserve"> : Art : l’art comme expression culturelle et/ou résistance. </w:t>
            </w:r>
          </w:p>
        </w:tc>
      </w:tr>
    </w:tbl>
    <w:p w:rsidR="00425DE6" w:rsidRDefault="00425DE6" w:rsidP="00425DE6">
      <w:pPr>
        <w:autoSpaceDE w:val="0"/>
        <w:autoSpaceDN w:val="0"/>
        <w:adjustRightInd w:val="0"/>
        <w:spacing w:after="0" w:line="360" w:lineRule="auto"/>
        <w:jc w:val="both"/>
        <w:rPr>
          <w:rFonts w:ascii="Times New Roman" w:hAnsi="Times New Roman"/>
          <w:bCs/>
          <w:sz w:val="24"/>
          <w:szCs w:val="24"/>
        </w:rPr>
      </w:pPr>
    </w:p>
    <w:p w:rsidR="00425DE6" w:rsidRDefault="00425DE6" w:rsidP="00425DE6">
      <w:pPr>
        <w:autoSpaceDE w:val="0"/>
        <w:autoSpaceDN w:val="0"/>
        <w:adjustRightInd w:val="0"/>
        <w:spacing w:after="0" w:line="240" w:lineRule="auto"/>
        <w:jc w:val="both"/>
        <w:rPr>
          <w:rFonts w:ascii="Times New Roman" w:eastAsia="ComicSansMS" w:hAnsi="Times New Roman"/>
          <w:sz w:val="28"/>
          <w:szCs w:val="28"/>
          <w:u w:val="single"/>
        </w:rPr>
      </w:pPr>
      <w:r>
        <w:rPr>
          <w:rFonts w:ascii="Times New Roman" w:eastAsia="ComicSansMS" w:hAnsi="Times New Roman"/>
          <w:sz w:val="28"/>
          <w:szCs w:val="28"/>
          <w:u w:val="single"/>
        </w:rPr>
        <w:t>1</w:t>
      </w:r>
      <w:r w:rsidR="00DE17B5">
        <w:rPr>
          <w:rFonts w:ascii="Times New Roman" w:eastAsia="ComicSansMS" w:hAnsi="Times New Roman"/>
          <w:sz w:val="28"/>
          <w:szCs w:val="28"/>
          <w:u w:val="single"/>
        </w:rPr>
        <w:t>1</w:t>
      </w:r>
      <w:r>
        <w:rPr>
          <w:rFonts w:ascii="Times New Roman" w:eastAsia="ComicSansMS" w:hAnsi="Times New Roman"/>
          <w:sz w:val="28"/>
          <w:szCs w:val="28"/>
          <w:u w:val="single"/>
        </w:rPr>
        <w:t xml:space="preserve">. </w:t>
      </w:r>
      <w:r w:rsidRPr="00E10720">
        <w:rPr>
          <w:rFonts w:ascii="Times New Roman" w:eastAsia="ComicSansMS" w:hAnsi="Times New Roman"/>
          <w:sz w:val="28"/>
          <w:szCs w:val="28"/>
          <w:u w:val="single"/>
        </w:rPr>
        <w:t>Analyse d’un extrait de la Bible et d’une chanson contemporaine (CD1 et CD10)</w:t>
      </w:r>
    </w:p>
    <w:p w:rsidR="00425DE6" w:rsidRDefault="00425DE6" w:rsidP="00425DE6">
      <w:pPr>
        <w:autoSpaceDE w:val="0"/>
        <w:autoSpaceDN w:val="0"/>
        <w:adjustRightInd w:val="0"/>
        <w:spacing w:after="0" w:line="360" w:lineRule="auto"/>
        <w:jc w:val="both"/>
        <w:rPr>
          <w:rFonts w:ascii="Times New Roman" w:eastAsia="ComicSansMS" w:hAnsi="Times New Roman"/>
          <w:sz w:val="28"/>
          <w:szCs w:val="28"/>
          <w:u w:val="single"/>
        </w:rPr>
      </w:pPr>
    </w:p>
    <w:tbl>
      <w:tblPr>
        <w:tblStyle w:val="Grilledutableau"/>
        <w:tblW w:w="0" w:type="auto"/>
        <w:tblLook w:val="04A0"/>
      </w:tblPr>
      <w:tblGrid>
        <w:gridCol w:w="5920"/>
        <w:gridCol w:w="3292"/>
      </w:tblGrid>
      <w:tr w:rsidR="00425DE6" w:rsidTr="000C4B2D">
        <w:tc>
          <w:tcPr>
            <w:tcW w:w="5920" w:type="dxa"/>
          </w:tcPr>
          <w:p w:rsidR="00425DE6" w:rsidRPr="00BC563E" w:rsidRDefault="00425DE6" w:rsidP="000C4B2D">
            <w:pPr>
              <w:autoSpaceDE w:val="0"/>
              <w:autoSpaceDN w:val="0"/>
              <w:adjustRightInd w:val="0"/>
              <w:spacing w:line="360" w:lineRule="auto"/>
              <w:jc w:val="both"/>
              <w:rPr>
                <w:rFonts w:ascii="Times New Roman" w:hAnsi="Times New Roman"/>
                <w:b/>
                <w:sz w:val="24"/>
                <w:szCs w:val="24"/>
                <w:u w:val="single"/>
              </w:rPr>
            </w:pPr>
            <w:proofErr w:type="spellStart"/>
            <w:r w:rsidRPr="00BC563E">
              <w:rPr>
                <w:rFonts w:ascii="Times New Roman" w:hAnsi="Times New Roman"/>
                <w:b/>
                <w:sz w:val="24"/>
                <w:szCs w:val="24"/>
                <w:u w:val="single"/>
              </w:rPr>
              <w:t>Gn</w:t>
            </w:r>
            <w:proofErr w:type="spellEnd"/>
            <w:r w:rsidRPr="00BC563E">
              <w:rPr>
                <w:rFonts w:ascii="Times New Roman" w:hAnsi="Times New Roman"/>
                <w:b/>
                <w:sz w:val="24"/>
                <w:szCs w:val="24"/>
                <w:u w:val="single"/>
              </w:rPr>
              <w:t xml:space="preserve"> 18, 1-8  </w:t>
            </w:r>
          </w:p>
          <w:p w:rsidR="00425DE6" w:rsidRPr="00BC563E" w:rsidRDefault="00425DE6" w:rsidP="000C4B2D">
            <w:pPr>
              <w:autoSpaceDE w:val="0"/>
              <w:autoSpaceDN w:val="0"/>
              <w:adjustRightInd w:val="0"/>
              <w:spacing w:line="360" w:lineRule="auto"/>
              <w:jc w:val="both"/>
              <w:rPr>
                <w:rFonts w:ascii="Times New Roman" w:hAnsi="Times New Roman"/>
                <w:sz w:val="24"/>
                <w:szCs w:val="24"/>
              </w:rPr>
            </w:pPr>
            <w:r w:rsidRPr="00BC563E">
              <w:rPr>
                <w:rFonts w:ascii="Times New Roman" w:hAnsi="Times New Roman"/>
                <w:sz w:val="24"/>
                <w:szCs w:val="24"/>
              </w:rPr>
              <w:t>1</w:t>
            </w:r>
            <w:r>
              <w:rPr>
                <w:rFonts w:ascii="Times New Roman" w:hAnsi="Times New Roman"/>
                <w:sz w:val="24"/>
                <w:szCs w:val="24"/>
              </w:rPr>
              <w:t xml:space="preserve"> </w:t>
            </w:r>
            <w:r w:rsidRPr="00BC563E">
              <w:rPr>
                <w:rFonts w:ascii="Times New Roman" w:hAnsi="Times New Roman"/>
                <w:sz w:val="24"/>
                <w:szCs w:val="24"/>
              </w:rPr>
              <w:t xml:space="preserve">Le Seigneur apparut à Abraham aux chênes de </w:t>
            </w:r>
            <w:proofErr w:type="spellStart"/>
            <w:r w:rsidRPr="00BC563E">
              <w:rPr>
                <w:rFonts w:ascii="Times New Roman" w:hAnsi="Times New Roman"/>
                <w:sz w:val="24"/>
                <w:szCs w:val="24"/>
              </w:rPr>
              <w:t>Mam</w:t>
            </w:r>
            <w:r>
              <w:rPr>
                <w:rFonts w:ascii="Times New Roman" w:hAnsi="Times New Roman"/>
                <w:sz w:val="24"/>
                <w:szCs w:val="24"/>
              </w:rPr>
              <w:t>b</w:t>
            </w:r>
            <w:r w:rsidRPr="00BC563E">
              <w:rPr>
                <w:rFonts w:ascii="Times New Roman" w:hAnsi="Times New Roman"/>
                <w:sz w:val="24"/>
                <w:szCs w:val="24"/>
              </w:rPr>
              <w:t>ré</w:t>
            </w:r>
            <w:proofErr w:type="spellEnd"/>
            <w:r w:rsidRPr="00BC563E">
              <w:rPr>
                <w:rFonts w:ascii="Times New Roman" w:hAnsi="Times New Roman"/>
                <w:sz w:val="24"/>
                <w:szCs w:val="24"/>
              </w:rPr>
              <w:t xml:space="preserve"> alors qu'il était assis à l'entrée de la tente dans la pleine chaleur du jour. 2 Il leva les yeux et aperçut trois hommes debout près de lui. À leur vue il courut de l'entrée de la tente à leur rencontre, se prosterna à terre 3 et dit : « Mon Seigneur, si j'ai pu trouver grâce à tes yeux, veuille ne pas passer loin de ton serviteur. 4 Qu'on apporte un peu d'eau pour vous laver les pieds, et reposez-vous sous cet arbre. 5 Je vais apporter un morceau de pain pour vous réconforter avant que vous alliez plus loin, puisque vous êtes passés près de votre serviteur. » Ils répondirent : « Fais comme tu l'as dit. »</w:t>
            </w:r>
            <w:r>
              <w:rPr>
                <w:rFonts w:ascii="Times New Roman" w:hAnsi="Times New Roman"/>
                <w:sz w:val="24"/>
                <w:szCs w:val="24"/>
              </w:rPr>
              <w:t xml:space="preserve"> </w:t>
            </w:r>
            <w:r w:rsidRPr="00BC563E">
              <w:rPr>
                <w:rFonts w:ascii="Times New Roman" w:hAnsi="Times New Roman"/>
                <w:sz w:val="24"/>
                <w:szCs w:val="24"/>
              </w:rPr>
              <w:t>6 Abraham se hâta, vers la tente pour dire à Sara : « Vite ! Pétris trois mesures de fleur de farine et fais des galettes ! » 7 et il courut au troupeau en prendre un veau bien tendre. Il le donna au garçon qui se hâta de l'apprêter. 8 Il prit du caillé, du lait et le veau préparé qu'il plaça devant eux ; il se tenait sous l'arbre, debout près d'eux. Ils mangèrent.</w:t>
            </w:r>
          </w:p>
          <w:p w:rsidR="00425DE6" w:rsidRDefault="00425DE6" w:rsidP="000C4B2D">
            <w:pPr>
              <w:autoSpaceDE w:val="0"/>
              <w:autoSpaceDN w:val="0"/>
              <w:adjustRightInd w:val="0"/>
              <w:spacing w:line="360" w:lineRule="auto"/>
              <w:jc w:val="both"/>
              <w:rPr>
                <w:rFonts w:ascii="Times New Roman" w:eastAsia="ComicSansMS" w:hAnsi="Times New Roman"/>
                <w:sz w:val="24"/>
                <w:szCs w:val="24"/>
              </w:rPr>
            </w:pPr>
          </w:p>
        </w:tc>
        <w:tc>
          <w:tcPr>
            <w:tcW w:w="3292" w:type="dxa"/>
          </w:tcPr>
          <w:p w:rsidR="00425DE6" w:rsidRPr="00064B2E" w:rsidRDefault="00425DE6" w:rsidP="000C4B2D">
            <w:pPr>
              <w:autoSpaceDE w:val="0"/>
              <w:autoSpaceDN w:val="0"/>
              <w:adjustRightInd w:val="0"/>
              <w:spacing w:line="360" w:lineRule="auto"/>
              <w:jc w:val="both"/>
              <w:rPr>
                <w:rFonts w:ascii="Times New Roman" w:hAnsi="Times New Roman"/>
                <w:b/>
                <w:sz w:val="24"/>
                <w:szCs w:val="24"/>
                <w:u w:val="single"/>
              </w:rPr>
            </w:pPr>
            <w:r w:rsidRPr="00064B2E">
              <w:rPr>
                <w:rFonts w:ascii="Times New Roman" w:hAnsi="Times New Roman"/>
                <w:b/>
                <w:sz w:val="24"/>
                <w:szCs w:val="24"/>
                <w:u w:val="single"/>
              </w:rPr>
              <w:t xml:space="preserve">Zazie, </w:t>
            </w:r>
            <w:r w:rsidRPr="00064B2E">
              <w:rPr>
                <w:rFonts w:ascii="Times New Roman" w:hAnsi="Times New Roman"/>
                <w:b/>
                <w:i/>
                <w:sz w:val="24"/>
                <w:szCs w:val="24"/>
                <w:u w:val="single"/>
              </w:rPr>
              <w:t>Tout le monde</w:t>
            </w:r>
            <w:r w:rsidRPr="00064B2E">
              <w:rPr>
                <w:rFonts w:ascii="Times New Roman" w:hAnsi="Times New Roman"/>
                <w:b/>
                <w:sz w:val="24"/>
                <w:szCs w:val="24"/>
                <w:u w:val="single"/>
              </w:rPr>
              <w:t>, 1998</w:t>
            </w:r>
          </w:p>
          <w:p w:rsidR="00425DE6" w:rsidRDefault="00425DE6" w:rsidP="000C4B2D">
            <w:pPr>
              <w:autoSpaceDE w:val="0"/>
              <w:autoSpaceDN w:val="0"/>
              <w:adjustRightInd w:val="0"/>
              <w:rPr>
                <w:rFonts w:ascii="Times New Roman" w:eastAsia="ComicSansMS" w:hAnsi="Times New Roman"/>
                <w:sz w:val="24"/>
                <w:szCs w:val="24"/>
              </w:rPr>
            </w:pPr>
            <w:r w:rsidRPr="004D1512">
              <w:rPr>
                <w:rFonts w:ascii="Times New Roman" w:hAnsi="Times New Roman"/>
                <w:sz w:val="24"/>
                <w:szCs w:val="24"/>
              </w:rPr>
              <w:t>Michel, Marie</w:t>
            </w:r>
            <w:r w:rsidRPr="004D1512">
              <w:rPr>
                <w:rFonts w:ascii="Times New Roman" w:hAnsi="Times New Roman"/>
                <w:sz w:val="24"/>
                <w:szCs w:val="24"/>
              </w:rPr>
              <w:br/>
              <w:t>Djamel, Johnny</w:t>
            </w:r>
            <w:r w:rsidRPr="004D1512">
              <w:rPr>
                <w:rFonts w:ascii="Times New Roman" w:hAnsi="Times New Roman"/>
                <w:sz w:val="24"/>
                <w:szCs w:val="24"/>
              </w:rPr>
              <w:br/>
              <w:t>Victor, Igor</w:t>
            </w:r>
            <w:r w:rsidRPr="004D1512">
              <w:rPr>
                <w:rFonts w:ascii="Times New Roman" w:hAnsi="Times New Roman"/>
                <w:sz w:val="24"/>
                <w:szCs w:val="24"/>
              </w:rPr>
              <w:br/>
              <w:t xml:space="preserve">Mounia, </w:t>
            </w:r>
            <w:proofErr w:type="spellStart"/>
            <w:r w:rsidRPr="004D1512">
              <w:rPr>
                <w:rFonts w:ascii="Times New Roman" w:hAnsi="Times New Roman"/>
                <w:sz w:val="24"/>
                <w:szCs w:val="24"/>
              </w:rPr>
              <w:t>Nastassia</w:t>
            </w:r>
            <w:proofErr w:type="spellEnd"/>
            <w:r w:rsidRPr="004D1512">
              <w:rPr>
                <w:rFonts w:ascii="Times New Roman" w:hAnsi="Times New Roman"/>
                <w:sz w:val="24"/>
                <w:szCs w:val="24"/>
              </w:rPr>
              <w:br/>
            </w:r>
            <w:r w:rsidRPr="004D1512">
              <w:rPr>
                <w:rFonts w:ascii="Times New Roman" w:hAnsi="Times New Roman"/>
                <w:sz w:val="24"/>
                <w:szCs w:val="24"/>
              </w:rPr>
              <w:br/>
              <w:t>Miguel, Farid</w:t>
            </w:r>
            <w:r w:rsidRPr="004D1512">
              <w:rPr>
                <w:rFonts w:ascii="Times New Roman" w:hAnsi="Times New Roman"/>
                <w:sz w:val="24"/>
                <w:szCs w:val="24"/>
              </w:rPr>
              <w:br/>
              <w:t>Marcel, David</w:t>
            </w:r>
            <w:r w:rsidRPr="004D1512">
              <w:rPr>
                <w:rFonts w:ascii="Times New Roman" w:hAnsi="Times New Roman"/>
                <w:sz w:val="24"/>
                <w:szCs w:val="24"/>
              </w:rPr>
              <w:br/>
            </w:r>
            <w:proofErr w:type="spellStart"/>
            <w:r w:rsidRPr="004D1512">
              <w:rPr>
                <w:rFonts w:ascii="Times New Roman" w:hAnsi="Times New Roman"/>
                <w:sz w:val="24"/>
                <w:szCs w:val="24"/>
              </w:rPr>
              <w:t>Keïko</w:t>
            </w:r>
            <w:proofErr w:type="spellEnd"/>
            <w:r w:rsidRPr="004D1512">
              <w:rPr>
                <w:rFonts w:ascii="Times New Roman" w:hAnsi="Times New Roman"/>
                <w:sz w:val="24"/>
                <w:szCs w:val="24"/>
              </w:rPr>
              <w:t xml:space="preserve">, </w:t>
            </w:r>
            <w:proofErr w:type="spellStart"/>
            <w:r w:rsidRPr="004D1512">
              <w:rPr>
                <w:rFonts w:ascii="Times New Roman" w:hAnsi="Times New Roman"/>
                <w:sz w:val="24"/>
                <w:szCs w:val="24"/>
              </w:rPr>
              <w:t>Solal</w:t>
            </w:r>
            <w:proofErr w:type="spellEnd"/>
            <w:r w:rsidRPr="004D1512">
              <w:rPr>
                <w:rFonts w:ascii="Times New Roman" w:hAnsi="Times New Roman"/>
                <w:sz w:val="24"/>
                <w:szCs w:val="24"/>
              </w:rPr>
              <w:br/>
              <w:t xml:space="preserve">Antonio, </w:t>
            </w:r>
            <w:proofErr w:type="spellStart"/>
            <w:r w:rsidRPr="004D1512">
              <w:rPr>
                <w:rFonts w:ascii="Times New Roman" w:hAnsi="Times New Roman"/>
                <w:sz w:val="24"/>
                <w:szCs w:val="24"/>
              </w:rPr>
              <w:t>Pascual</w:t>
            </w:r>
            <w:proofErr w:type="spellEnd"/>
            <w:r w:rsidRPr="004D1512">
              <w:rPr>
                <w:rFonts w:ascii="Times New Roman" w:hAnsi="Times New Roman"/>
                <w:sz w:val="24"/>
                <w:szCs w:val="24"/>
              </w:rPr>
              <w:br/>
            </w:r>
            <w:r w:rsidRPr="004D1512">
              <w:rPr>
                <w:rFonts w:ascii="Times New Roman" w:hAnsi="Times New Roman"/>
                <w:sz w:val="24"/>
                <w:szCs w:val="24"/>
              </w:rPr>
              <w:br/>
              <w:t>Tout le monde il est beau</w:t>
            </w:r>
            <w:r>
              <w:rPr>
                <w:rFonts w:ascii="Times New Roman" w:hAnsi="Times New Roman"/>
                <w:sz w:val="24"/>
                <w:szCs w:val="24"/>
              </w:rPr>
              <w:t xml:space="preserve"> (2x)</w:t>
            </w:r>
            <w:r w:rsidRPr="004D1512">
              <w:rPr>
                <w:rFonts w:ascii="Times New Roman" w:hAnsi="Times New Roman"/>
                <w:sz w:val="24"/>
                <w:szCs w:val="24"/>
              </w:rPr>
              <w:br/>
            </w:r>
            <w:r w:rsidRPr="004D1512">
              <w:rPr>
                <w:rFonts w:ascii="Times New Roman" w:hAnsi="Times New Roman"/>
                <w:sz w:val="24"/>
                <w:szCs w:val="24"/>
              </w:rPr>
              <w:br/>
              <w:t>François, Franco</w:t>
            </w:r>
            <w:r w:rsidRPr="004D1512">
              <w:rPr>
                <w:rFonts w:ascii="Times New Roman" w:hAnsi="Times New Roman"/>
                <w:sz w:val="24"/>
                <w:szCs w:val="24"/>
              </w:rPr>
              <w:br/>
              <w:t>Francesca, Pablo</w:t>
            </w:r>
            <w:r w:rsidRPr="004D1512">
              <w:rPr>
                <w:rFonts w:ascii="Times New Roman" w:hAnsi="Times New Roman"/>
                <w:sz w:val="24"/>
                <w:szCs w:val="24"/>
              </w:rPr>
              <w:br/>
              <w:t>Thaïs, Elvis</w:t>
            </w:r>
            <w:r w:rsidRPr="004D1512">
              <w:rPr>
                <w:rFonts w:ascii="Times New Roman" w:hAnsi="Times New Roman"/>
                <w:sz w:val="24"/>
                <w:szCs w:val="24"/>
              </w:rPr>
              <w:br/>
            </w:r>
            <w:proofErr w:type="spellStart"/>
            <w:r w:rsidRPr="004D1512">
              <w:rPr>
                <w:rFonts w:ascii="Times New Roman" w:hAnsi="Times New Roman"/>
                <w:sz w:val="24"/>
                <w:szCs w:val="24"/>
              </w:rPr>
              <w:t>Shantala</w:t>
            </w:r>
            <w:proofErr w:type="spellEnd"/>
            <w:r w:rsidRPr="004D1512">
              <w:rPr>
                <w:rFonts w:ascii="Times New Roman" w:hAnsi="Times New Roman"/>
                <w:sz w:val="24"/>
                <w:szCs w:val="24"/>
              </w:rPr>
              <w:t xml:space="preserve">, </w:t>
            </w:r>
            <w:proofErr w:type="spellStart"/>
            <w:r w:rsidRPr="004D1512">
              <w:rPr>
                <w:rFonts w:ascii="Times New Roman" w:hAnsi="Times New Roman"/>
                <w:sz w:val="24"/>
                <w:szCs w:val="24"/>
              </w:rPr>
              <w:t>Nebilah</w:t>
            </w:r>
            <w:proofErr w:type="spellEnd"/>
            <w:r w:rsidRPr="004D1512">
              <w:rPr>
                <w:rFonts w:ascii="Times New Roman" w:hAnsi="Times New Roman"/>
                <w:sz w:val="24"/>
                <w:szCs w:val="24"/>
              </w:rPr>
              <w:br/>
            </w:r>
            <w:r w:rsidRPr="004D1512">
              <w:rPr>
                <w:rFonts w:ascii="Times New Roman" w:hAnsi="Times New Roman"/>
                <w:sz w:val="24"/>
                <w:szCs w:val="24"/>
              </w:rPr>
              <w:br/>
              <w:t xml:space="preserve">Salman, </w:t>
            </w:r>
            <w:proofErr w:type="spellStart"/>
            <w:r w:rsidRPr="004D1512">
              <w:rPr>
                <w:rFonts w:ascii="Times New Roman" w:hAnsi="Times New Roman"/>
                <w:sz w:val="24"/>
                <w:szCs w:val="24"/>
              </w:rPr>
              <w:t>Loan</w:t>
            </w:r>
            <w:proofErr w:type="spellEnd"/>
            <w:r w:rsidRPr="004D1512">
              <w:rPr>
                <w:rFonts w:ascii="Times New Roman" w:hAnsi="Times New Roman"/>
                <w:sz w:val="24"/>
                <w:szCs w:val="24"/>
              </w:rPr>
              <w:br/>
              <w:t>Peter, Günter</w:t>
            </w:r>
            <w:r w:rsidRPr="004D1512">
              <w:rPr>
                <w:rFonts w:ascii="Times New Roman" w:hAnsi="Times New Roman"/>
                <w:sz w:val="24"/>
                <w:szCs w:val="24"/>
              </w:rPr>
              <w:br/>
              <w:t>Martine, Kevin</w:t>
            </w:r>
            <w:r w:rsidRPr="004D1512">
              <w:rPr>
                <w:rFonts w:ascii="Times New Roman" w:hAnsi="Times New Roman"/>
                <w:sz w:val="24"/>
                <w:szCs w:val="24"/>
              </w:rPr>
              <w:br/>
              <w:t xml:space="preserve">Tatiana, </w:t>
            </w:r>
            <w:proofErr w:type="spellStart"/>
            <w:r w:rsidRPr="004D1512">
              <w:rPr>
                <w:rFonts w:ascii="Times New Roman" w:hAnsi="Times New Roman"/>
                <w:sz w:val="24"/>
                <w:szCs w:val="24"/>
              </w:rPr>
              <w:t>Zorba</w:t>
            </w:r>
            <w:proofErr w:type="spellEnd"/>
            <w:r w:rsidRPr="004D1512">
              <w:rPr>
                <w:rFonts w:ascii="Times New Roman" w:hAnsi="Times New Roman"/>
                <w:sz w:val="24"/>
                <w:szCs w:val="24"/>
              </w:rPr>
              <w:br/>
            </w:r>
            <w:r w:rsidRPr="004D1512">
              <w:rPr>
                <w:rFonts w:ascii="Times New Roman" w:hAnsi="Times New Roman"/>
                <w:sz w:val="24"/>
                <w:szCs w:val="24"/>
              </w:rPr>
              <w:br/>
              <w:t>Tout le monde il est beau</w:t>
            </w:r>
            <w:r>
              <w:rPr>
                <w:rFonts w:ascii="Times New Roman" w:hAnsi="Times New Roman"/>
                <w:sz w:val="24"/>
                <w:szCs w:val="24"/>
              </w:rPr>
              <w:t xml:space="preserve"> (2x)</w:t>
            </w:r>
            <w:r w:rsidRPr="004D1512">
              <w:rPr>
                <w:rFonts w:ascii="Times New Roman" w:hAnsi="Times New Roman"/>
                <w:sz w:val="24"/>
                <w:szCs w:val="24"/>
              </w:rPr>
              <w:br/>
            </w:r>
            <w:r w:rsidRPr="004D1512">
              <w:rPr>
                <w:rFonts w:ascii="Times New Roman" w:hAnsi="Times New Roman"/>
                <w:sz w:val="24"/>
                <w:szCs w:val="24"/>
              </w:rPr>
              <w:br/>
              <w:t>Quitte à faire de la peine à Jean-Marie</w:t>
            </w:r>
            <w:r w:rsidRPr="004D1512">
              <w:rPr>
                <w:rFonts w:ascii="Times New Roman" w:hAnsi="Times New Roman"/>
                <w:sz w:val="24"/>
                <w:szCs w:val="24"/>
              </w:rPr>
              <w:br/>
            </w:r>
            <w:r w:rsidRPr="004D1512">
              <w:rPr>
                <w:rFonts w:ascii="Times New Roman" w:hAnsi="Times New Roman"/>
                <w:sz w:val="24"/>
                <w:szCs w:val="24"/>
              </w:rPr>
              <w:br/>
              <w:t>Prénom Zazie</w:t>
            </w:r>
            <w:r w:rsidRPr="004D1512">
              <w:rPr>
                <w:rFonts w:ascii="Times New Roman" w:hAnsi="Times New Roman"/>
                <w:sz w:val="24"/>
                <w:szCs w:val="24"/>
              </w:rPr>
              <w:br/>
              <w:t>Du même pays</w:t>
            </w:r>
            <w:r w:rsidRPr="004D1512">
              <w:rPr>
                <w:rFonts w:ascii="Times New Roman" w:hAnsi="Times New Roman"/>
                <w:sz w:val="24"/>
                <w:szCs w:val="24"/>
              </w:rPr>
              <w:br/>
              <w:t>Que Sigmund, que Sally</w:t>
            </w:r>
            <w:r w:rsidRPr="004D1512">
              <w:rPr>
                <w:rFonts w:ascii="Times New Roman" w:hAnsi="Times New Roman"/>
                <w:sz w:val="24"/>
                <w:szCs w:val="24"/>
              </w:rPr>
              <w:br/>
              <w:t>Qu'Alex, et Ali</w:t>
            </w:r>
            <w:r w:rsidRPr="004D1512">
              <w:rPr>
                <w:rFonts w:ascii="Times New Roman" w:hAnsi="Times New Roman"/>
                <w:sz w:val="24"/>
                <w:szCs w:val="24"/>
              </w:rPr>
              <w:br/>
            </w:r>
            <w:r w:rsidRPr="004D1512">
              <w:rPr>
                <w:rFonts w:ascii="Times New Roman" w:hAnsi="Times New Roman"/>
                <w:sz w:val="24"/>
                <w:szCs w:val="24"/>
              </w:rPr>
              <w:br/>
              <w:t>Tout le monde il est beau</w:t>
            </w:r>
            <w:r>
              <w:rPr>
                <w:rFonts w:ascii="Times New Roman" w:hAnsi="Times New Roman"/>
                <w:sz w:val="24"/>
                <w:szCs w:val="24"/>
              </w:rPr>
              <w:t xml:space="preserve"> (2x)</w:t>
            </w:r>
            <w:r w:rsidRPr="004D1512">
              <w:rPr>
                <w:rFonts w:ascii="Times New Roman" w:hAnsi="Times New Roman"/>
                <w:sz w:val="24"/>
                <w:szCs w:val="24"/>
              </w:rPr>
              <w:br/>
            </w:r>
            <w:r w:rsidRPr="004D1512">
              <w:rPr>
                <w:rFonts w:ascii="Times New Roman" w:hAnsi="Times New Roman"/>
                <w:sz w:val="24"/>
                <w:szCs w:val="24"/>
              </w:rPr>
              <w:lastRenderedPageBreak/>
              <w:t>Tout le monde il est grand</w:t>
            </w:r>
            <w:r w:rsidRPr="004D1512">
              <w:rPr>
                <w:rFonts w:ascii="Times New Roman" w:hAnsi="Times New Roman"/>
                <w:sz w:val="24"/>
                <w:szCs w:val="24"/>
              </w:rPr>
              <w:br/>
              <w:t>Assez grand pour tout l'monde</w:t>
            </w:r>
            <w:r w:rsidRPr="004D1512">
              <w:rPr>
                <w:rFonts w:ascii="Times New Roman" w:hAnsi="Times New Roman"/>
                <w:sz w:val="24"/>
                <w:szCs w:val="24"/>
              </w:rPr>
              <w:br/>
            </w:r>
            <w:r w:rsidRPr="004D1512">
              <w:rPr>
                <w:rFonts w:ascii="Times New Roman" w:hAnsi="Times New Roman"/>
                <w:sz w:val="24"/>
                <w:szCs w:val="24"/>
              </w:rPr>
              <w:br/>
            </w:r>
            <w:proofErr w:type="spellStart"/>
            <w:r w:rsidRPr="004D1512">
              <w:rPr>
                <w:rFonts w:ascii="Times New Roman" w:hAnsi="Times New Roman"/>
                <w:sz w:val="24"/>
                <w:szCs w:val="24"/>
              </w:rPr>
              <w:t>Nananana</w:t>
            </w:r>
            <w:proofErr w:type="spellEnd"/>
            <w:r w:rsidRPr="004D1512">
              <w:rPr>
                <w:rFonts w:ascii="Times New Roman" w:hAnsi="Times New Roman"/>
                <w:sz w:val="24"/>
                <w:szCs w:val="24"/>
              </w:rPr>
              <w:t>.....</w:t>
            </w:r>
          </w:p>
        </w:tc>
      </w:tr>
    </w:tbl>
    <w:p w:rsidR="00425DE6" w:rsidRPr="00E10720" w:rsidRDefault="00425DE6" w:rsidP="00425DE6">
      <w:pPr>
        <w:autoSpaceDE w:val="0"/>
        <w:autoSpaceDN w:val="0"/>
        <w:adjustRightInd w:val="0"/>
        <w:spacing w:after="0" w:line="360" w:lineRule="auto"/>
        <w:jc w:val="both"/>
        <w:rPr>
          <w:rFonts w:ascii="Times New Roman" w:eastAsia="ComicSansMS"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sidRPr="00BC50F6">
        <w:rPr>
          <w:rFonts w:ascii="Times New Roman" w:hAnsi="Times New Roman"/>
          <w:b/>
          <w:sz w:val="24"/>
          <w:szCs w:val="24"/>
          <w:u w:val="single"/>
        </w:rPr>
        <w:t>Consigne :</w:t>
      </w:r>
      <w:r>
        <w:rPr>
          <w:rFonts w:ascii="Times New Roman" w:hAnsi="Times New Roman"/>
          <w:sz w:val="24"/>
          <w:szCs w:val="24"/>
        </w:rPr>
        <w:t xml:space="preserve"> Sur base de ces deux documents (un texte biblique et une chanson), explique ce que tu as appris lors de ce parcours. Prends en compte l’entièreté de la séquence et étaie ton avis en fonction de tout ce qui a été dit en classe. Fais également référence aux différents documents.</w:t>
      </w:r>
    </w:p>
    <w:p w:rsidR="00425DE6" w:rsidRDefault="00425DE6" w:rsidP="00425DE6">
      <w:pPr>
        <w:autoSpaceDE w:val="0"/>
        <w:autoSpaceDN w:val="0"/>
        <w:adjustRightInd w:val="0"/>
        <w:spacing w:after="0" w:line="360" w:lineRule="auto"/>
        <w:jc w:val="both"/>
        <w:rPr>
          <w:rFonts w:ascii="Times New Roman" w:hAnsi="Times New Roman"/>
          <w:sz w:val="24"/>
          <w:szCs w:val="24"/>
        </w:rPr>
      </w:pP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425DE6" w:rsidRDefault="00425DE6" w:rsidP="00425D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p>
    <w:p w:rsidR="00F3764F" w:rsidRPr="00425DE6" w:rsidRDefault="00F3764F" w:rsidP="00425DE6"/>
    <w:sectPr w:rsidR="00F3764F" w:rsidRPr="00425DE6" w:rsidSect="000D67C1">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42" w:rsidRPr="00823398" w:rsidRDefault="00B41542" w:rsidP="00823398">
      <w:pPr>
        <w:pStyle w:val="NormalWeb"/>
        <w:spacing w:before="0" w:after="0"/>
        <w:rPr>
          <w:rFonts w:asciiTheme="minorHAnsi" w:eastAsiaTheme="minorEastAsia" w:hAnsiTheme="minorHAnsi" w:cstheme="minorBidi"/>
          <w:sz w:val="22"/>
          <w:szCs w:val="22"/>
        </w:rPr>
      </w:pPr>
      <w:r>
        <w:separator/>
      </w:r>
    </w:p>
  </w:endnote>
  <w:endnote w:type="continuationSeparator" w:id="0">
    <w:p w:rsidR="00B41542" w:rsidRPr="00823398" w:rsidRDefault="00B41542" w:rsidP="00823398">
      <w:pPr>
        <w:pStyle w:val="NormalWeb"/>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Sans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86" w:rsidRDefault="00155386">
    <w:pPr>
      <w:pStyle w:val="Pieddepage"/>
      <w:jc w:val="right"/>
    </w:pPr>
    <w:r>
      <w:t xml:space="preserve">Chapitre </w:t>
    </w:r>
    <w:r w:rsidR="00F85A04">
      <w:t>1</w:t>
    </w:r>
    <w:r>
      <w:t xml:space="preserve"> : Oser les relations multiculturelles         </w:t>
    </w:r>
    <w:sdt>
      <w:sdtPr>
        <w:id w:val="21327209"/>
        <w:docPartObj>
          <w:docPartGallery w:val="Page Numbers (Bottom of Page)"/>
          <w:docPartUnique/>
        </w:docPartObj>
      </w:sdtPr>
      <w:sdtContent>
        <w:fldSimple w:instr=" PAGE   \* MERGEFORMAT ">
          <w:r w:rsidR="00F85A04">
            <w:rPr>
              <w:noProof/>
            </w:rPr>
            <w:t>15</w:t>
          </w:r>
        </w:fldSimple>
      </w:sdtContent>
    </w:sdt>
  </w:p>
  <w:p w:rsidR="00155386" w:rsidRPr="00823398" w:rsidRDefault="00155386" w:rsidP="00823398">
    <w:pPr>
      <w:pStyle w:val="Pieddepage"/>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42" w:rsidRPr="00823398" w:rsidRDefault="00B41542" w:rsidP="00823398">
      <w:pPr>
        <w:pStyle w:val="NormalWeb"/>
        <w:spacing w:before="0" w:after="0"/>
        <w:rPr>
          <w:rFonts w:asciiTheme="minorHAnsi" w:eastAsiaTheme="minorEastAsia" w:hAnsiTheme="minorHAnsi" w:cstheme="minorBidi"/>
          <w:sz w:val="22"/>
          <w:szCs w:val="22"/>
        </w:rPr>
      </w:pPr>
      <w:r>
        <w:separator/>
      </w:r>
    </w:p>
  </w:footnote>
  <w:footnote w:type="continuationSeparator" w:id="0">
    <w:p w:rsidR="00B41542" w:rsidRPr="00823398" w:rsidRDefault="00B41542" w:rsidP="00823398">
      <w:pPr>
        <w:pStyle w:val="NormalWeb"/>
        <w:spacing w:before="0" w:after="0"/>
        <w:rPr>
          <w:rFonts w:asciiTheme="minorHAnsi" w:eastAsiaTheme="minorEastAsia" w:hAnsiTheme="minorHAnsi" w:cstheme="minorBidi"/>
          <w:sz w:val="22"/>
          <w:szCs w:val="22"/>
        </w:rPr>
      </w:pPr>
      <w:r>
        <w:continuationSeparator/>
      </w:r>
    </w:p>
  </w:footnote>
  <w:footnote w:id="1">
    <w:p w:rsidR="00155386" w:rsidRPr="00C0675C" w:rsidRDefault="00155386">
      <w:pPr>
        <w:pStyle w:val="Notedebasdepage"/>
        <w:rPr>
          <w:rFonts w:ascii="Times New Roman" w:hAnsi="Times New Roman" w:cs="Times New Roman"/>
        </w:rPr>
      </w:pPr>
      <w:r w:rsidRPr="00C0675C">
        <w:rPr>
          <w:rStyle w:val="Appelnotedebasdep"/>
          <w:rFonts w:ascii="Times New Roman" w:hAnsi="Times New Roman" w:cs="Times New Roman"/>
        </w:rPr>
        <w:footnoteRef/>
      </w:r>
      <w:r w:rsidRPr="00C0675C">
        <w:rPr>
          <w:rFonts w:ascii="Times New Roman" w:hAnsi="Times New Roman" w:cs="Times New Roman"/>
        </w:rPr>
        <w:t xml:space="preserve"> Extrait de </w:t>
      </w:r>
      <w:r w:rsidRPr="00C0675C">
        <w:rPr>
          <w:rFonts w:ascii="Times New Roman" w:hAnsi="Times New Roman" w:cs="Times New Roman"/>
          <w:i/>
        </w:rPr>
        <w:t>La Bible en 50 clés</w:t>
      </w:r>
      <w:r w:rsidRPr="00C0675C">
        <w:rPr>
          <w:rFonts w:ascii="Times New Roman" w:hAnsi="Times New Roman" w:cs="Times New Roman"/>
        </w:rPr>
        <w:t>, Bayard, 2008, p.11</w:t>
      </w:r>
    </w:p>
  </w:footnote>
  <w:footnote w:id="2">
    <w:p w:rsidR="008F131C" w:rsidRPr="008F131C" w:rsidRDefault="008F131C" w:rsidP="008F131C">
      <w:pPr>
        <w:pStyle w:val="Notedebasdepage"/>
        <w:jc w:val="both"/>
        <w:rPr>
          <w:rFonts w:ascii="Times New Roman" w:hAnsi="Times New Roman" w:cs="Times New Roman"/>
        </w:rPr>
      </w:pPr>
      <w:r w:rsidRPr="008F131C">
        <w:rPr>
          <w:rStyle w:val="Appelnotedebasdep"/>
          <w:rFonts w:ascii="Times New Roman" w:hAnsi="Times New Roman" w:cs="Times New Roman"/>
        </w:rPr>
        <w:footnoteRef/>
      </w:r>
      <w:r w:rsidRPr="008F131C">
        <w:rPr>
          <w:rFonts w:ascii="Times New Roman" w:hAnsi="Times New Roman" w:cs="Times New Roman"/>
        </w:rPr>
        <w:t xml:space="preserve"> Extrait d’une interview de Charles </w:t>
      </w:r>
      <w:proofErr w:type="spellStart"/>
      <w:r w:rsidRPr="008F131C">
        <w:rPr>
          <w:rFonts w:ascii="Times New Roman" w:hAnsi="Times New Roman" w:cs="Times New Roman"/>
        </w:rPr>
        <w:t>Delhez</w:t>
      </w:r>
      <w:proofErr w:type="spellEnd"/>
      <w:r w:rsidRPr="008F131C">
        <w:rPr>
          <w:rFonts w:ascii="Times New Roman" w:hAnsi="Times New Roman" w:cs="Times New Roman"/>
        </w:rPr>
        <w:t xml:space="preserve"> dans le journal </w:t>
      </w:r>
      <w:r w:rsidRPr="008F131C">
        <w:rPr>
          <w:rFonts w:ascii="Times New Roman" w:hAnsi="Times New Roman" w:cs="Times New Roman"/>
          <w:i/>
        </w:rPr>
        <w:t>Dimanche paroissial</w:t>
      </w:r>
      <w:r w:rsidRPr="008F131C">
        <w:rPr>
          <w:rFonts w:ascii="Times New Roman" w:hAnsi="Times New Roman" w:cs="Times New Roman"/>
        </w:rPr>
        <w:t>, N°4, 29 janvier 2012, pp.8-9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7C63"/>
    <w:multiLevelType w:val="hybridMultilevel"/>
    <w:tmpl w:val="6D90CE66"/>
    <w:lvl w:ilvl="0" w:tplc="64FCA69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DC371F6"/>
    <w:multiLevelType w:val="hybridMultilevel"/>
    <w:tmpl w:val="A7003930"/>
    <w:lvl w:ilvl="0" w:tplc="C528173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04691"/>
    <w:rsid w:val="00002168"/>
    <w:rsid w:val="00024939"/>
    <w:rsid w:val="000C4B2D"/>
    <w:rsid w:val="000D67C1"/>
    <w:rsid w:val="00155386"/>
    <w:rsid w:val="001F657B"/>
    <w:rsid w:val="00220749"/>
    <w:rsid w:val="002C78E6"/>
    <w:rsid w:val="00313E60"/>
    <w:rsid w:val="00404691"/>
    <w:rsid w:val="00425DE6"/>
    <w:rsid w:val="00513EC0"/>
    <w:rsid w:val="00523C90"/>
    <w:rsid w:val="00541DD8"/>
    <w:rsid w:val="005451AF"/>
    <w:rsid w:val="00592150"/>
    <w:rsid w:val="00644D7D"/>
    <w:rsid w:val="00672743"/>
    <w:rsid w:val="00715DFD"/>
    <w:rsid w:val="00746723"/>
    <w:rsid w:val="00773653"/>
    <w:rsid w:val="00823398"/>
    <w:rsid w:val="00843917"/>
    <w:rsid w:val="008F131C"/>
    <w:rsid w:val="00965334"/>
    <w:rsid w:val="00A42E66"/>
    <w:rsid w:val="00A474E0"/>
    <w:rsid w:val="00A634C0"/>
    <w:rsid w:val="00A80890"/>
    <w:rsid w:val="00B41542"/>
    <w:rsid w:val="00B46CC6"/>
    <w:rsid w:val="00B92EC3"/>
    <w:rsid w:val="00BB7296"/>
    <w:rsid w:val="00C0675C"/>
    <w:rsid w:val="00C72937"/>
    <w:rsid w:val="00C74268"/>
    <w:rsid w:val="00D60CF9"/>
    <w:rsid w:val="00D846E5"/>
    <w:rsid w:val="00DE17B5"/>
    <w:rsid w:val="00E00D47"/>
    <w:rsid w:val="00E42D30"/>
    <w:rsid w:val="00E75D71"/>
    <w:rsid w:val="00EE1A21"/>
    <w:rsid w:val="00EF6A96"/>
    <w:rsid w:val="00F3764F"/>
    <w:rsid w:val="00F42A36"/>
    <w:rsid w:val="00F85A04"/>
    <w:rsid w:val="00F9044F"/>
    <w:rsid w:val="00F97FA7"/>
    <w:rsid w:val="00FA6D0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C1"/>
  </w:style>
  <w:style w:type="paragraph" w:styleId="Titre2">
    <w:name w:val="heading 2"/>
    <w:basedOn w:val="Normal"/>
    <w:link w:val="Titre2Car"/>
    <w:uiPriority w:val="99"/>
    <w:qFormat/>
    <w:rsid w:val="004046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404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9"/>
    <w:rsid w:val="00404691"/>
    <w:rPr>
      <w:rFonts w:ascii="Times New Roman" w:eastAsia="Times New Roman" w:hAnsi="Times New Roman" w:cs="Times New Roman"/>
      <w:b/>
      <w:bCs/>
      <w:sz w:val="36"/>
      <w:szCs w:val="36"/>
    </w:rPr>
  </w:style>
  <w:style w:type="character" w:styleId="Lienhypertexte">
    <w:name w:val="Hyperlink"/>
    <w:basedOn w:val="Policepardfaut"/>
    <w:uiPriority w:val="99"/>
    <w:rsid w:val="00404691"/>
    <w:rPr>
      <w:rFonts w:cs="Times New Roman"/>
      <w:color w:val="0000FF"/>
      <w:u w:val="single"/>
    </w:rPr>
  </w:style>
  <w:style w:type="table" w:styleId="Grilledutableau">
    <w:name w:val="Table Grid"/>
    <w:basedOn w:val="TableauNormal"/>
    <w:uiPriority w:val="99"/>
    <w:rsid w:val="00425DE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25D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DE6"/>
    <w:rPr>
      <w:rFonts w:ascii="Tahoma" w:hAnsi="Tahoma" w:cs="Tahoma"/>
      <w:sz w:val="16"/>
      <w:szCs w:val="16"/>
    </w:rPr>
  </w:style>
  <w:style w:type="paragraph" w:styleId="Paragraphedeliste">
    <w:name w:val="List Paragraph"/>
    <w:basedOn w:val="Normal"/>
    <w:uiPriority w:val="34"/>
    <w:qFormat/>
    <w:rsid w:val="00BB7296"/>
    <w:pPr>
      <w:ind w:left="720"/>
      <w:contextualSpacing/>
    </w:pPr>
  </w:style>
  <w:style w:type="paragraph" w:styleId="En-tte">
    <w:name w:val="header"/>
    <w:basedOn w:val="Normal"/>
    <w:link w:val="En-tteCar"/>
    <w:uiPriority w:val="99"/>
    <w:semiHidden/>
    <w:unhideWhenUsed/>
    <w:rsid w:val="008233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3398"/>
  </w:style>
  <w:style w:type="paragraph" w:styleId="Pieddepage">
    <w:name w:val="footer"/>
    <w:basedOn w:val="Normal"/>
    <w:link w:val="PieddepageCar"/>
    <w:uiPriority w:val="99"/>
    <w:unhideWhenUsed/>
    <w:rsid w:val="008233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3398"/>
  </w:style>
  <w:style w:type="paragraph" w:styleId="Notedebasdepage">
    <w:name w:val="footnote text"/>
    <w:basedOn w:val="Normal"/>
    <w:link w:val="NotedebasdepageCar"/>
    <w:uiPriority w:val="99"/>
    <w:semiHidden/>
    <w:unhideWhenUsed/>
    <w:rsid w:val="00C0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675C"/>
    <w:rPr>
      <w:sz w:val="20"/>
      <w:szCs w:val="20"/>
    </w:rPr>
  </w:style>
  <w:style w:type="character" w:styleId="Appelnotedebasdep">
    <w:name w:val="footnote reference"/>
    <w:basedOn w:val="Policepardfaut"/>
    <w:uiPriority w:val="99"/>
    <w:semiHidden/>
    <w:unhideWhenUsed/>
    <w:rsid w:val="00C0675C"/>
    <w:rPr>
      <w:vertAlign w:val="superscript"/>
    </w:rPr>
  </w:style>
</w:styles>
</file>

<file path=word/webSettings.xml><?xml version="1.0" encoding="utf-8"?>
<w:webSettings xmlns:r="http://schemas.openxmlformats.org/officeDocument/2006/relationships" xmlns:w="http://schemas.openxmlformats.org/wordprocessingml/2006/main">
  <w:divs>
    <w:div w:id="5321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anti-rev.org/textes/Tarnero95a/notes.html" TargetMode="External"/><Relationship Id="rId3" Type="http://schemas.openxmlformats.org/officeDocument/2006/relationships/styles" Target="styles.xml"/><Relationship Id="rId21" Type="http://schemas.openxmlformats.org/officeDocument/2006/relationships/hyperlink" Target="http://www.anti-rev.org/textes/Tarnero95a/analyses-3.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nti-rev.org/textes/Tarnero95a/not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ti-rev.org/textes/Tarnero95a/notes.html" TargetMode="External"/><Relationship Id="rId20" Type="http://schemas.openxmlformats.org/officeDocument/2006/relationships/hyperlink" Target="http://www.anti-rev.org/textes/Tarnero95a/not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smo.com/cranac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rax.be" TargetMode="External"/><Relationship Id="rId23" Type="http://schemas.openxmlformats.org/officeDocument/2006/relationships/footer" Target="footer1.xml"/><Relationship Id="rId10" Type="http://schemas.openxmlformats.org/officeDocument/2006/relationships/hyperlink" Target="http://www.abcgallery.com/C/cranach/cranach.html" TargetMode="External"/><Relationship Id="rId19" Type="http://schemas.openxmlformats.org/officeDocument/2006/relationships/hyperlink" Target="http://www.anti-rev.org/textes/Tarnero95a/not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lainarnouil.com/3.html" TargetMode="External"/><Relationship Id="rId22"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36F2-165B-456A-890D-38960E7E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4800</Words>
  <Characters>26402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acvp</dc:creator>
  <cp:keywords/>
  <dc:description/>
  <cp:lastModifiedBy>acvp</cp:lastModifiedBy>
  <cp:revision>32</cp:revision>
  <cp:lastPrinted>2012-08-29T10:28:00Z</cp:lastPrinted>
  <dcterms:created xsi:type="dcterms:W3CDTF">2011-04-01T13:00:00Z</dcterms:created>
  <dcterms:modified xsi:type="dcterms:W3CDTF">2012-08-29T10:33:00Z</dcterms:modified>
</cp:coreProperties>
</file>