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64" w:type="dxa"/>
        <w:tblCellMar>
          <w:left w:w="10" w:type="dxa"/>
          <w:right w:w="10" w:type="dxa"/>
        </w:tblCellMar>
        <w:tblLook w:val="04A0"/>
      </w:tblPr>
      <w:tblGrid>
        <w:gridCol w:w="3805"/>
        <w:gridCol w:w="3753"/>
        <w:gridCol w:w="3965"/>
        <w:gridCol w:w="3961"/>
      </w:tblGrid>
      <w:tr w:rsidR="007324A7">
        <w:tc>
          <w:tcPr>
            <w:tcW w:w="16373" w:type="dxa"/>
            <w:gridSpan w:val="4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  <w:tabs>
                <w:tab w:val="left" w:pos="912"/>
              </w:tabs>
              <w:jc w:val="center"/>
            </w:pPr>
            <w:r>
              <w:rPr>
                <w:sz w:val="28"/>
                <w:szCs w:val="28"/>
                <w:u w:val="single"/>
              </w:rPr>
              <w:t>Chapitre 3 :</w:t>
            </w:r>
          </w:p>
          <w:p w:rsidR="007324A7" w:rsidRDefault="00293A62">
            <w:pPr>
              <w:pStyle w:val="Standard"/>
              <w:tabs>
                <w:tab w:val="left" w:pos="912"/>
              </w:tabs>
              <w:jc w:val="center"/>
            </w:pPr>
            <w:r>
              <w:rPr>
                <w:sz w:val="28"/>
                <w:szCs w:val="28"/>
                <w:u w:val="single"/>
              </w:rPr>
              <w:t xml:space="preserve"> résoudre la question sociale</w:t>
            </w:r>
          </w:p>
          <w:p w:rsidR="007324A7" w:rsidRDefault="00293A62">
            <w:pPr>
              <w:pStyle w:val="Standard"/>
              <w:tabs>
                <w:tab w:val="left" w:pos="912"/>
              </w:tabs>
              <w:jc w:val="center"/>
            </w:pPr>
            <w:r>
              <w:rPr>
                <w:sz w:val="28"/>
                <w:szCs w:val="28"/>
                <w:u w:val="single"/>
              </w:rPr>
              <w:t>(4X50 minutes)</w:t>
            </w:r>
          </w:p>
          <w:p w:rsidR="007324A7" w:rsidRPr="00CC296C" w:rsidRDefault="00CC296C" w:rsidP="00CC296C">
            <w:pPr>
              <w:pStyle w:val="Standard"/>
              <w:rPr>
                <w:b/>
                <w:u w:val="single"/>
              </w:rPr>
            </w:pPr>
            <w:r w:rsidRPr="00CC296C">
              <w:rPr>
                <w:b/>
                <w:u w:val="single"/>
              </w:rPr>
              <w:t>Structure de la séquence</w:t>
            </w:r>
          </w:p>
          <w:p w:rsidR="00CC296C" w:rsidRDefault="00CC296C" w:rsidP="00CC296C">
            <w:pPr>
              <w:pStyle w:val="Standard"/>
            </w:pPr>
            <w:r>
              <w:t>Leçon 1 : mise en place de l’OR et la réaction bourgeoise</w:t>
            </w:r>
          </w:p>
          <w:p w:rsidR="00CC296C" w:rsidRDefault="00CC296C" w:rsidP="00CC296C">
            <w:pPr>
              <w:pStyle w:val="Standard"/>
            </w:pPr>
            <w:r>
              <w:t>Leçon 2 : réaction ouvrière</w:t>
            </w:r>
          </w:p>
          <w:p w:rsidR="00CC296C" w:rsidRDefault="00CC296C" w:rsidP="00CC296C">
            <w:pPr>
              <w:pStyle w:val="Standard"/>
            </w:pPr>
            <w:r>
              <w:t>Leçon 3 : le socialisme</w:t>
            </w:r>
          </w:p>
          <w:p w:rsidR="00CC296C" w:rsidRDefault="00CC296C" w:rsidP="00CC296C">
            <w:pPr>
              <w:pStyle w:val="Standard"/>
            </w:pPr>
            <w:r>
              <w:t>Leçon 4 : la voie catholique</w:t>
            </w:r>
          </w:p>
          <w:p w:rsidR="00CC296C" w:rsidRDefault="00CC296C" w:rsidP="00CC296C">
            <w:pPr>
              <w:pStyle w:val="Standard"/>
            </w:pPr>
          </w:p>
          <w:p w:rsidR="00CC296C" w:rsidRPr="00CC296C" w:rsidRDefault="00CC296C" w:rsidP="00CC296C">
            <w:pPr>
              <w:pStyle w:val="Standard"/>
              <w:rPr>
                <w:b/>
                <w:u w:val="single"/>
              </w:rPr>
            </w:pPr>
            <w:r w:rsidRPr="00CC296C">
              <w:rPr>
                <w:b/>
                <w:u w:val="single"/>
              </w:rPr>
              <w:t>Contenus</w:t>
            </w:r>
          </w:p>
          <w:p w:rsidR="00CC296C" w:rsidRDefault="001E174A" w:rsidP="00CC296C">
            <w:pPr>
              <w:pStyle w:val="Standard"/>
            </w:pPr>
            <w:r>
              <w:t xml:space="preserve">Concept de </w:t>
            </w:r>
            <w:r w:rsidR="00CC296C">
              <w:t>socialisme</w:t>
            </w:r>
          </w:p>
          <w:p w:rsidR="00CC296C" w:rsidRDefault="00CC296C" w:rsidP="00CC296C">
            <w:pPr>
              <w:pStyle w:val="Standard"/>
            </w:pPr>
            <w:r>
              <w:t>Causes et solutions de la question sociale</w:t>
            </w:r>
          </w:p>
          <w:p w:rsidR="00CC296C" w:rsidRDefault="00CC296C" w:rsidP="00CC296C">
            <w:pPr>
              <w:pStyle w:val="Standard"/>
            </w:pPr>
            <w:r>
              <w:t>Les différentes étapes de réaction à la question sociale</w:t>
            </w:r>
          </w:p>
          <w:p w:rsidR="00CC296C" w:rsidRDefault="00CC296C" w:rsidP="00CC296C">
            <w:pPr>
              <w:pStyle w:val="Standard"/>
            </w:pPr>
          </w:p>
          <w:p w:rsidR="00CC296C" w:rsidRPr="00CC296C" w:rsidRDefault="00CC296C" w:rsidP="00CC296C">
            <w:pPr>
              <w:pStyle w:val="Standard"/>
              <w:rPr>
                <w:b/>
                <w:u w:val="single"/>
              </w:rPr>
            </w:pPr>
            <w:r w:rsidRPr="00CC296C">
              <w:rPr>
                <w:b/>
                <w:u w:val="single"/>
              </w:rPr>
              <w:t>Savoirs faire</w:t>
            </w:r>
          </w:p>
          <w:p w:rsidR="00CC296C" w:rsidRDefault="00CC296C" w:rsidP="00CC296C">
            <w:pPr>
              <w:pStyle w:val="Standard"/>
            </w:pPr>
            <w:r>
              <w:t>Analyse de documents écrits et iconographiques</w:t>
            </w:r>
          </w:p>
        </w:tc>
      </w:tr>
      <w:tr w:rsidR="007324A7">
        <w:tc>
          <w:tcPr>
            <w:tcW w:w="40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  <w:jc w:val="center"/>
            </w:pPr>
            <w:r>
              <w:rPr>
                <w:b/>
                <w:sz w:val="26"/>
                <w:szCs w:val="26"/>
              </w:rPr>
              <w:t>Phases</w:t>
            </w:r>
          </w:p>
        </w:tc>
        <w:tc>
          <w:tcPr>
            <w:tcW w:w="40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  <w:jc w:val="center"/>
            </w:pPr>
            <w:r>
              <w:rPr>
                <w:b/>
                <w:sz w:val="26"/>
                <w:szCs w:val="26"/>
              </w:rPr>
              <w:t>Temps</w:t>
            </w:r>
          </w:p>
        </w:tc>
        <w:tc>
          <w:tcPr>
            <w:tcW w:w="40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  <w:jc w:val="center"/>
            </w:pPr>
            <w:r>
              <w:rPr>
                <w:b/>
                <w:sz w:val="26"/>
                <w:szCs w:val="26"/>
              </w:rPr>
              <w:t>Dé</w:t>
            </w:r>
            <w:r>
              <w:rPr>
                <w:b/>
                <w:sz w:val="26"/>
                <w:szCs w:val="26"/>
                <w:shd w:val="clear" w:color="auto" w:fill="D9D9D9"/>
              </w:rPr>
              <w:t>r</w:t>
            </w:r>
            <w:r>
              <w:rPr>
                <w:b/>
                <w:sz w:val="26"/>
                <w:szCs w:val="26"/>
              </w:rPr>
              <w:t>oulement</w:t>
            </w:r>
          </w:p>
        </w:tc>
        <w:tc>
          <w:tcPr>
            <w:tcW w:w="409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  <w:jc w:val="center"/>
            </w:pPr>
            <w:r>
              <w:rPr>
                <w:b/>
                <w:sz w:val="26"/>
                <w:szCs w:val="26"/>
              </w:rPr>
              <w:t>Contenus</w:t>
            </w:r>
          </w:p>
        </w:tc>
      </w:tr>
      <w:tr w:rsidR="007324A7">
        <w:tc>
          <w:tcPr>
            <w:tcW w:w="16373" w:type="dxa"/>
            <w:gridSpan w:val="4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  <w:jc w:val="center"/>
            </w:pPr>
            <w:r>
              <w:rPr>
                <w:b/>
                <w:sz w:val="26"/>
                <w:szCs w:val="26"/>
              </w:rPr>
              <w:lastRenderedPageBreak/>
              <w:t>Leçon 1</w:t>
            </w:r>
          </w:p>
        </w:tc>
      </w:tr>
      <w:tr w:rsidR="007324A7"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Entrée</w:t>
            </w:r>
          </w:p>
          <w:p w:rsidR="007324A7" w:rsidRDefault="00293A62">
            <w:pPr>
              <w:pStyle w:val="Standard"/>
            </w:pPr>
            <w:r>
              <w:t>JDC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5’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7324A7">
            <w:pPr>
              <w:pStyle w:val="Standard"/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Chapitre 3 : résoudre la question sociale : introduction</w:t>
            </w:r>
          </w:p>
        </w:tc>
      </w:tr>
      <w:tr w:rsidR="007324A7"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Démarrage</w:t>
            </w:r>
          </w:p>
          <w:p w:rsidR="007324A7" w:rsidRDefault="007324A7">
            <w:pPr>
              <w:pStyle w:val="Standard"/>
            </w:pP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50AAE">
            <w:pPr>
              <w:pStyle w:val="Standard"/>
            </w:pPr>
            <w:r>
              <w:t>15</w:t>
            </w:r>
            <w:r w:rsidR="00293A62">
              <w:t>’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 xml:space="preserve">Activité de confrontation entre les documents </w:t>
            </w:r>
          </w:p>
          <w:p w:rsidR="007324A7" w:rsidRDefault="00293A62">
            <w:pPr>
              <w:pStyle w:val="Paragraphedeliste"/>
              <w:ind w:left="1080"/>
            </w:pPr>
            <w:r>
              <w:t xml:space="preserve"> </w:t>
            </w:r>
          </w:p>
          <w:p w:rsidR="007324A7" w:rsidRDefault="00293A62">
            <w:pPr>
              <w:pStyle w:val="Paragraphedeliste"/>
              <w:numPr>
                <w:ilvl w:val="0"/>
                <w:numId w:val="5"/>
              </w:numPr>
            </w:pPr>
            <w:r>
              <w:t>Doc 51/13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Description</w:t>
            </w:r>
          </w:p>
          <w:p w:rsidR="007324A7" w:rsidRDefault="00293A62">
            <w:pPr>
              <w:pStyle w:val="Standard"/>
            </w:pPr>
            <w:r>
              <w:t>Cette rue ressemble-t-elle à une rue actuellement ?</w:t>
            </w:r>
          </w:p>
          <w:p w:rsidR="007324A7" w:rsidRDefault="00293A62">
            <w:pPr>
              <w:pStyle w:val="Standard"/>
            </w:pPr>
            <w:r>
              <w:t xml:space="preserve"> Combien y a-t-il de maison et comment évaluer leur taille ?</w:t>
            </w:r>
          </w:p>
          <w:p w:rsidR="007324A7" w:rsidRDefault="00293A62">
            <w:pPr>
              <w:pStyle w:val="Standard"/>
            </w:pPr>
            <w:r>
              <w:t>Interprétation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Paragraphedeliste"/>
              <w:numPr>
                <w:ilvl w:val="0"/>
                <w:numId w:val="5"/>
              </w:numPr>
            </w:pPr>
            <w:r>
              <w:t>Doc 17/6</w:t>
            </w:r>
          </w:p>
          <w:p w:rsidR="007324A7" w:rsidRDefault="00293A62">
            <w:pPr>
              <w:pStyle w:val="Standard"/>
            </w:pPr>
            <w:r>
              <w:t>Date (// document précédent)</w:t>
            </w:r>
          </w:p>
          <w:p w:rsidR="007324A7" w:rsidRDefault="00293A62">
            <w:pPr>
              <w:pStyle w:val="Standard"/>
            </w:pPr>
            <w:r>
              <w:t>Description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Interprétation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Le professeur invite les élèves à repérer ce qui a eu lieu en 1838-1853 : constructions des maisons d’habitations ouvrières.</w:t>
            </w:r>
          </w:p>
          <w:p w:rsidR="007324A7" w:rsidRDefault="00293A62">
            <w:pPr>
              <w:pStyle w:val="Standard"/>
            </w:pPr>
            <w:r>
              <w:t xml:space="preserve">La classe relève un premier contraste : améliorations des habitats grâce aux patrons. 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rPr>
                <w:b/>
              </w:rPr>
              <w:t>La mise en place de la question continue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Paragraphedeliste"/>
              <w:numPr>
                <w:ilvl w:val="0"/>
                <w:numId w:val="5"/>
              </w:numPr>
            </w:pPr>
            <w:r>
              <w:t>Doc 51/9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Lecture (par un élève)</w:t>
            </w:r>
          </w:p>
          <w:p w:rsidR="007324A7" w:rsidRDefault="00293A62">
            <w:pPr>
              <w:pStyle w:val="Standard"/>
            </w:pPr>
            <w:r>
              <w:t xml:space="preserve">Quelle est la journée type d’un ouvrier ? 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rPr>
                <w:color w:val="FF0000"/>
              </w:rPr>
              <w:t xml:space="preserve">D'après le texte, qui va essayer d'améliorer cela ? Insister sur le mot « lutte » en fin de texte. 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Paragraphedeliste"/>
              <w:ind w:left="1440"/>
            </w:pPr>
          </w:p>
          <w:p w:rsidR="007324A7" w:rsidRDefault="00293A62">
            <w:pPr>
              <w:pStyle w:val="Standard"/>
            </w:pPr>
            <w:r>
              <w:t xml:space="preserve">Après avoir analysé ces documents, la classe relève deux contrastes importants : il y a des progrès grâce aux ouvriers mais aussi grâce aux patrons et elle se pose une question : 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rPr>
                <w:color w:val="FF0000"/>
              </w:rPr>
              <w:t xml:space="preserve">« L'amélioration de la classe ouvrière, </w:t>
            </w:r>
            <w:r>
              <w:rPr>
                <w:color w:val="FF0000"/>
              </w:rPr>
              <w:lastRenderedPageBreak/>
              <w:t>résultat d'une action commune des bourgeois et des ouvriers ? »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Pas de trottoir, pas de rigole, beaucoup de personnes qui travaillent</w:t>
            </w:r>
          </w:p>
          <w:p w:rsidR="007324A7" w:rsidRDefault="00293A62">
            <w:pPr>
              <w:pStyle w:val="Standard"/>
            </w:pPr>
            <w:r>
              <w:t>Les maisons sont petites</w:t>
            </w:r>
          </w:p>
          <w:p w:rsidR="007324A7" w:rsidRDefault="00293A62">
            <w:pPr>
              <w:pStyle w:val="Paragraphedeliste"/>
              <w:numPr>
                <w:ilvl w:val="0"/>
                <w:numId w:val="6"/>
              </w:numPr>
            </w:pPr>
            <w:r>
              <w:t>Ce document montre les conditions de vie très difficile des ouvriers.</w:t>
            </w:r>
          </w:p>
          <w:p w:rsidR="007324A7" w:rsidRDefault="00293A62">
            <w:pPr>
              <w:pStyle w:val="Standard"/>
            </w:pPr>
            <w:r>
              <w:t>Aujourd’hui</w:t>
            </w:r>
          </w:p>
          <w:p w:rsidR="007324A7" w:rsidRDefault="00293A62">
            <w:pPr>
              <w:pStyle w:val="Standard"/>
            </w:pPr>
            <w:r>
              <w:t>Maison dans une belle rue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Paragraphedeliste"/>
              <w:numPr>
                <w:ilvl w:val="0"/>
                <w:numId w:val="6"/>
              </w:numPr>
            </w:pPr>
            <w:r>
              <w:lastRenderedPageBreak/>
              <w:t>Progrès grâce aux patrons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/>
            </w:tblPr>
            <w:tblGrid>
              <w:gridCol w:w="1084"/>
              <w:gridCol w:w="1084"/>
              <w:gridCol w:w="1084"/>
            </w:tblGrid>
            <w:tr w:rsidR="007324A7">
              <w:tc>
                <w:tcPr>
                  <w:tcW w:w="10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4A7" w:rsidRDefault="00293A62">
                  <w:pPr>
                    <w:pStyle w:val="Standard"/>
                  </w:pPr>
                  <w:r>
                    <w:t>Loisirs</w:t>
                  </w:r>
                </w:p>
              </w:tc>
              <w:tc>
                <w:tcPr>
                  <w:tcW w:w="10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4A7" w:rsidRDefault="00293A62">
                  <w:pPr>
                    <w:pStyle w:val="Standard"/>
                  </w:pPr>
                  <w:r>
                    <w:t>Temps de repos et repas</w:t>
                  </w:r>
                </w:p>
              </w:tc>
              <w:tc>
                <w:tcPr>
                  <w:tcW w:w="10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4A7" w:rsidRDefault="00293A62">
                  <w:pPr>
                    <w:pStyle w:val="Standard"/>
                  </w:pPr>
                  <w:r>
                    <w:t>Travail</w:t>
                  </w:r>
                </w:p>
              </w:tc>
            </w:tr>
            <w:tr w:rsidR="007324A7">
              <w:tc>
                <w:tcPr>
                  <w:tcW w:w="10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4A7" w:rsidRDefault="00293A62">
                  <w:pPr>
                    <w:pStyle w:val="Standard"/>
                  </w:pPr>
                  <w:r>
                    <w:t>O heure</w:t>
                  </w:r>
                </w:p>
              </w:tc>
              <w:tc>
                <w:tcPr>
                  <w:tcW w:w="10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4A7" w:rsidRDefault="007324A7">
                  <w:pPr>
                    <w:pStyle w:val="Standard"/>
                  </w:pPr>
                </w:p>
              </w:tc>
              <w:tc>
                <w:tcPr>
                  <w:tcW w:w="10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4A7" w:rsidRDefault="00293A62">
                  <w:pPr>
                    <w:pStyle w:val="Standard"/>
                  </w:pPr>
                  <w:r>
                    <w:t>12heures en moyenne</w:t>
                  </w:r>
                </w:p>
              </w:tc>
            </w:tr>
          </w:tbl>
          <w:p w:rsidR="007324A7" w:rsidRDefault="007324A7">
            <w:pPr>
              <w:pStyle w:val="Standard"/>
            </w:pPr>
          </w:p>
          <w:p w:rsidR="007324A7" w:rsidRDefault="00293A62">
            <w:pPr>
              <w:pStyle w:val="Paragraphedeliste"/>
              <w:numPr>
                <w:ilvl w:val="0"/>
                <w:numId w:val="6"/>
              </w:numPr>
            </w:pPr>
            <w:r>
              <w:t>Ce document, comme son titre l’indique, nous montre la cadence difficile à laquelle les ouvriers sont confrontés. Pas de loisirs et beaucoup de travail.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 w:rsidP="009B6B13">
            <w:pPr>
              <w:pStyle w:val="Paragraphedeliste"/>
            </w:pPr>
          </w:p>
        </w:tc>
      </w:tr>
      <w:tr w:rsidR="007324A7"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lastRenderedPageBreak/>
              <w:t>Enquête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9B6B13">
            <w:pPr>
              <w:pStyle w:val="Standard"/>
            </w:pPr>
            <w:r>
              <w:t>3</w:t>
            </w:r>
            <w:r w:rsidR="00293A62">
              <w:t>0’</w:t>
            </w:r>
          </w:p>
          <w:p w:rsidR="007324A7" w:rsidRDefault="007324A7">
            <w:pPr>
              <w:pStyle w:val="Standard"/>
            </w:pP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7324A7">
            <w:pPr>
              <w:pStyle w:val="Standard"/>
            </w:pPr>
          </w:p>
          <w:p w:rsidR="007324A7" w:rsidRDefault="009B6B13">
            <w:pPr>
              <w:pStyle w:val="Paragraphedeliste"/>
              <w:numPr>
                <w:ilvl w:val="0"/>
                <w:numId w:val="1"/>
              </w:numPr>
            </w:pPr>
            <w:r>
              <w:t>Docs 54/4</w:t>
            </w:r>
          </w:p>
          <w:p w:rsidR="007324A7" w:rsidRDefault="00293A62">
            <w:pPr>
              <w:pStyle w:val="Paragraphedeliste"/>
            </w:pPr>
            <w:r>
              <w:t>54/2, 54/7</w:t>
            </w:r>
            <w:r w:rsidR="009B6B13">
              <w:t xml:space="preserve"> et 54/5</w:t>
            </w:r>
          </w:p>
          <w:p w:rsidR="007324A7" w:rsidRDefault="007324A7">
            <w:pPr>
              <w:pStyle w:val="Paragraphedeliste"/>
              <w:ind w:left="1080"/>
            </w:pPr>
          </w:p>
          <w:p w:rsidR="007324A7" w:rsidRDefault="00293A62">
            <w:pPr>
              <w:pStyle w:val="Standard"/>
            </w:pPr>
            <w:r>
              <w:rPr>
                <w:u w:val="single"/>
              </w:rPr>
              <w:t>Consigne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Doc 54/4 (lecture par le professeur)</w:t>
            </w:r>
          </w:p>
          <w:p w:rsidR="007324A7" w:rsidRDefault="00293A62">
            <w:pPr>
              <w:pStyle w:val="Standard"/>
            </w:pPr>
            <w:r>
              <w:t>Type de document ?</w:t>
            </w:r>
          </w:p>
          <w:p w:rsidR="007324A7" w:rsidRDefault="00293A62">
            <w:pPr>
              <w:pStyle w:val="Standard"/>
            </w:pPr>
            <w:r>
              <w:t>Chambre de commerce ?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De qui parle</w:t>
            </w:r>
            <w:r w:rsidRPr="009B6B13">
              <w:rPr>
                <w:color w:val="auto"/>
              </w:rPr>
              <w:t>- t-on</w:t>
            </w:r>
            <w:r>
              <w:t> ?</w:t>
            </w:r>
          </w:p>
          <w:p w:rsidR="007324A7" w:rsidRDefault="00293A62">
            <w:pPr>
              <w:pStyle w:val="Standard"/>
            </w:pPr>
            <w:r>
              <w:t>Quels mots sont employés ?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rPr>
                <w:i/>
              </w:rPr>
              <w:t>C’est le rapport d’une enquête faite par une commission crée en 1843. Elle aboutit à un rapport en 3 volumes limitant la durée du travail mais les catholiques et libéraux qui sont au pouvoir sont opposés à l’intervention de l’Etat dans la vie économique et sociale donc  aucune loi ne voit le jour.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Doc 54/2</w:t>
            </w:r>
          </w:p>
          <w:p w:rsidR="007324A7" w:rsidRDefault="00293A62">
            <w:pPr>
              <w:pStyle w:val="Standard"/>
            </w:pPr>
            <w:r>
              <w:t>Description</w:t>
            </w:r>
          </w:p>
          <w:p w:rsidR="007324A7" w:rsidRDefault="00293A62">
            <w:pPr>
              <w:pStyle w:val="Standard"/>
            </w:pPr>
            <w:r>
              <w:t>Personnages (lien, habit, action)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Lecture de la clé informative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Interprétation</w:t>
            </w:r>
          </w:p>
          <w:p w:rsidR="007324A7" w:rsidRDefault="00293A62">
            <w:pPr>
              <w:pStyle w:val="Standard"/>
            </w:pPr>
            <w:r>
              <w:t>Action ?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rPr>
                <w:i/>
              </w:rPr>
              <w:t>1886 est une année troublée en Europe car désordres à Paris, Londres et en Belgique. Manifestations qui deviennent des grèves et en 1886 commission d’enquête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Doc 54/7 (lecture par un élève)</w:t>
            </w:r>
          </w:p>
          <w:p w:rsidR="007324A7" w:rsidRDefault="00293A62">
            <w:pPr>
              <w:pStyle w:val="Standard"/>
            </w:pPr>
            <w:r>
              <w:t>Lecture et vocabulaire</w:t>
            </w:r>
          </w:p>
          <w:p w:rsidR="007324A7" w:rsidRDefault="00293A62">
            <w:pPr>
              <w:pStyle w:val="Standard"/>
            </w:pPr>
            <w:r>
              <w:t xml:space="preserve">Carte d’identité ? Qui le prononce? 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 xml:space="preserve">Mots employés pour désigner la classe </w:t>
            </w:r>
            <w:r>
              <w:lastRenderedPageBreak/>
              <w:t>ouvrière ?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rPr>
                <w:i/>
              </w:rPr>
              <w:t>Le professeur fait remarquer le changement par rapport au document qui le décrivait comme un ivrogne incapable et il continue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Décisions  prises ?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Interprétation</w:t>
            </w:r>
          </w:p>
          <w:p w:rsidR="007324A7" w:rsidRDefault="007324A7">
            <w:pPr>
              <w:pStyle w:val="Standard"/>
            </w:pPr>
          </w:p>
          <w:p w:rsidR="007324A7" w:rsidRDefault="009B6B13" w:rsidP="009B6B13">
            <w:pPr>
              <w:pStyle w:val="Standard"/>
              <w:numPr>
                <w:ilvl w:val="0"/>
                <w:numId w:val="1"/>
              </w:numPr>
            </w:pPr>
            <w:r>
              <w:t>Doc 54/5</w:t>
            </w:r>
          </w:p>
          <w:p w:rsidR="009B6B13" w:rsidRDefault="009B6B13" w:rsidP="009B6B13">
            <w:pPr>
              <w:pStyle w:val="Standard"/>
            </w:pPr>
            <w:r>
              <w:t>Thème ?</w:t>
            </w:r>
          </w:p>
          <w:p w:rsidR="009B6B13" w:rsidRDefault="009B6B13" w:rsidP="009B6B13">
            <w:pPr>
              <w:pStyle w:val="Standard"/>
            </w:pPr>
            <w:r>
              <w:t>Position de l’auteur ?</w:t>
            </w:r>
          </w:p>
          <w:p w:rsidR="009B6B13" w:rsidRDefault="009B6B13" w:rsidP="009B6B13">
            <w:pPr>
              <w:pStyle w:val="Standard"/>
            </w:pPr>
            <w:r>
              <w:t>Quels sont ses arguments ?</w:t>
            </w:r>
          </w:p>
          <w:p w:rsidR="009B6B13" w:rsidRDefault="009B6B13" w:rsidP="009B6B13">
            <w:pPr>
              <w:pStyle w:val="Standard"/>
            </w:pPr>
            <w:r>
              <w:t>Le témoignage est-il fiable ?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7324A7">
            <w:pPr>
              <w:pStyle w:val="Paragraphedeliste"/>
            </w:pPr>
          </w:p>
          <w:p w:rsidR="007324A7" w:rsidRDefault="00293A62">
            <w:pPr>
              <w:pStyle w:val="Paragraphedeliste"/>
              <w:numPr>
                <w:ilvl w:val="0"/>
                <w:numId w:val="7"/>
              </w:numPr>
            </w:pPr>
            <w:r>
              <w:t>La réaction bourgeoise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left" w:pos="708"/>
                <w:tab w:val="left" w:pos="912"/>
              </w:tabs>
              <w:jc w:val="both"/>
            </w:pPr>
            <w:r>
              <w:t xml:space="preserve">54/4 : </w:t>
            </w:r>
          </w:p>
          <w:p w:rsidR="007324A7" w:rsidRDefault="007324A7">
            <w:pPr>
              <w:pStyle w:val="Standard"/>
              <w:tabs>
                <w:tab w:val="left" w:pos="1428"/>
                <w:tab w:val="left" w:pos="2352"/>
              </w:tabs>
              <w:ind w:left="720"/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293A62">
            <w:pPr>
              <w:pStyle w:val="Standard"/>
              <w:tabs>
                <w:tab w:val="left" w:pos="912"/>
              </w:tabs>
              <w:jc w:val="both"/>
            </w:pPr>
            <w:r>
              <w:t xml:space="preserve"> Texte, rapport</w:t>
            </w:r>
          </w:p>
          <w:p w:rsidR="007324A7" w:rsidRDefault="00293A62">
            <w:pPr>
              <w:pStyle w:val="Standard"/>
              <w:tabs>
                <w:tab w:val="left" w:pos="912"/>
              </w:tabs>
              <w:jc w:val="both"/>
            </w:pPr>
            <w:r>
              <w:t>Organisme qui défend et représente les intérêts des professions commerciales</w:t>
            </w: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1428"/>
                <w:tab w:val="left" w:pos="2352"/>
              </w:tabs>
              <w:ind w:left="720"/>
              <w:jc w:val="both"/>
            </w:pPr>
          </w:p>
          <w:p w:rsidR="007324A7" w:rsidRDefault="00293A62">
            <w:pPr>
              <w:pStyle w:val="Standard"/>
              <w:tabs>
                <w:tab w:val="left" w:pos="1428"/>
                <w:tab w:val="left" w:pos="2352"/>
              </w:tabs>
              <w:ind w:left="720"/>
              <w:jc w:val="both"/>
            </w:pPr>
            <w:r>
              <w:t xml:space="preserve">ouvriers </w:t>
            </w:r>
          </w:p>
          <w:p w:rsidR="007324A7" w:rsidRDefault="00293A62">
            <w:pPr>
              <w:pStyle w:val="Standard"/>
              <w:tabs>
                <w:tab w:val="left" w:pos="1428"/>
                <w:tab w:val="left" w:pos="2352"/>
              </w:tabs>
              <w:ind w:left="720"/>
              <w:jc w:val="both"/>
            </w:pPr>
            <w:r>
              <w:t>lèpr</w:t>
            </w:r>
            <w:r w:rsidR="009B6B13">
              <w:t xml:space="preserve">e, démoralisation, </w:t>
            </w:r>
            <w:r w:rsidR="009B6B13">
              <w:lastRenderedPageBreak/>
              <w:t xml:space="preserve">ivrognerie : </w:t>
            </w:r>
            <w:r>
              <w:t>vocabulaire négatif</w:t>
            </w:r>
          </w:p>
          <w:p w:rsidR="007324A7" w:rsidRDefault="00293A62">
            <w:pPr>
              <w:pStyle w:val="Standard"/>
              <w:numPr>
                <w:ilvl w:val="0"/>
                <w:numId w:val="6"/>
              </w:numPr>
              <w:tabs>
                <w:tab w:val="left" w:pos="912"/>
              </w:tabs>
              <w:jc w:val="both"/>
            </w:pPr>
            <w:r>
              <w:rPr>
                <w:u w:val="single"/>
              </w:rPr>
              <w:t xml:space="preserve">culpabilisation </w:t>
            </w: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293A62">
            <w:pPr>
              <w:pStyle w:val="Standard"/>
              <w:tabs>
                <w:tab w:val="left" w:pos="912"/>
              </w:tabs>
              <w:jc w:val="both"/>
            </w:pPr>
            <w:r>
              <w:t xml:space="preserve"> 2 plans : en haut, une armée à cheval. En bas, des hommes se battent avec des pierres. Cela se passe près d’usines.</w:t>
            </w: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293A62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left" w:pos="708"/>
                <w:tab w:val="left" w:pos="912"/>
              </w:tabs>
              <w:jc w:val="both"/>
            </w:pPr>
            <w:r>
              <w:t xml:space="preserve">54/2 : </w:t>
            </w:r>
            <w:r>
              <w:rPr>
                <w:u w:val="single"/>
              </w:rPr>
              <w:t>recours à la force</w:t>
            </w:r>
            <w:r>
              <w:t xml:space="preserve"> contre les grèves et donc nécessité du maintien de l'ordre et pas envie </w:t>
            </w:r>
            <w:r>
              <w:lastRenderedPageBreak/>
              <w:t>de changement</w:t>
            </w: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293A62">
            <w:pPr>
              <w:pStyle w:val="Standard"/>
              <w:tabs>
                <w:tab w:val="left" w:pos="912"/>
              </w:tabs>
              <w:jc w:val="both"/>
            </w:pPr>
            <w:r>
              <w:t>Auteur : Auguste Beernaert, Léopold II le prononce</w:t>
            </w:r>
          </w:p>
          <w:p w:rsidR="007324A7" w:rsidRDefault="00293A62">
            <w:pPr>
              <w:pStyle w:val="Standard"/>
              <w:tabs>
                <w:tab w:val="left" w:pos="912"/>
              </w:tabs>
              <w:jc w:val="both"/>
            </w:pPr>
            <w:r>
              <w:t>Quand ? novembre 1886 donc après les grèves</w:t>
            </w:r>
          </w:p>
          <w:p w:rsidR="007324A7" w:rsidRDefault="007324A7">
            <w:pPr>
              <w:pStyle w:val="Standard"/>
              <w:tabs>
                <w:tab w:val="left" w:pos="1428"/>
                <w:tab w:val="left" w:pos="2352"/>
              </w:tabs>
              <w:ind w:left="720"/>
              <w:jc w:val="both"/>
            </w:pPr>
          </w:p>
          <w:p w:rsidR="007324A7" w:rsidRDefault="00293A62">
            <w:pPr>
              <w:pStyle w:val="Standard"/>
              <w:tabs>
                <w:tab w:val="left" w:pos="912"/>
              </w:tabs>
              <w:jc w:val="both"/>
            </w:pPr>
            <w:r>
              <w:t xml:space="preserve">Classe digne d’intérêt, sollicitude, </w:t>
            </w:r>
            <w:proofErr w:type="gramStart"/>
            <w:r>
              <w:t>améliorer</w:t>
            </w:r>
            <w:proofErr w:type="gramEnd"/>
            <w:r>
              <w:t>,…. </w:t>
            </w:r>
            <w:r>
              <w:t> vocabulaire positif</w:t>
            </w: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293A62">
            <w:pPr>
              <w:pStyle w:val="Standard"/>
              <w:tabs>
                <w:tab w:val="left" w:pos="912"/>
              </w:tabs>
              <w:jc w:val="both"/>
            </w:pPr>
            <w:r>
              <w:t>Réglementer le travail, réprimer les abus, combattre la mortalité, ….</w:t>
            </w: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293A62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left" w:pos="708"/>
                <w:tab w:val="left" w:pos="912"/>
              </w:tabs>
              <w:jc w:val="both"/>
            </w:pPr>
            <w:r>
              <w:t xml:space="preserve">54/7 : amélioration par </w:t>
            </w:r>
            <w:r>
              <w:rPr>
                <w:u w:val="single"/>
              </w:rPr>
              <w:t>voie légale</w:t>
            </w:r>
            <w:r>
              <w:t xml:space="preserve"> mais c'est la conséquence des grèves de Roux en 1886 (voir chronologie!) : la bourgeoisie lâche du lest pour éviter la violence. </w:t>
            </w: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  <w:p w:rsidR="007324A7" w:rsidRDefault="007324A7">
            <w:pPr>
              <w:pStyle w:val="Standard"/>
              <w:tabs>
                <w:tab w:val="left" w:pos="912"/>
              </w:tabs>
              <w:jc w:val="both"/>
            </w:pPr>
          </w:p>
        </w:tc>
      </w:tr>
      <w:tr w:rsidR="007324A7">
        <w:tc>
          <w:tcPr>
            <w:tcW w:w="16373" w:type="dxa"/>
            <w:gridSpan w:val="4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Leçon 2</w:t>
            </w:r>
          </w:p>
        </w:tc>
      </w:tr>
      <w:tr w:rsidR="007324A7"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lastRenderedPageBreak/>
              <w:t>Entrée</w:t>
            </w:r>
          </w:p>
          <w:p w:rsidR="007324A7" w:rsidRDefault="007324A7">
            <w:pPr>
              <w:pStyle w:val="Standard"/>
            </w:pP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5’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JDC</w:t>
            </w:r>
          </w:p>
          <w:p w:rsidR="007324A7" w:rsidRDefault="00293A62">
            <w:pPr>
              <w:pStyle w:val="Standard"/>
            </w:pPr>
            <w:r>
              <w:t>Rappel du cours précédent et de l’OR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Paragraphedeliste"/>
              <w:numPr>
                <w:ilvl w:val="0"/>
                <w:numId w:val="7"/>
              </w:numPr>
            </w:pPr>
            <w:r>
              <w:t>La réaction ouvrière</w:t>
            </w:r>
          </w:p>
          <w:p w:rsidR="007324A7" w:rsidRDefault="00293A62">
            <w:pPr>
              <w:pStyle w:val="Standard"/>
            </w:pPr>
            <w:r>
              <w:rPr>
                <w:color w:val="FF0000"/>
              </w:rPr>
              <w:t>« L'amélioration de la classe ouvrière, résultat d'une action commune des bourgeois et des ouvriers ? »</w:t>
            </w:r>
          </w:p>
        </w:tc>
      </w:tr>
      <w:tr w:rsidR="007324A7"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 xml:space="preserve">Structuration partielle et correction 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5’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Ces documents nous apprennent qu’il y a différentes étapes dans la réaction de la bourgeoisie face à la condition ouvrière.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7324A7">
            <w:pPr>
              <w:pStyle w:val="Standard"/>
            </w:pPr>
          </w:p>
        </w:tc>
      </w:tr>
      <w:tr w:rsidR="007324A7"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Enquête (reprise)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30’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 w:rsidP="001B7CFB">
            <w:pPr>
              <w:pStyle w:val="Standard"/>
            </w:pP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 xml:space="preserve">Activité de confrontation des docs  54/1, 54/2, 54/9 </w:t>
            </w:r>
          </w:p>
          <w:p w:rsidR="007324A7" w:rsidRDefault="007324A7">
            <w:pPr>
              <w:pStyle w:val="Paragraphedeliste"/>
              <w:ind w:left="1080"/>
            </w:pPr>
          </w:p>
          <w:p w:rsidR="007324A7" w:rsidRDefault="00293A62">
            <w:pPr>
              <w:pStyle w:val="Paragraphedeliste"/>
              <w:numPr>
                <w:ilvl w:val="0"/>
                <w:numId w:val="5"/>
              </w:numPr>
            </w:pPr>
            <w:r>
              <w:t>Doc 54/1</w:t>
            </w:r>
          </w:p>
          <w:p w:rsidR="007324A7" w:rsidRDefault="00293A62">
            <w:pPr>
              <w:pStyle w:val="Standard"/>
              <w:ind w:left="1080"/>
            </w:pPr>
            <w:r>
              <w:t>Carte d’identité</w:t>
            </w:r>
          </w:p>
          <w:p w:rsidR="007324A7" w:rsidRDefault="00293A62">
            <w:pPr>
              <w:pStyle w:val="Standard"/>
              <w:ind w:left="1080"/>
            </w:pPr>
            <w:r>
              <w:t>Lecture + vocabulaire</w:t>
            </w:r>
          </w:p>
          <w:p w:rsidR="007324A7" w:rsidRDefault="00293A62">
            <w:pPr>
              <w:pStyle w:val="Standard"/>
              <w:ind w:left="1080"/>
            </w:pPr>
            <w:r>
              <w:t>(résignation : abandon)</w:t>
            </w:r>
          </w:p>
          <w:p w:rsidR="007324A7" w:rsidRDefault="00293A62">
            <w:pPr>
              <w:pStyle w:val="Standard"/>
              <w:ind w:left="1080"/>
            </w:pPr>
            <w:r>
              <w:t>De qui parle-t-on ? Comment ?</w:t>
            </w:r>
          </w:p>
          <w:p w:rsidR="007324A7" w:rsidRDefault="00293A62">
            <w:pPr>
              <w:pStyle w:val="Standard"/>
              <w:ind w:left="1080"/>
            </w:pPr>
            <w:r>
              <w:t>Quelle est la réaction des ouvriers d’après le document?</w:t>
            </w:r>
          </w:p>
          <w:p w:rsidR="007324A7" w:rsidRDefault="007324A7">
            <w:pPr>
              <w:pStyle w:val="Standard"/>
              <w:ind w:left="1080"/>
            </w:pPr>
          </w:p>
          <w:p w:rsidR="007324A7" w:rsidRDefault="00293A62">
            <w:pPr>
              <w:pStyle w:val="Standard"/>
              <w:ind w:left="1080"/>
            </w:pPr>
            <w:r>
              <w:lastRenderedPageBreak/>
              <w:t xml:space="preserve">A quel  moment ?  </w:t>
            </w:r>
          </w:p>
          <w:p w:rsidR="007324A7" w:rsidRDefault="007324A7">
            <w:pPr>
              <w:pStyle w:val="Standard"/>
              <w:ind w:left="1080"/>
            </w:pPr>
          </w:p>
          <w:p w:rsidR="007324A7" w:rsidRDefault="00293A62">
            <w:pPr>
              <w:pStyle w:val="Paragraphedeliste"/>
              <w:numPr>
                <w:ilvl w:val="0"/>
                <w:numId w:val="5"/>
              </w:numPr>
            </w:pPr>
            <w:r>
              <w:t>Doc 54/9</w:t>
            </w:r>
            <w:r w:rsidR="001B7CFB">
              <w:t xml:space="preserve"> (lecture lente avec des arrêts fréquents)</w:t>
            </w:r>
          </w:p>
          <w:p w:rsidR="007324A7" w:rsidRDefault="00293A62">
            <w:pPr>
              <w:pStyle w:val="Standard"/>
              <w:ind w:left="1080"/>
            </w:pPr>
            <w:r>
              <w:t>Lecture et vocabulaire</w:t>
            </w:r>
          </w:p>
          <w:p w:rsidR="007324A7" w:rsidRDefault="00293A62">
            <w:pPr>
              <w:pStyle w:val="Standard"/>
              <w:ind w:left="1080"/>
            </w:pPr>
            <w:r>
              <w:t>Qui ?</w:t>
            </w:r>
          </w:p>
          <w:p w:rsidR="007324A7" w:rsidRDefault="00293A62">
            <w:pPr>
              <w:pStyle w:val="Standard"/>
              <w:ind w:left="1080"/>
            </w:pPr>
            <w:r>
              <w:t>Que veulent les ouvriers ?</w:t>
            </w:r>
          </w:p>
          <w:p w:rsidR="007324A7" w:rsidRDefault="00293A62">
            <w:pPr>
              <w:pStyle w:val="Standard"/>
              <w:ind w:left="1080"/>
            </w:pPr>
            <w:r>
              <w:t xml:space="preserve">A quel moment ?  </w:t>
            </w:r>
          </w:p>
          <w:p w:rsidR="007324A7" w:rsidRDefault="007324A7">
            <w:pPr>
              <w:pStyle w:val="Standard"/>
              <w:ind w:left="1080"/>
            </w:pPr>
          </w:p>
          <w:p w:rsidR="007324A7" w:rsidRDefault="00293A62">
            <w:pPr>
              <w:pStyle w:val="Paragraphedeliste"/>
              <w:numPr>
                <w:ilvl w:val="0"/>
                <w:numId w:val="5"/>
              </w:numPr>
            </w:pPr>
            <w:r>
              <w:t>Doc 54/2</w:t>
            </w:r>
          </w:p>
          <w:p w:rsidR="007324A7" w:rsidRDefault="00293A62">
            <w:pPr>
              <w:pStyle w:val="Standard"/>
              <w:ind w:left="1080"/>
            </w:pPr>
            <w:r>
              <w:t>Quelle est la réaction des ouvriers ?</w:t>
            </w:r>
          </w:p>
          <w:p w:rsidR="007324A7" w:rsidRDefault="00293A62">
            <w:pPr>
              <w:pStyle w:val="Standard"/>
              <w:ind w:left="1080"/>
            </w:pPr>
            <w:r>
              <w:t xml:space="preserve">A quels  moments ? </w:t>
            </w:r>
          </w:p>
          <w:p w:rsidR="007324A7" w:rsidRDefault="00293A62">
            <w:pPr>
              <w:pStyle w:val="Standard"/>
              <w:ind w:left="1080"/>
            </w:pPr>
            <w:r>
              <w:t xml:space="preserve"> </w:t>
            </w:r>
          </w:p>
          <w:p w:rsidR="007324A7" w:rsidRDefault="007324A7">
            <w:pPr>
              <w:pStyle w:val="Standard"/>
              <w:ind w:left="1080"/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Paragraphedeliste"/>
              <w:numPr>
                <w:ilvl w:val="0"/>
                <w:numId w:val="3"/>
              </w:numPr>
            </w:pPr>
            <w:r>
              <w:lastRenderedPageBreak/>
              <w:t>La réaction ouvrière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 xml:space="preserve">Des ouvriers </w:t>
            </w:r>
          </w:p>
          <w:p w:rsidR="007324A7" w:rsidRDefault="00293A62">
            <w:pPr>
              <w:pStyle w:val="Standard"/>
            </w:pPr>
            <w:r>
              <w:t xml:space="preserve">Négativement </w:t>
            </w:r>
          </w:p>
          <w:p w:rsidR="007324A7" w:rsidRDefault="00293A62">
            <w:pPr>
              <w:pStyle w:val="Standard"/>
            </w:pPr>
            <w:r>
              <w:t>Absence d’organisation et acceptation de ce mode de vie car il n’a pas de « conception meilleure »</w:t>
            </w:r>
          </w:p>
          <w:p w:rsidR="007324A7" w:rsidRDefault="00293A62">
            <w:pPr>
              <w:pStyle w:val="Standard"/>
            </w:pPr>
            <w:r>
              <w:t>1843</w:t>
            </w:r>
          </w:p>
          <w:p w:rsidR="007324A7" w:rsidRDefault="007324A7">
            <w:pPr>
              <w:pStyle w:val="Standard"/>
            </w:pPr>
          </w:p>
          <w:p w:rsidR="001B7CFB" w:rsidRDefault="001B7CFB">
            <w:pPr>
              <w:pStyle w:val="Standard"/>
            </w:pPr>
          </w:p>
          <w:p w:rsidR="001B7CFB" w:rsidRDefault="001B7CFB">
            <w:pPr>
              <w:pStyle w:val="Standard"/>
            </w:pPr>
          </w:p>
          <w:p w:rsidR="001B7CFB" w:rsidRDefault="001B7CFB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Edmond Picard</w:t>
            </w:r>
          </w:p>
          <w:p w:rsidR="007324A7" w:rsidRDefault="00293A62">
            <w:pPr>
              <w:pStyle w:val="Standard"/>
            </w:pPr>
            <w:r>
              <w:t>Donner leur avis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Revendication de l’égalité politique par la réforme électorale</w:t>
            </w:r>
          </w:p>
          <w:p w:rsidR="007324A7" w:rsidRDefault="00293A62">
            <w:pPr>
              <w:pStyle w:val="Standard"/>
            </w:pPr>
            <w:r>
              <w:t>1866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Grève ou révolte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1886</w:t>
            </w:r>
          </w:p>
          <w:p w:rsidR="007324A7" w:rsidRDefault="00293A62">
            <w:pPr>
              <w:pStyle w:val="Standard"/>
            </w:pPr>
            <w:r>
              <w:rPr>
                <w:color w:val="FF0000"/>
              </w:rPr>
              <w:t xml:space="preserve">(d'autres ont eu lieu avant cela mais c'est la plus décisive à cause du nombre de morts). </w:t>
            </w:r>
          </w:p>
        </w:tc>
      </w:tr>
      <w:tr w:rsidR="007324A7"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lastRenderedPageBreak/>
              <w:t>Structuration partielle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10’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 xml:space="preserve">Le professeur et la classe reprennent tous </w:t>
            </w:r>
            <w:r>
              <w:lastRenderedPageBreak/>
              <w:t>les documents analysés afin de dégager une chronologie :</w:t>
            </w:r>
          </w:p>
          <w:p w:rsidR="007324A7" w:rsidRDefault="007324A7">
            <w:pPr>
              <w:pStyle w:val="Standard"/>
              <w:rPr>
                <w:color w:val="FF0000"/>
              </w:rPr>
            </w:pPr>
          </w:p>
          <w:p w:rsidR="001B7CFB" w:rsidRDefault="001B7CFB">
            <w:pPr>
              <w:pStyle w:val="Standard"/>
              <w:rPr>
                <w:color w:val="FF0000"/>
              </w:rPr>
            </w:pPr>
          </w:p>
          <w:p w:rsidR="001B7CFB" w:rsidRDefault="001B7CFB">
            <w:pPr>
              <w:pStyle w:val="Standard"/>
              <w:rPr>
                <w:color w:val="FF0000"/>
              </w:rPr>
            </w:pPr>
          </w:p>
          <w:p w:rsidR="001B7CFB" w:rsidRDefault="001B7CFB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Le professeur propose à la classe de prendre le document 59/1 et découvrir comment les socialistes ont pris place sur l’échiquier politique donc il leur pose une question :</w:t>
            </w:r>
          </w:p>
          <w:p w:rsidR="007324A7" w:rsidRDefault="00293A62">
            <w:pPr>
              <w:pStyle w:val="Paragraphedeliste"/>
              <w:numPr>
                <w:ilvl w:val="0"/>
                <w:numId w:val="5"/>
              </w:numPr>
            </w:pPr>
            <w:r>
              <w:t>Quel changement a provoqué l’arrivée des socialistes au parlement ?</w:t>
            </w:r>
          </w:p>
          <w:p w:rsidR="007324A7" w:rsidRDefault="00293A62">
            <w:pPr>
              <w:pStyle w:val="Paragraphedeliste"/>
              <w:numPr>
                <w:ilvl w:val="0"/>
                <w:numId w:val="5"/>
              </w:numPr>
            </w:pPr>
            <w:r>
              <w:t>Qu’est ce que le suffrage plural ? Qui peut voter ?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  <w:rPr>
                <w:color w:val="FF0000"/>
              </w:rPr>
            </w:pPr>
          </w:p>
          <w:p w:rsidR="001B7CFB" w:rsidRDefault="001B7CFB">
            <w:pPr>
              <w:pStyle w:val="Standard"/>
              <w:rPr>
                <w:color w:val="FF0000"/>
              </w:rPr>
            </w:pPr>
          </w:p>
          <w:p w:rsidR="001B7CFB" w:rsidRDefault="001B7CFB">
            <w:pPr>
              <w:pStyle w:val="Standard"/>
              <w:rPr>
                <w:color w:val="FF0000"/>
              </w:rPr>
            </w:pPr>
          </w:p>
          <w:p w:rsidR="001B7CFB" w:rsidRDefault="001B7CFB">
            <w:pPr>
              <w:pStyle w:val="Standard"/>
            </w:pPr>
            <w:r>
              <w:rPr>
                <w:color w:val="FF0000"/>
              </w:rPr>
              <w:t>Le professeur fait remarquer à la classe que c’est contraire au principe d’égalité et essaye de les faire réagir par rapport à cela</w:t>
            </w:r>
          </w:p>
          <w:p w:rsidR="007324A7" w:rsidRDefault="00293A62">
            <w:pPr>
              <w:pStyle w:val="Standard"/>
            </w:pPr>
            <w:r>
              <w:rPr>
                <w:i/>
              </w:rPr>
              <w:t>Au prochain cours, la classe découvrira leur action et mode de pensée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rPr>
                <w:b/>
              </w:rPr>
              <w:lastRenderedPageBreak/>
              <w:t>1</w:t>
            </w:r>
            <w:r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étape</w:t>
            </w:r>
            <w:r>
              <w:t> : la bourgeoisie nie la question sociale ou ne voit pas ses vraies causes (//ouvriers ivrognes)</w:t>
            </w:r>
          </w:p>
          <w:p w:rsidR="007324A7" w:rsidRDefault="00293A62">
            <w:pPr>
              <w:pStyle w:val="Standard"/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étape</w:t>
            </w:r>
            <w:r>
              <w:t> : La bourgeoisie lâche du terrain suite aux révoltes (1886)</w:t>
            </w:r>
          </w:p>
          <w:p w:rsidR="007324A7" w:rsidRDefault="00293A62">
            <w:pPr>
              <w:pStyle w:val="Standard"/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étape</w:t>
            </w:r>
            <w:r>
              <w:t> : débat devient politi</w:t>
            </w:r>
            <w:r w:rsidR="001B7CFB">
              <w:t xml:space="preserve">que car création du POB en 1885 </w:t>
            </w:r>
            <w:r>
              <w:rPr>
                <w:strike/>
                <w:color w:val="FF0000"/>
              </w:rPr>
              <w:t xml:space="preserve"> </w:t>
            </w:r>
            <w:r>
              <w:t>et arrivée au Parlement (1894)</w:t>
            </w:r>
            <w:r w:rsidR="001B7CFB">
              <w:t xml:space="preserve"> (voir doc 106/2)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Paragraphedeliste"/>
              <w:numPr>
                <w:ilvl w:val="0"/>
                <w:numId w:val="5"/>
              </w:numPr>
            </w:pPr>
            <w:r>
              <w:t xml:space="preserve">Suffrage censitaire devient plural en 1893 en Belgique.  </w:t>
            </w:r>
          </w:p>
          <w:p w:rsidR="007324A7" w:rsidRDefault="007324A7">
            <w:pPr>
              <w:pStyle w:val="Paragraphedeliste"/>
              <w:ind w:left="1440"/>
            </w:pPr>
          </w:p>
          <w:p w:rsidR="007324A7" w:rsidRDefault="00293A62">
            <w:pPr>
              <w:pStyle w:val="Paragraphedeliste"/>
              <w:numPr>
                <w:ilvl w:val="0"/>
                <w:numId w:val="5"/>
              </w:numPr>
            </w:pPr>
            <w:r>
              <w:t xml:space="preserve">Homme belge de 25ans en font un électeur, de plus un impôt, les études ou être père de famille </w:t>
            </w:r>
            <w:r>
              <w:lastRenderedPageBreak/>
              <w:t>lui assurent une ou deux voix en plus, 3 max</w:t>
            </w:r>
          </w:p>
          <w:p w:rsidR="007324A7" w:rsidRDefault="007324A7">
            <w:pPr>
              <w:pStyle w:val="Paragraphedeliste"/>
              <w:ind w:left="1440"/>
            </w:pPr>
          </w:p>
          <w:p w:rsidR="007324A7" w:rsidRDefault="007324A7">
            <w:pPr>
              <w:pStyle w:val="Paragraphedeliste"/>
              <w:ind w:left="1440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</w:tc>
      </w:tr>
      <w:tr w:rsidR="007324A7">
        <w:tc>
          <w:tcPr>
            <w:tcW w:w="16373" w:type="dxa"/>
            <w:gridSpan w:val="4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Leçon 3</w:t>
            </w:r>
          </w:p>
        </w:tc>
      </w:tr>
      <w:tr w:rsidR="007324A7"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Entrée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5’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JDC</w:t>
            </w:r>
          </w:p>
          <w:p w:rsidR="007324A7" w:rsidRDefault="00293A62">
            <w:pPr>
              <w:pStyle w:val="Standard"/>
            </w:pPr>
            <w:r>
              <w:t xml:space="preserve">Rappel du cours précédent 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Le socialisme</w:t>
            </w:r>
          </w:p>
        </w:tc>
      </w:tr>
      <w:tr w:rsidR="007324A7"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7324A7">
            <w:pPr>
              <w:pStyle w:val="Standard"/>
            </w:pP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7324A7">
            <w:pPr>
              <w:pStyle w:val="Standard"/>
            </w:pP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Le professeur rappelle à la classe qu’il y a une arrivée des socialistes au Parlement (Doc 106/2). Il propose aux étudiants de découvrir leur mode de pensée et leur action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7324A7">
            <w:pPr>
              <w:pStyle w:val="Standard"/>
            </w:pPr>
          </w:p>
        </w:tc>
      </w:tr>
      <w:tr w:rsidR="007324A7"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Enquête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35’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rPr>
                <w:color w:val="FF0000"/>
              </w:rPr>
              <w:t xml:space="preserve">: 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  <w:ind w:left="720"/>
            </w:pPr>
          </w:p>
          <w:p w:rsidR="007324A7" w:rsidRDefault="00293A62">
            <w:pPr>
              <w:pStyle w:val="Paragraphedeliste"/>
              <w:numPr>
                <w:ilvl w:val="0"/>
                <w:numId w:val="1"/>
              </w:numPr>
            </w:pPr>
            <w:r>
              <w:t xml:space="preserve">Confrontation des documents 54/3 et  54/12 </w:t>
            </w:r>
            <w:r>
              <w:lastRenderedPageBreak/>
              <w:t>sous la forme d’un tableau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Description</w:t>
            </w:r>
          </w:p>
          <w:p w:rsidR="007324A7" w:rsidRDefault="007324A7">
            <w:pPr>
              <w:pStyle w:val="Standard"/>
            </w:pPr>
          </w:p>
          <w:p w:rsidR="00F51C24" w:rsidRDefault="00F51C24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Interprétation</w:t>
            </w:r>
          </w:p>
          <w:p w:rsidR="00626646" w:rsidRDefault="00626646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Quelle est la réaction à la question sociale dans ces documents ?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Quels sont leurs champs d’action ?</w:t>
            </w:r>
          </w:p>
          <w:p w:rsidR="007324A7" w:rsidRDefault="007324A7">
            <w:pPr>
              <w:pStyle w:val="Standard"/>
            </w:pPr>
          </w:p>
          <w:p w:rsidR="00626646" w:rsidRDefault="00626646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Où vont-ils se retrouver ?</w:t>
            </w:r>
          </w:p>
          <w:p w:rsidR="007324A7" w:rsidRDefault="007324A7">
            <w:pPr>
              <w:pStyle w:val="Standard"/>
            </w:pPr>
          </w:p>
          <w:p w:rsidR="00626646" w:rsidRDefault="00626646">
            <w:pPr>
              <w:pStyle w:val="Standard"/>
            </w:pPr>
            <w:r>
              <w:t>Le professeur fait remarquer à la classe que le POB dispose de moyens vu l’architecture des maisons du peuple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5C1D9E">
            <w:pPr>
              <w:pStyle w:val="Standard"/>
            </w:pPr>
            <w:r>
              <w:t>Avec le schéma, la classe découvre que le socialisme va répondre aux besoins ouvriers primaires (distribution de 24 000 pains)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rPr>
                <w:i/>
              </w:rPr>
              <w:t>Voyons leurs idées forces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Paragraphedeliste"/>
              <w:numPr>
                <w:ilvl w:val="0"/>
                <w:numId w:val="5"/>
              </w:numPr>
            </w:pPr>
            <w:r>
              <w:t>Doc 54/10</w:t>
            </w:r>
          </w:p>
          <w:p w:rsidR="007324A7" w:rsidRDefault="00293A62">
            <w:pPr>
              <w:pStyle w:val="Standard"/>
              <w:ind w:left="1080"/>
            </w:pPr>
            <w:r>
              <w:t>Lecture par un élève mais le professeur fait des arrêts fréquents</w:t>
            </w:r>
          </w:p>
          <w:p w:rsidR="007324A7" w:rsidRDefault="007324A7">
            <w:pPr>
              <w:pStyle w:val="Standard"/>
              <w:ind w:left="1080"/>
            </w:pPr>
          </w:p>
          <w:p w:rsidR="007324A7" w:rsidRDefault="00293A62">
            <w:pPr>
              <w:pStyle w:val="Standard"/>
            </w:pPr>
            <w:r>
              <w:t xml:space="preserve">Comment le statut de l’ouvrier a évolué et pourquoi ? 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 xml:space="preserve">Solution ? 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Paragraphedeliste"/>
              <w:numPr>
                <w:ilvl w:val="0"/>
                <w:numId w:val="3"/>
              </w:numPr>
            </w:pPr>
            <w:r>
              <w:lastRenderedPageBreak/>
              <w:t>La voie socialiste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626646" w:rsidRDefault="00626646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Gravure et schéma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La grève est organisée par un parti le POB et mobilise un grand nombre d’ouvriers.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Alimentation, santé, loisirs, habillements, action politique et sociale</w:t>
            </w:r>
          </w:p>
          <w:p w:rsidR="007324A7" w:rsidRDefault="007324A7">
            <w:pPr>
              <w:pStyle w:val="Standard"/>
            </w:pPr>
          </w:p>
          <w:p w:rsidR="00626646" w:rsidRDefault="00626646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Maisons du peuple</w:t>
            </w:r>
          </w:p>
          <w:p w:rsidR="007324A7" w:rsidRDefault="007324A7">
            <w:pPr>
              <w:pStyle w:val="Standard"/>
            </w:pPr>
          </w:p>
          <w:p w:rsidR="00626646" w:rsidRDefault="00626646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 xml:space="preserve">Ces documents nous montrent le développement du mouvement ouvrier </w:t>
            </w:r>
            <w:r>
              <w:lastRenderedPageBreak/>
              <w:t>socialiste qui s’occupe d’activités culturelles et sociales donc ce n’est pas seulement un parti politique.</w:t>
            </w:r>
            <w:r w:rsidR="005C1D9E">
              <w:t xml:space="preserve"> 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Le développement des machines a fait que l’ouvrier est devenu un auxiliaire</w:t>
            </w:r>
          </w:p>
          <w:p w:rsidR="007324A7" w:rsidRDefault="00293A62">
            <w:pPr>
              <w:pStyle w:val="Standard"/>
            </w:pPr>
            <w:r>
              <w:t xml:space="preserve">Société qui devient une vaste coopérative (capital et travail en commun). Les instruments de travail doivent appartenir à tous. </w:t>
            </w:r>
          </w:p>
        </w:tc>
      </w:tr>
      <w:tr w:rsidR="007324A7"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lastRenderedPageBreak/>
              <w:t>Structuration partielle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10’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L</w:t>
            </w:r>
            <w:r w:rsidR="00FD06B8">
              <w:t>e professeur distribue la fiche concept de socialisme aux élèves et effectue une lecture avec eux.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  <w:jc w:val="center"/>
            </w:pPr>
            <w:r>
              <w:rPr>
                <w:sz w:val="24"/>
                <w:szCs w:val="24"/>
              </w:rPr>
              <w:t>Voir fiche concept</w:t>
            </w:r>
          </w:p>
        </w:tc>
      </w:tr>
      <w:tr w:rsidR="007324A7">
        <w:tc>
          <w:tcPr>
            <w:tcW w:w="16373" w:type="dxa"/>
            <w:gridSpan w:val="4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Leçon 4</w:t>
            </w:r>
          </w:p>
        </w:tc>
      </w:tr>
      <w:tr w:rsidR="007324A7"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Entrée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5’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JDC</w:t>
            </w:r>
          </w:p>
          <w:p w:rsidR="007324A7" w:rsidRDefault="00293A62">
            <w:pPr>
              <w:pStyle w:val="Standard"/>
            </w:pPr>
            <w:r>
              <w:t xml:space="preserve">Rappel du cours précédent 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Le professeur propose à la classe de découvrir  un autre parti sans préciser lequel (au tableau, il ne note que 4.  Une autre voie politique :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 xml:space="preserve">Résoudre la question sociale : </w:t>
            </w:r>
          </w:p>
          <w:p w:rsidR="007324A7" w:rsidRDefault="00293A62">
            <w:pPr>
              <w:pStyle w:val="Paragraphedeliste"/>
              <w:numPr>
                <w:ilvl w:val="0"/>
                <w:numId w:val="3"/>
              </w:numPr>
            </w:pPr>
            <w:r>
              <w:t>Une autre voie politique : le catholicisme</w:t>
            </w:r>
          </w:p>
        </w:tc>
      </w:tr>
      <w:tr w:rsidR="007324A7"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Enquête (reprise)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40’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 w:rsidP="00242B07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>Activité d’analys</w:t>
            </w:r>
            <w:r w:rsidR="00242B07">
              <w:t>e entre les documents 57/1 et 57/3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242B07" w:rsidP="00242B07">
            <w:pPr>
              <w:pStyle w:val="Standard"/>
              <w:numPr>
                <w:ilvl w:val="0"/>
                <w:numId w:val="5"/>
              </w:numPr>
            </w:pPr>
            <w:r>
              <w:t>Doc 57/1</w:t>
            </w:r>
          </w:p>
          <w:p w:rsidR="00242B07" w:rsidRDefault="00242B07" w:rsidP="00242B07">
            <w:pPr>
              <w:pStyle w:val="Standard"/>
            </w:pPr>
            <w:r>
              <w:lastRenderedPageBreak/>
              <w:t>Description</w:t>
            </w:r>
          </w:p>
          <w:p w:rsidR="00242B07" w:rsidRDefault="00242B07" w:rsidP="00242B07">
            <w:pPr>
              <w:pStyle w:val="Standard"/>
            </w:pPr>
            <w:r>
              <w:t xml:space="preserve">Le professeur et la classe décrivent le document (lieu, personnages, gestes et attitudes) </w:t>
            </w:r>
          </w:p>
          <w:p w:rsidR="00242B07" w:rsidRDefault="00242B07" w:rsidP="00242B07">
            <w:pPr>
              <w:pStyle w:val="Standard"/>
            </w:pPr>
          </w:p>
          <w:p w:rsidR="00242B07" w:rsidRDefault="00242B07" w:rsidP="00242B07">
            <w:pPr>
              <w:pStyle w:val="Standard"/>
            </w:pPr>
            <w:r>
              <w:t>Interprétation</w:t>
            </w:r>
          </w:p>
          <w:p w:rsidR="00242B07" w:rsidRDefault="00242B07" w:rsidP="00242B07">
            <w:pPr>
              <w:pStyle w:val="Standard"/>
            </w:pPr>
            <w:r>
              <w:t>Quel est le sens de la scène ? Quelles solutions à la question sociale ?</w:t>
            </w:r>
          </w:p>
          <w:p w:rsidR="007324A7" w:rsidRDefault="00250AAE" w:rsidP="00250AAE">
            <w:pPr>
              <w:pStyle w:val="Standard"/>
              <w:jc w:val="both"/>
              <w:rPr>
                <w:i/>
                <w:u w:val="single"/>
              </w:rPr>
            </w:pPr>
            <w:r w:rsidRPr="00250AAE">
              <w:rPr>
                <w:i/>
                <w:u w:val="single"/>
              </w:rPr>
              <w:t>La classe découvre que l’on véhicule l’image du bon ouvrier et le paternalisme catholique.</w:t>
            </w:r>
          </w:p>
          <w:p w:rsidR="00250AAE" w:rsidRDefault="00250AAE" w:rsidP="00250AAE">
            <w:pPr>
              <w:pStyle w:val="Standard"/>
              <w:jc w:val="both"/>
              <w:rPr>
                <w:i/>
              </w:rPr>
            </w:pPr>
            <w:r>
              <w:rPr>
                <w:i/>
              </w:rPr>
              <w:t>La classe continue l’enquête avec le document 57/3</w:t>
            </w:r>
          </w:p>
          <w:p w:rsidR="00250AAE" w:rsidRPr="00250AAE" w:rsidRDefault="00250AAE" w:rsidP="00250AAE">
            <w:pPr>
              <w:pStyle w:val="Standard"/>
              <w:numPr>
                <w:ilvl w:val="0"/>
                <w:numId w:val="5"/>
              </w:numPr>
              <w:jc w:val="both"/>
            </w:pPr>
            <w:r w:rsidRPr="00250AAE">
              <w:t>Doc 57/3</w:t>
            </w:r>
          </w:p>
          <w:p w:rsidR="00250AAE" w:rsidRDefault="00250AAE" w:rsidP="00250AAE">
            <w:pPr>
              <w:pStyle w:val="Standard"/>
              <w:jc w:val="both"/>
            </w:pPr>
            <w:r>
              <w:t>Lecture</w:t>
            </w:r>
          </w:p>
          <w:p w:rsidR="00250AAE" w:rsidRDefault="00250AAE" w:rsidP="00250AAE">
            <w:pPr>
              <w:pStyle w:val="Standard"/>
              <w:jc w:val="both"/>
            </w:pPr>
            <w:r>
              <w:t>Pourquoi une question sociale ?</w:t>
            </w:r>
          </w:p>
          <w:p w:rsidR="00250AAE" w:rsidRDefault="00250AAE" w:rsidP="00250AAE">
            <w:pPr>
              <w:pStyle w:val="Standard"/>
              <w:jc w:val="both"/>
            </w:pPr>
            <w:r>
              <w:t xml:space="preserve">La classe découvre les idées des démocrates chrétiens qui pensent que la question sociale est le résultat du fossé que le libéralisme a creusé entre Dieu et l’homme.  </w:t>
            </w:r>
          </w:p>
          <w:p w:rsidR="00250AAE" w:rsidRDefault="00250AAE" w:rsidP="00250AAE">
            <w:pPr>
              <w:pStyle w:val="Standard"/>
              <w:jc w:val="both"/>
            </w:pPr>
            <w:r>
              <w:lastRenderedPageBreak/>
              <w:t>Solutions ? Ramener une foi chrétienne</w:t>
            </w:r>
          </w:p>
          <w:p w:rsidR="00250AAE" w:rsidRDefault="00250AAE" w:rsidP="00250AAE">
            <w:pPr>
              <w:pStyle w:val="Standard"/>
              <w:jc w:val="both"/>
            </w:pPr>
          </w:p>
          <w:p w:rsidR="00250AAE" w:rsidRPr="00250AAE" w:rsidRDefault="00250AAE" w:rsidP="00250AAE">
            <w:pPr>
              <w:pStyle w:val="Standard"/>
              <w:jc w:val="both"/>
            </w:pPr>
          </w:p>
          <w:p w:rsidR="007324A7" w:rsidRDefault="00293A62">
            <w:pPr>
              <w:pStyle w:val="Standard"/>
              <w:jc w:val="both"/>
            </w:pPr>
            <w:r>
              <w:rPr>
                <w:i/>
              </w:rPr>
              <w:t>Pourtant, le professeur propose à la classe de découvrir un document qui montre que les catholiques ont des structures tout  comme les socialistes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Paragraphedeliste"/>
              <w:numPr>
                <w:ilvl w:val="0"/>
                <w:numId w:val="4"/>
              </w:numPr>
            </w:pPr>
            <w:r>
              <w:t xml:space="preserve">Doc 54/13 </w:t>
            </w:r>
          </w:p>
          <w:p w:rsidR="007324A7" w:rsidRDefault="00293A62">
            <w:pPr>
              <w:pStyle w:val="Standard"/>
              <w:ind w:left="720"/>
            </w:pPr>
            <w:r>
              <w:t>Type de document</w:t>
            </w:r>
          </w:p>
          <w:p w:rsidR="007324A7" w:rsidRDefault="00293A62">
            <w:pPr>
              <w:pStyle w:val="Standard"/>
              <w:ind w:left="720"/>
            </w:pPr>
            <w:r>
              <w:t xml:space="preserve">Lecture des catégories </w:t>
            </w:r>
          </w:p>
          <w:p w:rsidR="007324A7" w:rsidRDefault="00293A62">
            <w:pPr>
              <w:pStyle w:val="Standard"/>
              <w:ind w:left="720"/>
            </w:pPr>
            <w:r>
              <w:t>Lecture de la chronologie</w:t>
            </w:r>
          </w:p>
          <w:p w:rsidR="007324A7" w:rsidRDefault="00293A62">
            <w:pPr>
              <w:pStyle w:val="Standard"/>
              <w:ind w:left="720"/>
            </w:pPr>
            <w:r>
              <w:t>Comment les affiliations évoluent ?</w:t>
            </w:r>
          </w:p>
          <w:p w:rsidR="007324A7" w:rsidRDefault="00293A62">
            <w:pPr>
              <w:pStyle w:val="Standard"/>
              <w:ind w:left="720"/>
            </w:pPr>
            <w:r>
              <w:t>Type d’association ?</w:t>
            </w:r>
          </w:p>
          <w:p w:rsidR="007324A7" w:rsidRDefault="007324A7">
            <w:pPr>
              <w:pStyle w:val="Standard"/>
              <w:ind w:left="720"/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250AAE" w:rsidRDefault="00250AAE">
            <w:pPr>
              <w:pStyle w:val="Standard"/>
            </w:pPr>
          </w:p>
          <w:p w:rsidR="00250AAE" w:rsidRDefault="00250AAE">
            <w:pPr>
              <w:pStyle w:val="Standard"/>
            </w:pPr>
          </w:p>
          <w:p w:rsidR="00250AAE" w:rsidRDefault="00250AAE">
            <w:pPr>
              <w:pStyle w:val="Standard"/>
            </w:pPr>
          </w:p>
          <w:p w:rsidR="00250AAE" w:rsidRDefault="00250AAE">
            <w:pPr>
              <w:pStyle w:val="Standard"/>
            </w:pPr>
          </w:p>
          <w:p w:rsidR="00250AAE" w:rsidRDefault="00250AAE">
            <w:pPr>
              <w:pStyle w:val="Standard"/>
            </w:pPr>
          </w:p>
          <w:p w:rsidR="00250AAE" w:rsidRDefault="00250AAE">
            <w:pPr>
              <w:pStyle w:val="Standard"/>
            </w:pPr>
          </w:p>
          <w:p w:rsidR="00250AAE" w:rsidRDefault="00250AAE">
            <w:pPr>
              <w:pStyle w:val="Standard"/>
            </w:pPr>
          </w:p>
          <w:p w:rsidR="00250AAE" w:rsidRDefault="00250AAE">
            <w:pPr>
              <w:pStyle w:val="Standard"/>
            </w:pPr>
          </w:p>
          <w:p w:rsidR="00250AAE" w:rsidRDefault="00250AAE">
            <w:pPr>
              <w:pStyle w:val="Standard"/>
            </w:pPr>
          </w:p>
          <w:p w:rsidR="00250AAE" w:rsidRDefault="00250AAE">
            <w:pPr>
              <w:pStyle w:val="Standard"/>
            </w:pPr>
          </w:p>
          <w:p w:rsidR="00250AAE" w:rsidRDefault="00250AAE">
            <w:pPr>
              <w:pStyle w:val="Standard"/>
            </w:pPr>
          </w:p>
          <w:p w:rsidR="00250AAE" w:rsidRDefault="00250AAE">
            <w:pPr>
              <w:pStyle w:val="Standard"/>
            </w:pPr>
          </w:p>
          <w:p w:rsidR="00250AAE" w:rsidRDefault="00250AAE">
            <w:pPr>
              <w:pStyle w:val="Standard"/>
            </w:pPr>
          </w:p>
          <w:p w:rsidR="00293A62" w:rsidRDefault="00293A62">
            <w:pPr>
              <w:pStyle w:val="Standard"/>
            </w:pPr>
          </w:p>
          <w:p w:rsidR="00250AAE" w:rsidRDefault="00293A62">
            <w:pPr>
              <w:pStyle w:val="Standard"/>
            </w:pPr>
            <w:r>
              <w:t>Tableau</w:t>
            </w:r>
          </w:p>
          <w:p w:rsidR="007324A7" w:rsidRDefault="00293A62">
            <w:pPr>
              <w:pStyle w:val="Standard"/>
            </w:pPr>
            <w:r>
              <w:t>Coopératives, syndicats, ….</w:t>
            </w:r>
          </w:p>
          <w:p w:rsidR="007324A7" w:rsidRDefault="00293A62">
            <w:pPr>
              <w:pStyle w:val="Standard"/>
            </w:pPr>
            <w:r>
              <w:t>Entre 1896 et 1907</w:t>
            </w:r>
          </w:p>
          <w:p w:rsidR="007324A7" w:rsidRDefault="00293A62">
            <w:pPr>
              <w:pStyle w:val="Standard"/>
            </w:pPr>
            <w:r>
              <w:t>Positivement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Standard"/>
            </w:pPr>
            <w:r>
              <w:t>Agricoles, patronales, religieuses</w:t>
            </w:r>
          </w:p>
          <w:p w:rsidR="007324A7" w:rsidRDefault="007324A7">
            <w:pPr>
              <w:pStyle w:val="Standard"/>
            </w:pPr>
          </w:p>
          <w:p w:rsidR="007324A7" w:rsidRDefault="00293A62">
            <w:pPr>
              <w:pStyle w:val="Paragraphedeliste"/>
              <w:numPr>
                <w:ilvl w:val="0"/>
                <w:numId w:val="6"/>
              </w:numPr>
            </w:pPr>
            <w:r>
              <w:t>Ce document nous apprend que les structures sont les mêmes mais surtout dans les campagnes et avec les patrons et l’Eglise.</w:t>
            </w: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  <w:p w:rsidR="007324A7" w:rsidRDefault="007324A7">
            <w:pPr>
              <w:pStyle w:val="Standard"/>
            </w:pPr>
          </w:p>
        </w:tc>
      </w:tr>
      <w:tr w:rsidR="007324A7"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lastRenderedPageBreak/>
              <w:t>Structuration partielle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>5’</w:t>
            </w:r>
          </w:p>
        </w:tc>
        <w:tc>
          <w:tcPr>
            <w:tcW w:w="4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 xml:space="preserve">Quelle est la position des chrétiens par rapport aux libéraux et aux socialistes ? 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A7" w:rsidRDefault="00293A62">
            <w:pPr>
              <w:pStyle w:val="Standard"/>
            </w:pPr>
            <w:r>
              <w:t xml:space="preserve">Rejet car </w:t>
            </w:r>
            <w:r w:rsidR="00242B07" w:rsidRPr="00242B07">
              <w:rPr>
                <w:color w:val="auto"/>
                <w:u w:val="single"/>
              </w:rPr>
              <w:t xml:space="preserve">individualisme. </w:t>
            </w:r>
            <w:r w:rsidR="00242B07" w:rsidRPr="00242B07">
              <w:rPr>
                <w:color w:val="auto"/>
              </w:rPr>
              <w:t>L a po</w:t>
            </w:r>
            <w:r w:rsidRPr="00242B07">
              <w:rPr>
                <w:color w:val="auto"/>
              </w:rPr>
              <w:t>sition catholique se présente comme étant une « troisième voie » entre libéralisme et socialisme. C'est encore vrai aujourd'hui.</w:t>
            </w:r>
            <w:r>
              <w:rPr>
                <w:color w:val="FF0000"/>
              </w:rPr>
              <w:t xml:space="preserve"> </w:t>
            </w:r>
          </w:p>
        </w:tc>
      </w:tr>
    </w:tbl>
    <w:p w:rsidR="007324A7" w:rsidRDefault="007324A7">
      <w:pPr>
        <w:pStyle w:val="Standard"/>
      </w:pPr>
    </w:p>
    <w:sectPr w:rsidR="007324A7" w:rsidSect="007324A7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 PL KaitiM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2CE"/>
    <w:multiLevelType w:val="multilevel"/>
    <w:tmpl w:val="6D409990"/>
    <w:lvl w:ilvl="0">
      <w:start w:val="4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082E29"/>
    <w:multiLevelType w:val="multilevel"/>
    <w:tmpl w:val="2B8611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F5F3D75"/>
    <w:multiLevelType w:val="multilevel"/>
    <w:tmpl w:val="8224279A"/>
    <w:lvl w:ilvl="0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21B60212"/>
    <w:multiLevelType w:val="multilevel"/>
    <w:tmpl w:val="18000476"/>
    <w:lvl w:ilvl="0">
      <w:start w:val="4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42F7449C"/>
    <w:multiLevelType w:val="multilevel"/>
    <w:tmpl w:val="937EF720"/>
    <w:lvl w:ilvl="0">
      <w:start w:val="4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585864F9"/>
    <w:multiLevelType w:val="multilevel"/>
    <w:tmpl w:val="D99CB6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A30AF7"/>
    <w:multiLevelType w:val="multilevel"/>
    <w:tmpl w:val="C900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3C63593"/>
    <w:multiLevelType w:val="multilevel"/>
    <w:tmpl w:val="0616D6B4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characterSpacingControl w:val="doNotCompress"/>
  <w:compat>
    <w:useFELayout/>
  </w:compat>
  <w:rsids>
    <w:rsidRoot w:val="007324A7"/>
    <w:rsid w:val="001B7CFB"/>
    <w:rsid w:val="001E174A"/>
    <w:rsid w:val="00221DDF"/>
    <w:rsid w:val="00242B07"/>
    <w:rsid w:val="00250AAE"/>
    <w:rsid w:val="00293A62"/>
    <w:rsid w:val="005C1D9E"/>
    <w:rsid w:val="00626646"/>
    <w:rsid w:val="007324A7"/>
    <w:rsid w:val="008A57C6"/>
    <w:rsid w:val="009B6B13"/>
    <w:rsid w:val="00CC296C"/>
    <w:rsid w:val="00DE358D"/>
    <w:rsid w:val="00F51C24"/>
    <w:rsid w:val="00FC69F6"/>
    <w:rsid w:val="00FD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324A7"/>
    <w:pPr>
      <w:tabs>
        <w:tab w:val="left" w:pos="708"/>
      </w:tabs>
      <w:suppressAutoHyphens/>
    </w:pPr>
    <w:rPr>
      <w:rFonts w:ascii="Calibri" w:eastAsia="AR PL KaitiM GB" w:hAnsi="Calibri" w:cs="Calibri"/>
      <w:color w:val="00000A"/>
      <w:lang w:eastAsia="en-US"/>
    </w:rPr>
  </w:style>
  <w:style w:type="character" w:customStyle="1" w:styleId="ListLabel1">
    <w:name w:val="ListLabel 1"/>
    <w:rsid w:val="007324A7"/>
    <w:rPr>
      <w:rFonts w:cs="Calibri"/>
    </w:rPr>
  </w:style>
  <w:style w:type="character" w:customStyle="1" w:styleId="ListLabel2">
    <w:name w:val="ListLabel 2"/>
    <w:rsid w:val="007324A7"/>
    <w:rPr>
      <w:rFonts w:cs="Courier New"/>
    </w:rPr>
  </w:style>
  <w:style w:type="character" w:customStyle="1" w:styleId="ListLabel3">
    <w:name w:val="ListLabel 3"/>
    <w:rsid w:val="007324A7"/>
    <w:rPr>
      <w:rFonts w:cs="Symbol"/>
    </w:rPr>
  </w:style>
  <w:style w:type="character" w:customStyle="1" w:styleId="ListLabel4">
    <w:name w:val="ListLabel 4"/>
    <w:rsid w:val="007324A7"/>
    <w:rPr>
      <w:rFonts w:cs="OpenSymbol"/>
    </w:rPr>
  </w:style>
  <w:style w:type="character" w:customStyle="1" w:styleId="ListLabel5">
    <w:name w:val="ListLabel 5"/>
    <w:rsid w:val="007324A7"/>
    <w:rPr>
      <w:rFonts w:cs="Calibri"/>
      <w:u w:val="none"/>
    </w:rPr>
  </w:style>
  <w:style w:type="character" w:customStyle="1" w:styleId="ListLabel6">
    <w:name w:val="ListLabel 6"/>
    <w:rsid w:val="007324A7"/>
    <w:rPr>
      <w:rFonts w:eastAsia="AR PL KaitiM GB" w:cs="Calibri"/>
    </w:rPr>
  </w:style>
  <w:style w:type="character" w:customStyle="1" w:styleId="ListLabel7">
    <w:name w:val="ListLabel 7"/>
    <w:rsid w:val="007324A7"/>
    <w:rPr>
      <w:rFonts w:cs="Wingdings"/>
    </w:rPr>
  </w:style>
  <w:style w:type="character" w:customStyle="1" w:styleId="ListLabel8">
    <w:name w:val="ListLabel 8"/>
    <w:rsid w:val="007324A7"/>
    <w:rPr>
      <w:rFonts w:cs="Courier New"/>
    </w:rPr>
  </w:style>
  <w:style w:type="character" w:customStyle="1" w:styleId="ListLabel9">
    <w:name w:val="ListLabel 9"/>
    <w:rsid w:val="007324A7"/>
    <w:rPr>
      <w:rFonts w:cs="Symbol"/>
    </w:rPr>
  </w:style>
  <w:style w:type="character" w:customStyle="1" w:styleId="ListLabel10">
    <w:name w:val="ListLabel 10"/>
    <w:rsid w:val="007324A7"/>
    <w:rPr>
      <w:rFonts w:cs="OpenSymbol"/>
    </w:rPr>
  </w:style>
  <w:style w:type="character" w:customStyle="1" w:styleId="ListLabel11">
    <w:name w:val="ListLabel 11"/>
    <w:rsid w:val="007324A7"/>
    <w:rPr>
      <w:rFonts w:cs="Calibri"/>
    </w:rPr>
  </w:style>
  <w:style w:type="paragraph" w:styleId="Titre">
    <w:name w:val="Title"/>
    <w:basedOn w:val="Standard"/>
    <w:next w:val="Corpsdetexte"/>
    <w:rsid w:val="007324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Standard"/>
    <w:rsid w:val="007324A7"/>
    <w:pPr>
      <w:spacing w:after="120"/>
    </w:pPr>
  </w:style>
  <w:style w:type="paragraph" w:styleId="Liste">
    <w:name w:val="List"/>
    <w:basedOn w:val="Corpsdetexte"/>
    <w:rsid w:val="007324A7"/>
    <w:rPr>
      <w:rFonts w:cs="Tahoma"/>
    </w:rPr>
  </w:style>
  <w:style w:type="paragraph" w:styleId="Lgende">
    <w:name w:val="caption"/>
    <w:basedOn w:val="Standard"/>
    <w:rsid w:val="007324A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7324A7"/>
    <w:pPr>
      <w:suppressLineNumbers/>
    </w:pPr>
    <w:rPr>
      <w:rFonts w:cs="Tahoma"/>
    </w:rPr>
  </w:style>
  <w:style w:type="paragraph" w:styleId="Paragraphedeliste">
    <w:name w:val="List Paragraph"/>
    <w:basedOn w:val="Standard"/>
    <w:rsid w:val="007324A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1528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</cp:lastModifiedBy>
  <cp:revision>11</cp:revision>
  <dcterms:created xsi:type="dcterms:W3CDTF">2014-03-23T07:55:00Z</dcterms:created>
  <dcterms:modified xsi:type="dcterms:W3CDTF">2017-08-23T13:05:00Z</dcterms:modified>
</cp:coreProperties>
</file>