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4915A" w14:textId="77777777" w:rsidR="00931F63" w:rsidRDefault="00931F63" w:rsidP="00931F6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J</w:t>
      </w:r>
      <w:r w:rsidRPr="00942C07">
        <w:rPr>
          <w:b/>
          <w:sz w:val="32"/>
          <w:u w:val="single"/>
        </w:rPr>
        <w:t xml:space="preserve">eu de piste à </w:t>
      </w:r>
      <w:r>
        <w:rPr>
          <w:b/>
          <w:sz w:val="32"/>
          <w:u w:val="single"/>
        </w:rPr>
        <w:t>Colmar</w:t>
      </w:r>
    </w:p>
    <w:p w14:paraId="3EAB5818" w14:textId="68C49947" w:rsidR="00EB4545" w:rsidRDefault="00931F63" w:rsidP="001D0E0F">
      <w:pPr>
        <w:rPr>
          <w:b/>
          <w:bCs/>
          <w:sz w:val="28"/>
        </w:rPr>
      </w:pPr>
      <w:r w:rsidRPr="00931F63">
        <w:rPr>
          <w:b/>
          <w:bCs/>
          <w:sz w:val="28"/>
          <w:u w:val="single"/>
        </w:rPr>
        <w:t>Itinéraires</w:t>
      </w:r>
      <w:r>
        <w:rPr>
          <w:b/>
          <w:bCs/>
          <w:sz w:val="28"/>
        </w:rPr>
        <w:t> </w:t>
      </w:r>
      <w:r w:rsidR="00E7388C">
        <w:rPr>
          <w:sz w:val="28"/>
        </w:rPr>
        <w:t>(selon les chiffres présents sur le plan de Colmar)</w:t>
      </w:r>
      <w:r>
        <w:rPr>
          <w:b/>
          <w:bCs/>
          <w:sz w:val="28"/>
        </w:rPr>
        <w:t xml:space="preserve">: </w:t>
      </w:r>
    </w:p>
    <w:p w14:paraId="45A7878E" w14:textId="0F0704A2" w:rsidR="00931F63" w:rsidRPr="004B694C" w:rsidRDefault="00931F63" w:rsidP="001D0E0F">
      <w:pPr>
        <w:rPr>
          <w:sz w:val="28"/>
        </w:rPr>
      </w:pPr>
      <w:r w:rsidRPr="004B694C">
        <w:rPr>
          <w:sz w:val="28"/>
        </w:rPr>
        <w:t xml:space="preserve">Groupe 1 : </w:t>
      </w:r>
      <w:r w:rsidR="00E7388C" w:rsidRPr="004B694C">
        <w:rPr>
          <w:sz w:val="28"/>
        </w:rPr>
        <w:t>11-</w:t>
      </w:r>
      <w:r w:rsidR="002F5A58" w:rsidRPr="004B694C">
        <w:rPr>
          <w:sz w:val="28"/>
        </w:rPr>
        <w:t>10-9-7-17-19-22-2</w:t>
      </w:r>
    </w:p>
    <w:p w14:paraId="1B496E54" w14:textId="03E53CD4" w:rsidR="002F5A58" w:rsidRPr="004B694C" w:rsidRDefault="002F5A58" w:rsidP="001D0E0F">
      <w:pPr>
        <w:rPr>
          <w:sz w:val="28"/>
        </w:rPr>
      </w:pPr>
      <w:r w:rsidRPr="004B694C">
        <w:rPr>
          <w:sz w:val="28"/>
        </w:rPr>
        <w:t xml:space="preserve">Groupe 2 : </w:t>
      </w:r>
      <w:r w:rsidR="004B694C" w:rsidRPr="004B694C">
        <w:rPr>
          <w:sz w:val="28"/>
        </w:rPr>
        <w:t>11-1</w:t>
      </w:r>
      <w:r w:rsidR="009E07A4">
        <w:rPr>
          <w:sz w:val="28"/>
        </w:rPr>
        <w:t>9-1</w:t>
      </w:r>
      <w:r w:rsidR="004B694C" w:rsidRPr="004B694C">
        <w:rPr>
          <w:sz w:val="28"/>
        </w:rPr>
        <w:t>7-22-7-9-10-2</w:t>
      </w:r>
      <w:bookmarkStart w:id="0" w:name="_GoBack"/>
      <w:bookmarkEnd w:id="0"/>
    </w:p>
    <w:p w14:paraId="7C259611" w14:textId="56352576" w:rsidR="004B694C" w:rsidRDefault="004B694C" w:rsidP="001D0E0F">
      <w:pPr>
        <w:rPr>
          <w:sz w:val="28"/>
        </w:rPr>
      </w:pPr>
      <w:r w:rsidRPr="004B694C">
        <w:rPr>
          <w:sz w:val="28"/>
        </w:rPr>
        <w:t>Groupe 3 : 11-2-10-7-9-19-17-22</w:t>
      </w:r>
    </w:p>
    <w:p w14:paraId="4FEAF91B" w14:textId="77777777" w:rsidR="009E26DE" w:rsidRPr="004B694C" w:rsidRDefault="009E26DE" w:rsidP="001D0E0F">
      <w:pPr>
        <w:rPr>
          <w:sz w:val="28"/>
        </w:rPr>
      </w:pPr>
    </w:p>
    <w:p w14:paraId="55AC542E" w14:textId="2AA60284" w:rsidR="009E26DE" w:rsidRPr="00877EA3" w:rsidRDefault="009E26DE" w:rsidP="009E26DE">
      <w:pPr>
        <w:rPr>
          <w:b/>
          <w:bCs/>
          <w:sz w:val="26"/>
          <w:szCs w:val="26"/>
        </w:rPr>
      </w:pPr>
      <w:r>
        <w:rPr>
          <w:sz w:val="26"/>
          <w:szCs w:val="26"/>
        </w:rPr>
        <w:t>0</w:t>
      </w:r>
      <w:r w:rsidRPr="00877EA3">
        <w:rPr>
          <w:sz w:val="26"/>
          <w:szCs w:val="26"/>
        </w:rPr>
        <w:t xml:space="preserve">) </w:t>
      </w:r>
      <w:r w:rsidRPr="00877EA3">
        <w:rPr>
          <w:b/>
          <w:bCs/>
          <w:sz w:val="26"/>
          <w:szCs w:val="26"/>
        </w:rPr>
        <w:t xml:space="preserve">Questions à poser hors itinéraire aux personnes que vous rencontrez : </w:t>
      </w:r>
    </w:p>
    <w:p w14:paraId="4F265B0D" w14:textId="77777777" w:rsidR="009E26DE" w:rsidRPr="00877EA3" w:rsidRDefault="009E26DE" w:rsidP="009E26DE">
      <w:pPr>
        <w:rPr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 w:rsidRPr="00877EA3">
        <w:rPr>
          <w:sz w:val="26"/>
          <w:szCs w:val="26"/>
        </w:rPr>
        <w:t xml:space="preserve"> Les rues du centre gardent encore les noms de métiers (moins) anciens. Cites-en 5.</w:t>
      </w:r>
    </w:p>
    <w:p w14:paraId="0D7FE29C" w14:textId="06C311FA" w:rsidR="009E26DE" w:rsidRPr="009E26DE" w:rsidRDefault="008C3503" w:rsidP="009E26DE">
      <w:pPr>
        <w:rPr>
          <w:color w:val="ED7D31" w:themeColor="accent2"/>
          <w:sz w:val="26"/>
          <w:szCs w:val="26"/>
        </w:rPr>
      </w:pPr>
      <w:r>
        <w:rPr>
          <w:color w:val="ED7D31" w:themeColor="accent2"/>
          <w:sz w:val="26"/>
          <w:szCs w:val="26"/>
        </w:rPr>
        <w:t>Rue</w:t>
      </w:r>
      <w:r w:rsidR="009E26DE" w:rsidRPr="009E26DE">
        <w:rPr>
          <w:color w:val="ED7D31" w:themeColor="accent2"/>
          <w:sz w:val="26"/>
          <w:szCs w:val="26"/>
        </w:rPr>
        <w:t xml:space="preserve"> des Tanneurs</w:t>
      </w:r>
      <w:r w:rsidR="009E26DE">
        <w:rPr>
          <w:color w:val="ED7D31" w:themeColor="accent2"/>
          <w:sz w:val="26"/>
          <w:szCs w:val="26"/>
        </w:rPr>
        <w:t xml:space="preserve">/ </w:t>
      </w:r>
      <w:r w:rsidR="00CC4BBC">
        <w:rPr>
          <w:color w:val="ED7D31" w:themeColor="accent2"/>
          <w:sz w:val="26"/>
          <w:szCs w:val="26"/>
        </w:rPr>
        <w:t xml:space="preserve">rue des serruriers/ rue des boulangers/ </w:t>
      </w:r>
      <w:r>
        <w:rPr>
          <w:color w:val="ED7D31" w:themeColor="accent2"/>
          <w:sz w:val="26"/>
          <w:szCs w:val="26"/>
        </w:rPr>
        <w:t>quai de la poisonnerie</w:t>
      </w:r>
      <w:r w:rsidR="00FC2592">
        <w:rPr>
          <w:color w:val="ED7D31" w:themeColor="accent2"/>
          <w:sz w:val="26"/>
          <w:szCs w:val="26"/>
        </w:rPr>
        <w:t>/ Rue des marchands, etc.</w:t>
      </w:r>
    </w:p>
    <w:p w14:paraId="7E2528D3" w14:textId="77777777" w:rsidR="009E26DE" w:rsidRPr="00877EA3" w:rsidRDefault="009E26DE" w:rsidP="009E26DE">
      <w:pPr>
        <w:rPr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 w:rsidRPr="00877EA3">
        <w:rPr>
          <w:sz w:val="26"/>
          <w:szCs w:val="26"/>
        </w:rPr>
        <w:t xml:space="preserve"> Auguste Bartholdi est mondialement connu car il a créé la Statue de la Liberté de New-York. Pour quelle raison a-t-on placé un musée retraçant son œuvre à Colmar ?</w:t>
      </w:r>
    </w:p>
    <w:p w14:paraId="729C22A8" w14:textId="3F356994" w:rsidR="009E26DE" w:rsidRPr="009714EA" w:rsidRDefault="009714EA" w:rsidP="009E26DE">
      <w:pPr>
        <w:rPr>
          <w:color w:val="ED7D31" w:themeColor="accent2"/>
          <w:sz w:val="26"/>
          <w:szCs w:val="26"/>
        </w:rPr>
      </w:pPr>
      <w:r>
        <w:rPr>
          <w:color w:val="ED7D31" w:themeColor="accent2"/>
          <w:sz w:val="26"/>
          <w:szCs w:val="26"/>
        </w:rPr>
        <w:t>C’était sa maison natale.</w:t>
      </w:r>
    </w:p>
    <w:p w14:paraId="6AEA788C" w14:textId="77777777" w:rsidR="009E26DE" w:rsidRPr="00877EA3" w:rsidRDefault="009E26DE" w:rsidP="009E26DE">
      <w:pPr>
        <w:rPr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 w:rsidRPr="00877EA3">
        <w:rPr>
          <w:sz w:val="26"/>
          <w:szCs w:val="26"/>
        </w:rPr>
        <w:t xml:space="preserve"> Quels sont les vins qui font la fierté du département de Colmar : l’Alsace ? (3)</w:t>
      </w:r>
    </w:p>
    <w:p w14:paraId="401F73E4" w14:textId="06F6A3C8" w:rsidR="009E26DE" w:rsidRPr="00856A88" w:rsidRDefault="00724D72" w:rsidP="009E26DE">
      <w:pPr>
        <w:rPr>
          <w:color w:val="ED7D31" w:themeColor="accent2"/>
          <w:sz w:val="26"/>
          <w:szCs w:val="26"/>
        </w:rPr>
      </w:pPr>
      <w:r w:rsidRPr="00856A88">
        <w:rPr>
          <w:color w:val="ED7D31" w:themeColor="accent2"/>
          <w:sz w:val="26"/>
          <w:szCs w:val="26"/>
        </w:rPr>
        <w:t>Pinot gris/ Gewur</w:t>
      </w:r>
      <w:r w:rsidR="00856A88" w:rsidRPr="00856A88">
        <w:rPr>
          <w:color w:val="ED7D31" w:themeColor="accent2"/>
          <w:sz w:val="26"/>
          <w:szCs w:val="26"/>
        </w:rPr>
        <w:t>z</w:t>
      </w:r>
      <w:r w:rsidRPr="00856A88">
        <w:rPr>
          <w:color w:val="ED7D31" w:themeColor="accent2"/>
          <w:sz w:val="26"/>
          <w:szCs w:val="26"/>
        </w:rPr>
        <w:t>t</w:t>
      </w:r>
      <w:r w:rsidR="00856A88" w:rsidRPr="00856A88">
        <w:rPr>
          <w:color w:val="ED7D31" w:themeColor="accent2"/>
          <w:sz w:val="26"/>
          <w:szCs w:val="26"/>
        </w:rPr>
        <w:t>r</w:t>
      </w:r>
      <w:r w:rsidRPr="00856A88">
        <w:rPr>
          <w:color w:val="ED7D31" w:themeColor="accent2"/>
          <w:sz w:val="26"/>
          <w:szCs w:val="26"/>
        </w:rPr>
        <w:t>aminer</w:t>
      </w:r>
      <w:r w:rsidR="00856A88">
        <w:rPr>
          <w:color w:val="ED7D31" w:themeColor="accent2"/>
          <w:sz w:val="26"/>
          <w:szCs w:val="26"/>
        </w:rPr>
        <w:t xml:space="preserve"> (un point en plus si bien écrit !)/ Riesling/ </w:t>
      </w:r>
    </w:p>
    <w:p w14:paraId="11ADD45D" w14:textId="77777777" w:rsidR="009E26DE" w:rsidRPr="00877EA3" w:rsidRDefault="009E26DE" w:rsidP="009E26DE">
      <w:pPr>
        <w:rPr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 w:rsidRPr="00877EA3">
        <w:rPr>
          <w:sz w:val="26"/>
          <w:szCs w:val="26"/>
        </w:rPr>
        <w:t xml:space="preserve"> Quels festivals sont organisés à Colmar tout au long de l’année ? (4)</w:t>
      </w:r>
    </w:p>
    <w:p w14:paraId="54B8A1CA" w14:textId="70F1A42A" w:rsidR="009E26DE" w:rsidRDefault="000A00B7" w:rsidP="009E26DE">
      <w:pPr>
        <w:rPr>
          <w:color w:val="ED7D31" w:themeColor="accent2"/>
          <w:sz w:val="26"/>
          <w:szCs w:val="26"/>
        </w:rPr>
      </w:pPr>
      <w:r w:rsidRPr="001B74BA">
        <w:rPr>
          <w:color w:val="ED7D31" w:themeColor="accent2"/>
          <w:sz w:val="26"/>
          <w:szCs w:val="26"/>
        </w:rPr>
        <w:t xml:space="preserve">Festival du film/ du livre/ </w:t>
      </w:r>
      <w:r w:rsidR="001B74BA" w:rsidRPr="001B74BA">
        <w:rPr>
          <w:color w:val="ED7D31" w:themeColor="accent2"/>
          <w:sz w:val="26"/>
          <w:szCs w:val="26"/>
        </w:rPr>
        <w:t>du jazz/ des vins d’Alsace</w:t>
      </w:r>
    </w:p>
    <w:p w14:paraId="0133C983" w14:textId="15BFA295" w:rsidR="006545E5" w:rsidRPr="006545E5" w:rsidRDefault="006545E5" w:rsidP="009E26DE">
      <w:pPr>
        <w:rPr>
          <w:color w:val="FFC000" w:themeColor="accent4"/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>
        <w:rPr>
          <w:sz w:val="26"/>
          <w:szCs w:val="26"/>
        </w:rPr>
        <w:t xml:space="preserve"> Quel est le nom de la rivière qui coule à Colmar ? Photographiez un endroit reprenant son nom (sur un établissement horeca, une plaque, un commerce…) </w:t>
      </w:r>
      <w:r w:rsidRPr="006545E5">
        <w:rPr>
          <w:color w:val="FFC000" w:themeColor="accent4"/>
          <w:sz w:val="26"/>
          <w:szCs w:val="26"/>
        </w:rPr>
        <w:t>La Lauch</w:t>
      </w:r>
    </w:p>
    <w:p w14:paraId="3F81AADC" w14:textId="77777777" w:rsidR="00EB4545" w:rsidRPr="00543B74" w:rsidRDefault="00EB4545" w:rsidP="001D0E0F">
      <w:pPr>
        <w:rPr>
          <w:b/>
          <w:bCs/>
          <w:sz w:val="12"/>
          <w:szCs w:val="10"/>
        </w:rPr>
      </w:pPr>
    </w:p>
    <w:p w14:paraId="7479BE5B" w14:textId="4E5F77BF" w:rsidR="00A05F79" w:rsidRPr="00362277" w:rsidRDefault="001D0E0F" w:rsidP="001D0E0F">
      <w:pPr>
        <w:rPr>
          <w:sz w:val="28"/>
          <w:szCs w:val="28"/>
        </w:rPr>
      </w:pPr>
      <w:r w:rsidRPr="00362277">
        <w:rPr>
          <w:b/>
          <w:bCs/>
          <w:sz w:val="28"/>
        </w:rPr>
        <w:t xml:space="preserve">1) </w:t>
      </w:r>
      <w:r w:rsidR="00A05F79" w:rsidRPr="00362277">
        <w:rPr>
          <w:b/>
          <w:bCs/>
          <w:sz w:val="28"/>
        </w:rPr>
        <w:t xml:space="preserve">La Collégiale Saint-Martin : </w:t>
      </w:r>
      <w:r w:rsidR="00A05F79" w:rsidRPr="00362277">
        <w:rPr>
          <w:sz w:val="28"/>
          <w:szCs w:val="28"/>
        </w:rPr>
        <w:t xml:space="preserve">construite à partir de 1235 et achevée vers la fin du XlVème siècle. </w:t>
      </w:r>
    </w:p>
    <w:p w14:paraId="3C820B51" w14:textId="0A9B753F" w:rsidR="007345D1" w:rsidRPr="00362277" w:rsidRDefault="007345D1" w:rsidP="007345D1">
      <w:pPr>
        <w:rPr>
          <w:b/>
          <w:bCs/>
          <w:color w:val="ED7D31" w:themeColor="accent2"/>
          <w:sz w:val="28"/>
          <w:szCs w:val="28"/>
        </w:rPr>
      </w:pPr>
      <w:r w:rsidRPr="00362277">
        <w:rPr>
          <w:b/>
          <w:bCs/>
          <w:color w:val="ED7D31" w:themeColor="accent2"/>
          <w:sz w:val="28"/>
          <w:szCs w:val="28"/>
        </w:rPr>
        <w:t>Hauteur de la tour : 71 m</w:t>
      </w:r>
    </w:p>
    <w:p w14:paraId="7F481BB5" w14:textId="77777777" w:rsidR="00A05F79" w:rsidRPr="00362277" w:rsidRDefault="00A05F79" w:rsidP="00A05F79">
      <w:pPr>
        <w:rPr>
          <w:bCs/>
          <w:szCs w:val="28"/>
        </w:rPr>
      </w:pPr>
      <w:r w:rsidRPr="00362277">
        <w:rPr>
          <w:bCs/>
          <w:szCs w:val="28"/>
        </w:rPr>
        <w:t xml:space="preserve">2) </w:t>
      </w:r>
      <w:r w:rsidRPr="00362277">
        <w:rPr>
          <w:b/>
          <w:szCs w:val="28"/>
        </w:rPr>
        <w:t>Ancien corps de garde</w:t>
      </w:r>
      <w:r w:rsidRPr="00362277">
        <w:rPr>
          <w:bCs/>
          <w:szCs w:val="28"/>
        </w:rPr>
        <w:t xml:space="preserve"> : </w:t>
      </w:r>
    </w:p>
    <w:p w14:paraId="2AE57392" w14:textId="74075CF7" w:rsidR="00DB574B" w:rsidRPr="00C915B1" w:rsidRDefault="005864D6">
      <w:pPr>
        <w:rPr>
          <w:color w:val="ED7D31" w:themeColor="accent2"/>
          <w:sz w:val="28"/>
          <w:szCs w:val="28"/>
          <w:shd w:val="clear" w:color="auto" w:fill="FFFFFF"/>
        </w:rPr>
      </w:pPr>
      <w:r w:rsidRPr="00C915B1">
        <w:rPr>
          <w:color w:val="ED7D31" w:themeColor="accent2"/>
          <w:sz w:val="28"/>
          <w:szCs w:val="28"/>
          <w:shd w:val="clear" w:color="auto" w:fill="FFFFFF"/>
        </w:rPr>
        <w:t>Un </w:t>
      </w:r>
      <w:r w:rsidRPr="00C915B1">
        <w:rPr>
          <w:b/>
          <w:bCs/>
          <w:color w:val="ED7D31" w:themeColor="accent2"/>
          <w:sz w:val="28"/>
          <w:szCs w:val="28"/>
          <w:shd w:val="clear" w:color="auto" w:fill="FFFFFF"/>
        </w:rPr>
        <w:t>corps de garde</w:t>
      </w:r>
      <w:r w:rsidRPr="00C915B1">
        <w:rPr>
          <w:color w:val="ED7D31" w:themeColor="accent2"/>
          <w:sz w:val="28"/>
          <w:szCs w:val="28"/>
          <w:shd w:val="clear" w:color="auto" w:fill="FFFFFF"/>
        </w:rPr>
        <w:t>, appelé aussi salle des </w:t>
      </w:r>
      <w:r w:rsidRPr="00C915B1">
        <w:rPr>
          <w:b/>
          <w:bCs/>
          <w:color w:val="ED7D31" w:themeColor="accent2"/>
          <w:sz w:val="28"/>
          <w:szCs w:val="28"/>
          <w:shd w:val="clear" w:color="auto" w:fill="FFFFFF"/>
        </w:rPr>
        <w:t>gardes</w:t>
      </w:r>
      <w:r w:rsidRPr="00C915B1">
        <w:rPr>
          <w:color w:val="ED7D31" w:themeColor="accent2"/>
          <w:sz w:val="28"/>
          <w:szCs w:val="28"/>
          <w:shd w:val="clear" w:color="auto" w:fill="FFFFFF"/>
        </w:rPr>
        <w:t> est une construction militaire servant à protéger un site ou l'entrée d'une fortification.</w:t>
      </w:r>
    </w:p>
    <w:p w14:paraId="66EC3DF2" w14:textId="27D6DFC7" w:rsidR="00705654" w:rsidRPr="00362277" w:rsidRDefault="00082D92">
      <w:pPr>
        <w:rPr>
          <w:sz w:val="16"/>
        </w:rPr>
      </w:pPr>
      <w:r w:rsidRPr="00362277">
        <w:rPr>
          <w:b/>
          <w:sz w:val="28"/>
        </w:rPr>
        <w:t>3) Maison Pfister </w:t>
      </w:r>
      <w:r w:rsidRPr="00362277">
        <w:rPr>
          <w:sz w:val="28"/>
        </w:rPr>
        <w:t xml:space="preserve">: la maison date de la Renaissance (1537) et a gardé le nom d’un de ses propriétaires. </w:t>
      </w:r>
    </w:p>
    <w:p w14:paraId="706667C5" w14:textId="376D0220" w:rsidR="00D04DDB" w:rsidRPr="00C915B1" w:rsidRDefault="001D5B15" w:rsidP="00D04DDB">
      <w:pPr>
        <w:rPr>
          <w:color w:val="ED7D31" w:themeColor="accent2"/>
          <w:szCs w:val="22"/>
        </w:rPr>
      </w:pPr>
      <w:r w:rsidRPr="00C915B1">
        <w:rPr>
          <w:color w:val="ED7D31" w:themeColor="accent2"/>
          <w:shd w:val="clear" w:color="auto" w:fill="FFFFFF"/>
        </w:rPr>
        <w:lastRenderedPageBreak/>
        <w:t>D</w:t>
      </w:r>
      <w:r w:rsidR="00D04DDB" w:rsidRPr="00C915B1">
        <w:rPr>
          <w:color w:val="ED7D31" w:themeColor="accent2"/>
          <w:shd w:val="clear" w:color="auto" w:fill="FFFFFF"/>
        </w:rPr>
        <w:t>es figures allégoriques telles que la Foi (Glaube) et la Justice (Gerechtigkeit)</w:t>
      </w:r>
      <w:r w:rsidRPr="00C915B1">
        <w:rPr>
          <w:color w:val="ED7D31" w:themeColor="accent2"/>
          <w:sz w:val="36"/>
          <w:szCs w:val="32"/>
        </w:rPr>
        <w:t xml:space="preserve">, </w:t>
      </w:r>
      <w:r w:rsidRPr="00C915B1">
        <w:rPr>
          <w:color w:val="ED7D31" w:themeColor="accent2"/>
          <w:szCs w:val="22"/>
        </w:rPr>
        <w:t>en allemand.</w:t>
      </w:r>
    </w:p>
    <w:p w14:paraId="0E86F6EE" w14:textId="77777777" w:rsidR="001D5B15" w:rsidRPr="00362277" w:rsidRDefault="001D5B15" w:rsidP="001D5B15">
      <w:pPr>
        <w:rPr>
          <w:b/>
          <w:bCs/>
          <w:sz w:val="28"/>
        </w:rPr>
      </w:pPr>
      <w:r w:rsidRPr="00362277">
        <w:rPr>
          <w:b/>
          <w:bCs/>
          <w:sz w:val="28"/>
        </w:rPr>
        <w:t xml:space="preserve">4) L’ancienne douane : </w:t>
      </w:r>
    </w:p>
    <w:p w14:paraId="6BF75559" w14:textId="0BF91574" w:rsidR="001D5B15" w:rsidRPr="001513B5" w:rsidRDefault="001D5B15" w:rsidP="00D04DDB">
      <w:pPr>
        <w:rPr>
          <w:color w:val="ED7D31" w:themeColor="accent2"/>
          <w:sz w:val="28"/>
          <w:szCs w:val="28"/>
        </w:rPr>
      </w:pPr>
      <w:r w:rsidRPr="001513B5">
        <w:rPr>
          <w:sz w:val="28"/>
          <w:szCs w:val="28"/>
        </w:rPr>
        <w:sym w:font="Wingdings" w:char="F0A8"/>
      </w:r>
      <w:r w:rsidRPr="001513B5">
        <w:rPr>
          <w:sz w:val="28"/>
          <w:szCs w:val="28"/>
        </w:rPr>
        <w:t xml:space="preserve"> Quel autre nom porte ce bâtiment ? </w:t>
      </w:r>
      <w:r w:rsidRPr="001513B5">
        <w:rPr>
          <w:color w:val="ED7D31" w:themeColor="accent2"/>
          <w:sz w:val="28"/>
          <w:szCs w:val="28"/>
        </w:rPr>
        <w:t>Koïfhus (pas compris pourquoi malgré mes recherches !)</w:t>
      </w:r>
    </w:p>
    <w:p w14:paraId="5D71AF35" w14:textId="53CA11A8" w:rsidR="00EC1DD8" w:rsidRPr="00EC1DD8" w:rsidRDefault="00EC1DD8" w:rsidP="00EC1DD8">
      <w:pPr>
        <w:rPr>
          <w:rFonts w:ascii="Chalkboard" w:hAnsi="Chalkboard"/>
          <w:color w:val="FFC000" w:themeColor="accent4"/>
          <w:sz w:val="28"/>
        </w:rPr>
      </w:pPr>
      <w:r w:rsidRPr="00877EA3">
        <w:rPr>
          <w:sz w:val="26"/>
          <w:szCs w:val="26"/>
        </w:rPr>
        <w:sym w:font="Wingdings" w:char="F0A8"/>
      </w:r>
      <w:r>
        <w:rPr>
          <w:sz w:val="26"/>
          <w:szCs w:val="26"/>
        </w:rPr>
        <w:t xml:space="preserve"> Sur la façade, un ange tient un parchemin sur lequel est écrit l’année de construction du bâtiment : MCCCCLXXX. Quelle est-elle</w:t>
      </w:r>
      <w:r w:rsidR="00854139">
        <w:rPr>
          <w:sz w:val="26"/>
          <w:szCs w:val="26"/>
        </w:rPr>
        <w:t> ?</w:t>
      </w:r>
      <w:r w:rsidR="00094683">
        <w:rPr>
          <w:sz w:val="26"/>
          <w:szCs w:val="26"/>
        </w:rPr>
        <w:t xml:space="preserve"> </w:t>
      </w:r>
      <w:r>
        <w:rPr>
          <w:color w:val="FFC000" w:themeColor="accent4"/>
          <w:sz w:val="26"/>
          <w:szCs w:val="26"/>
        </w:rPr>
        <w:t>1480</w:t>
      </w:r>
    </w:p>
    <w:p w14:paraId="68B83C4A" w14:textId="6A9D569F" w:rsidR="00153885" w:rsidRPr="00831D71" w:rsidRDefault="00153885" w:rsidP="00D04DDB">
      <w:pPr>
        <w:rPr>
          <w:b/>
          <w:bCs/>
          <w:sz w:val="28"/>
        </w:rPr>
      </w:pPr>
      <w:r w:rsidRPr="00B14859">
        <w:rPr>
          <w:sz w:val="28"/>
        </w:rPr>
        <w:t xml:space="preserve">5) </w:t>
      </w:r>
      <w:r w:rsidR="00275A51" w:rsidRPr="00831D71">
        <w:rPr>
          <w:b/>
          <w:bCs/>
          <w:sz w:val="28"/>
        </w:rPr>
        <w:t>Quartier des ta</w:t>
      </w:r>
      <w:r w:rsidR="006F12F5" w:rsidRPr="00831D71">
        <w:rPr>
          <w:b/>
          <w:bCs/>
          <w:sz w:val="28"/>
        </w:rPr>
        <w:t xml:space="preserve">nneurs </w:t>
      </w:r>
    </w:p>
    <w:p w14:paraId="75B1B07F" w14:textId="735FD855" w:rsidR="006F12F5" w:rsidRPr="006F12F5" w:rsidRDefault="006F12F5" w:rsidP="006F12F5">
      <w:pPr>
        <w:spacing w:line="240" w:lineRule="auto"/>
        <w:rPr>
          <w:bCs/>
          <w:color w:val="ED7D31" w:themeColor="accent2"/>
          <w:sz w:val="28"/>
          <w:szCs w:val="28"/>
        </w:rPr>
      </w:pPr>
      <w:r>
        <w:rPr>
          <w:bCs/>
          <w:color w:val="ED7D31" w:themeColor="accent2"/>
          <w:sz w:val="28"/>
          <w:szCs w:val="28"/>
        </w:rPr>
        <w:t xml:space="preserve">Colombages : </w:t>
      </w:r>
      <w:r w:rsidRPr="006F12F5">
        <w:rPr>
          <w:bCs/>
          <w:color w:val="ED7D31" w:themeColor="accent2"/>
          <w:sz w:val="28"/>
          <w:szCs w:val="28"/>
        </w:rPr>
        <w:t>poutres apparentes d’une façade, typique du Haut Moyen-Age</w:t>
      </w:r>
      <w:r>
        <w:rPr>
          <w:bCs/>
          <w:color w:val="ED7D31" w:themeColor="accent2"/>
          <w:sz w:val="28"/>
          <w:szCs w:val="28"/>
        </w:rPr>
        <w:t>.</w:t>
      </w:r>
    </w:p>
    <w:p w14:paraId="311109CC" w14:textId="77777777" w:rsidR="006F12F5" w:rsidRPr="00153885" w:rsidRDefault="006F12F5" w:rsidP="00D04DDB">
      <w:pPr>
        <w:rPr>
          <w:color w:val="ED7D31" w:themeColor="accent2"/>
          <w:sz w:val="28"/>
        </w:rPr>
      </w:pPr>
    </w:p>
    <w:p w14:paraId="731F7FE9" w14:textId="77777777" w:rsidR="00140EDA" w:rsidRDefault="00140EDA" w:rsidP="00140EDA">
      <w:pPr>
        <w:spacing w:line="240" w:lineRule="auto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6) Marché couvert</w:t>
      </w:r>
    </w:p>
    <w:p w14:paraId="1A7B0A41" w14:textId="77777777" w:rsidR="00140EDA" w:rsidRDefault="00140EDA" w:rsidP="00140EDA">
      <w:pPr>
        <w:spacing w:line="240" w:lineRule="auto"/>
        <w:rPr>
          <w:b/>
          <w:sz w:val="26"/>
          <w:szCs w:val="26"/>
          <w:u w:val="single"/>
        </w:rPr>
      </w:pPr>
    </w:p>
    <w:p w14:paraId="7D4515C8" w14:textId="61BBE483" w:rsidR="00140EDA" w:rsidRPr="00140EDA" w:rsidRDefault="00140EDA" w:rsidP="00140EDA">
      <w:pPr>
        <w:rPr>
          <w:color w:val="FFC000" w:themeColor="accent4"/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>
        <w:rPr>
          <w:sz w:val="26"/>
          <w:szCs w:val="26"/>
        </w:rPr>
        <w:t xml:space="preserve"> Quel est le jour de fermeture du marché couvert </w:t>
      </w:r>
      <w:r w:rsidRPr="00140EDA">
        <w:rPr>
          <w:color w:val="FFC000" w:themeColor="accent4"/>
          <w:sz w:val="26"/>
          <w:szCs w:val="26"/>
        </w:rPr>
        <w:t>? le lundi</w:t>
      </w:r>
    </w:p>
    <w:p w14:paraId="5E61A65F" w14:textId="0E86434C" w:rsidR="00140EDA" w:rsidRDefault="00140EDA" w:rsidP="00140EDA">
      <w:pPr>
        <w:rPr>
          <w:sz w:val="26"/>
          <w:szCs w:val="26"/>
        </w:rPr>
      </w:pPr>
      <w:r w:rsidRPr="00877EA3">
        <w:rPr>
          <w:sz w:val="26"/>
          <w:szCs w:val="26"/>
        </w:rPr>
        <w:sym w:font="Wingdings" w:char="F0A8"/>
      </w:r>
      <w:r>
        <w:rPr>
          <w:sz w:val="26"/>
          <w:szCs w:val="26"/>
        </w:rPr>
        <w:t xml:space="preserve"> Faites une photo d’un produit typique de la région en vente au marché couvert</w:t>
      </w:r>
      <w:r w:rsidR="00244370">
        <w:rPr>
          <w:sz w:val="26"/>
          <w:szCs w:val="26"/>
        </w:rPr>
        <w:t xml:space="preserve"> et notez son nom.</w:t>
      </w:r>
      <w:r w:rsidR="005E7471">
        <w:rPr>
          <w:sz w:val="26"/>
          <w:szCs w:val="26"/>
        </w:rPr>
        <w:t xml:space="preserve"> ……………………………………..</w:t>
      </w:r>
    </w:p>
    <w:p w14:paraId="49A8EBAF" w14:textId="77777777" w:rsidR="00D04DDB" w:rsidRDefault="00D04DDB">
      <w:pPr>
        <w:rPr>
          <w:color w:val="ED7D31" w:themeColor="accent2"/>
        </w:rPr>
      </w:pPr>
    </w:p>
    <w:p w14:paraId="482654F2" w14:textId="77777777" w:rsidR="00705654" w:rsidRPr="00A05F79" w:rsidRDefault="00705654">
      <w:pPr>
        <w:rPr>
          <w:color w:val="ED7D31" w:themeColor="accent2"/>
        </w:rPr>
      </w:pPr>
    </w:p>
    <w:sectPr w:rsidR="00705654" w:rsidRPr="00A05F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alkboard">
    <w:altName w:val="DokChampa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14B1D"/>
    <w:multiLevelType w:val="hybridMultilevel"/>
    <w:tmpl w:val="CF3475E4"/>
    <w:lvl w:ilvl="0" w:tplc="08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D6"/>
    <w:rsid w:val="00082D92"/>
    <w:rsid w:val="00094683"/>
    <w:rsid w:val="000A00B7"/>
    <w:rsid w:val="000D0072"/>
    <w:rsid w:val="001030C7"/>
    <w:rsid w:val="00140EDA"/>
    <w:rsid w:val="001513B5"/>
    <w:rsid w:val="00153885"/>
    <w:rsid w:val="0015697D"/>
    <w:rsid w:val="0018004C"/>
    <w:rsid w:val="001B74BA"/>
    <w:rsid w:val="001D0E0F"/>
    <w:rsid w:val="001D5B15"/>
    <w:rsid w:val="00244370"/>
    <w:rsid w:val="00275A51"/>
    <w:rsid w:val="00275FE2"/>
    <w:rsid w:val="002F5A58"/>
    <w:rsid w:val="00362277"/>
    <w:rsid w:val="00493038"/>
    <w:rsid w:val="004B694C"/>
    <w:rsid w:val="00543B74"/>
    <w:rsid w:val="005864D6"/>
    <w:rsid w:val="005E7471"/>
    <w:rsid w:val="006244E1"/>
    <w:rsid w:val="006545E5"/>
    <w:rsid w:val="006F12F5"/>
    <w:rsid w:val="00705654"/>
    <w:rsid w:val="00724D72"/>
    <w:rsid w:val="007345D1"/>
    <w:rsid w:val="00831D71"/>
    <w:rsid w:val="00854139"/>
    <w:rsid w:val="00856A88"/>
    <w:rsid w:val="00891933"/>
    <w:rsid w:val="008C3503"/>
    <w:rsid w:val="00931F63"/>
    <w:rsid w:val="009602AA"/>
    <w:rsid w:val="009714EA"/>
    <w:rsid w:val="009E07A4"/>
    <w:rsid w:val="009E26DE"/>
    <w:rsid w:val="00A05F79"/>
    <w:rsid w:val="00B14859"/>
    <w:rsid w:val="00BD097B"/>
    <w:rsid w:val="00BD522F"/>
    <w:rsid w:val="00C413B1"/>
    <w:rsid w:val="00C915B1"/>
    <w:rsid w:val="00CA679F"/>
    <w:rsid w:val="00CC4BBC"/>
    <w:rsid w:val="00CD4C0B"/>
    <w:rsid w:val="00D04DDB"/>
    <w:rsid w:val="00D91BF4"/>
    <w:rsid w:val="00DB574B"/>
    <w:rsid w:val="00E7388C"/>
    <w:rsid w:val="00EB4545"/>
    <w:rsid w:val="00EC1DD8"/>
    <w:rsid w:val="00FC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2DB76"/>
  <w15:chartTrackingRefBased/>
  <w15:docId w15:val="{37996EF9-131D-4B16-99B7-139A983C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05F79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3038"/>
    <w:pPr>
      <w:spacing w:after="160" w:line="259" w:lineRule="auto"/>
    </w:pPr>
    <w:rPr>
      <w:rFonts w:eastAsiaTheme="minorHAnsi"/>
      <w:lang w:val="fr-BE" w:eastAsia="en-US"/>
    </w:rPr>
  </w:style>
  <w:style w:type="paragraph" w:styleId="Paragraphedeliste">
    <w:name w:val="List Paragraph"/>
    <w:basedOn w:val="Normal"/>
    <w:uiPriority w:val="34"/>
    <w:qFormat/>
    <w:rsid w:val="007345D1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D04DDB"/>
    <w:rPr>
      <w:color w:val="0000FF"/>
      <w:u w:val="single"/>
    </w:rPr>
  </w:style>
  <w:style w:type="character" w:customStyle="1" w:styleId="romain">
    <w:name w:val="romain"/>
    <w:basedOn w:val="Policepardfaut"/>
    <w:rsid w:val="00D04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Jérémie Préat</dc:creator>
  <cp:keywords/>
  <dc:description/>
  <cp:lastModifiedBy>Jérémie Préat</cp:lastModifiedBy>
  <cp:revision>10</cp:revision>
  <dcterms:created xsi:type="dcterms:W3CDTF">2019-10-01T07:00:00Z</dcterms:created>
  <dcterms:modified xsi:type="dcterms:W3CDTF">2019-10-01T07:23:00Z</dcterms:modified>
</cp:coreProperties>
</file>