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A76FA" w14:textId="20FB9768" w:rsidR="000B45BD" w:rsidRDefault="000B45BD" w:rsidP="000B45BD">
      <w:pPr>
        <w:spacing w:after="0" w:line="240" w:lineRule="auto"/>
        <w:rPr>
          <w:rFonts w:asciiTheme="majorHAnsi" w:eastAsia="Times New Roman" w:hAnsiTheme="majorHAnsi" w:cstheme="majorHAnsi"/>
          <w:b/>
          <w:sz w:val="20"/>
          <w:szCs w:val="20"/>
          <w:lang w:val="fr-FR" w:eastAsia="fr-FR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B096717" wp14:editId="2A768C92">
            <wp:simplePos x="0" y="0"/>
            <wp:positionH relativeFrom="margin">
              <wp:posOffset>-301625</wp:posOffset>
            </wp:positionH>
            <wp:positionV relativeFrom="margin">
              <wp:posOffset>-514350</wp:posOffset>
            </wp:positionV>
            <wp:extent cx="570230" cy="653415"/>
            <wp:effectExtent l="0" t="0" r="1270" b="0"/>
            <wp:wrapSquare wrapText="bothSides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653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eastAsia="Times New Roman" w:hAnsiTheme="majorHAnsi" w:cstheme="majorHAnsi"/>
          <w:sz w:val="20"/>
          <w:szCs w:val="20"/>
          <w:lang w:val="fr-FR" w:eastAsia="fr-FR"/>
        </w:rPr>
        <w:t xml:space="preserve">Département pédagogique de Champion, section préscolaire - </w:t>
      </w:r>
      <w:r>
        <w:rPr>
          <w:rFonts w:asciiTheme="majorHAnsi" w:eastAsia="Times New Roman" w:hAnsiTheme="majorHAnsi" w:cstheme="majorHAnsi"/>
          <w:b/>
          <w:sz w:val="20"/>
          <w:szCs w:val="20"/>
          <w:lang w:val="fr-FR" w:eastAsia="fr-FR"/>
        </w:rPr>
        <w:t>Canevas de préparation</w:t>
      </w:r>
    </w:p>
    <w:p w14:paraId="28E6806F" w14:textId="77777777" w:rsidR="005E7F86" w:rsidRDefault="000B45BD" w:rsidP="000B45BD">
      <w:pPr>
        <w:spacing w:after="0" w:line="240" w:lineRule="auto"/>
        <w:jc w:val="right"/>
        <w:rPr>
          <w:rFonts w:asciiTheme="majorHAnsi" w:eastAsia="Times New Roman" w:hAnsiTheme="majorHAnsi" w:cstheme="majorHAnsi"/>
          <w:b/>
          <w:sz w:val="20"/>
          <w:szCs w:val="20"/>
          <w:lang w:val="fr-FR" w:eastAsia="fr-FR"/>
        </w:rPr>
      </w:pPr>
      <w:r>
        <w:rPr>
          <w:rFonts w:asciiTheme="majorHAnsi" w:eastAsia="Times New Roman" w:hAnsiTheme="majorHAnsi" w:cstheme="majorHAnsi"/>
          <w:b/>
          <w:sz w:val="20"/>
          <w:szCs w:val="20"/>
          <w:lang w:val="fr-FR" w:eastAsia="fr-FR"/>
        </w:rPr>
        <w:t xml:space="preserve">Niveau : </w:t>
      </w:r>
      <w:r w:rsidRPr="007C2532">
        <w:rPr>
          <w:rFonts w:asciiTheme="majorHAnsi" w:eastAsia="Times New Roman" w:hAnsiTheme="majorHAnsi" w:cstheme="majorHAnsi"/>
          <w:b/>
          <w:sz w:val="20"/>
          <w:szCs w:val="20"/>
          <w:highlight w:val="cyan"/>
          <w:lang w:val="fr-FR" w:eastAsia="fr-FR"/>
        </w:rPr>
        <w:t>ACC – M1</w:t>
      </w:r>
    </w:p>
    <w:p w14:paraId="33234BA8" w14:textId="2B6DA883" w:rsidR="000B45BD" w:rsidRDefault="000B45BD" w:rsidP="000B45BD">
      <w:pPr>
        <w:spacing w:after="0" w:line="240" w:lineRule="auto"/>
        <w:jc w:val="right"/>
        <w:rPr>
          <w:rFonts w:asciiTheme="majorHAnsi" w:eastAsia="Times New Roman" w:hAnsiTheme="majorHAnsi" w:cstheme="majorHAnsi"/>
          <w:b/>
          <w:sz w:val="20"/>
          <w:szCs w:val="20"/>
          <w:lang w:val="fr-FR" w:eastAsia="fr-FR"/>
        </w:rPr>
      </w:pPr>
      <w:r>
        <w:rPr>
          <w:rFonts w:asciiTheme="majorHAnsi" w:eastAsia="Times New Roman" w:hAnsiTheme="majorHAnsi" w:cstheme="majorHAnsi"/>
          <w:b/>
          <w:sz w:val="20"/>
          <w:szCs w:val="20"/>
          <w:lang w:val="fr-FR" w:eastAsia="fr-FR"/>
        </w:rPr>
        <w:t xml:space="preserve">     </w:t>
      </w:r>
    </w:p>
    <w:tbl>
      <w:tblPr>
        <w:tblStyle w:val="Grilledutableau"/>
        <w:tblW w:w="9385" w:type="dxa"/>
        <w:tblInd w:w="-176" w:type="dxa"/>
        <w:tblLook w:val="04A0" w:firstRow="1" w:lastRow="0" w:firstColumn="1" w:lastColumn="0" w:noHBand="0" w:noVBand="1"/>
      </w:tblPr>
      <w:tblGrid>
        <w:gridCol w:w="1346"/>
        <w:gridCol w:w="2296"/>
        <w:gridCol w:w="4564"/>
        <w:gridCol w:w="1179"/>
      </w:tblGrid>
      <w:tr w:rsidR="000B45BD" w14:paraId="7EE533D7" w14:textId="77777777" w:rsidTr="000B45BD"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A492A" w14:textId="77777777" w:rsidR="000B45BD" w:rsidRDefault="000B45BD">
            <w:pPr>
              <w:spacing w:line="240" w:lineRule="auto"/>
              <w:rPr>
                <w:rFonts w:asciiTheme="majorHAnsi" w:hAnsiTheme="majorHAnsi" w:cstheme="majorHAnsi"/>
                <w:b/>
                <w:lang w:val="fr-FR" w:eastAsia="fr-FR"/>
              </w:rPr>
            </w:pPr>
            <w:r>
              <w:rPr>
                <w:rFonts w:asciiTheme="majorHAnsi" w:hAnsiTheme="majorHAnsi" w:cstheme="majorHAnsi"/>
                <w:b/>
                <w:lang w:val="fr-FR" w:eastAsia="fr-FR"/>
              </w:rPr>
              <w:t xml:space="preserve">Titre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5C7FE" w14:textId="77777777" w:rsidR="000B45BD" w:rsidRDefault="000B45BD">
            <w:pPr>
              <w:spacing w:line="240" w:lineRule="auto"/>
              <w:rPr>
                <w:rFonts w:asciiTheme="majorHAnsi" w:hAnsiTheme="majorHAnsi" w:cstheme="majorHAnsi"/>
                <w:b/>
                <w:lang w:val="fr-FR" w:eastAsia="fr-FR"/>
              </w:rPr>
            </w:pPr>
            <w:r>
              <w:rPr>
                <w:rFonts w:asciiTheme="majorHAnsi" w:hAnsiTheme="majorHAnsi" w:cstheme="majorHAnsi"/>
                <w:b/>
                <w:lang w:val="fr-FR" w:eastAsia="fr-FR"/>
              </w:rPr>
              <w:t>A. Discipline</w:t>
            </w:r>
          </w:p>
          <w:p w14:paraId="0C863F4E" w14:textId="16009306" w:rsidR="000B45BD" w:rsidRDefault="007C2532">
            <w:pPr>
              <w:spacing w:line="240" w:lineRule="auto"/>
              <w:rPr>
                <w:rFonts w:asciiTheme="majorHAnsi" w:hAnsiTheme="majorHAnsi" w:cstheme="majorHAnsi"/>
                <w:b/>
                <w:lang w:val="fr-FR" w:eastAsia="fr-FR"/>
              </w:rPr>
            </w:pPr>
            <w:r>
              <w:rPr>
                <w:rFonts w:asciiTheme="majorHAnsi" w:hAnsiTheme="majorHAnsi" w:cstheme="majorHAnsi"/>
                <w:b/>
                <w:lang w:val="fr-FR" w:eastAsia="fr-FR"/>
              </w:rPr>
              <w:t>Psychomotricité</w:t>
            </w:r>
          </w:p>
          <w:p w14:paraId="0775EAC7" w14:textId="76FE6B88" w:rsidR="000B45BD" w:rsidRDefault="000B45BD">
            <w:pPr>
              <w:spacing w:line="240" w:lineRule="auto"/>
              <w:rPr>
                <w:rFonts w:asciiTheme="majorHAnsi" w:hAnsiTheme="majorHAnsi" w:cstheme="majorHAnsi"/>
                <w:bCs/>
                <w:lang w:val="fr-FR" w:eastAsia="fr-FR"/>
              </w:rPr>
            </w:pPr>
          </w:p>
        </w:tc>
        <w:tc>
          <w:tcPr>
            <w:tcW w:w="5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C88BE" w14:textId="77777777" w:rsidR="000B45BD" w:rsidRDefault="000B45BD">
            <w:pPr>
              <w:spacing w:line="240" w:lineRule="auto"/>
              <w:rPr>
                <w:rFonts w:asciiTheme="majorHAnsi" w:hAnsiTheme="majorHAnsi" w:cstheme="majorHAnsi"/>
                <w:b/>
                <w:lang w:val="fr-FR" w:eastAsia="fr-FR"/>
              </w:rPr>
            </w:pPr>
            <w:r>
              <w:rPr>
                <w:rFonts w:asciiTheme="majorHAnsi" w:hAnsiTheme="majorHAnsi" w:cstheme="majorHAnsi"/>
                <w:b/>
                <w:lang w:val="fr-FR" w:eastAsia="fr-FR"/>
              </w:rPr>
              <w:t>B. Intitulé de l’activité</w:t>
            </w:r>
            <w:r>
              <w:rPr>
                <w:rFonts w:asciiTheme="majorHAnsi" w:hAnsiTheme="majorHAnsi" w:cstheme="majorHAnsi"/>
                <w:vertAlign w:val="superscript"/>
                <w:lang w:val="fr-FR" w:eastAsia="fr-FR"/>
              </w:rPr>
              <w:footnoteReference w:id="1"/>
            </w:r>
          </w:p>
          <w:p w14:paraId="40CF83D6" w14:textId="3891A775" w:rsidR="00447A1E" w:rsidRDefault="007C2532">
            <w:pPr>
              <w:spacing w:line="240" w:lineRule="auto"/>
              <w:rPr>
                <w:rFonts w:asciiTheme="majorHAnsi" w:hAnsiTheme="majorHAnsi" w:cstheme="majorHAnsi"/>
                <w:bCs/>
                <w:lang w:val="fr-FR" w:eastAsia="fr-FR"/>
              </w:rPr>
            </w:pPr>
            <w:r>
              <w:rPr>
                <w:rFonts w:asciiTheme="majorHAnsi" w:hAnsiTheme="majorHAnsi" w:cstheme="majorHAnsi"/>
                <w:bCs/>
                <w:lang w:val="fr-FR" w:eastAsia="fr-FR"/>
              </w:rPr>
              <w:t>Attrape bouchon motricité fine</w:t>
            </w:r>
          </w:p>
          <w:p w14:paraId="5F2A5966" w14:textId="77777777" w:rsidR="000B45BD" w:rsidRDefault="000B45BD">
            <w:pPr>
              <w:spacing w:line="240" w:lineRule="auto"/>
              <w:rPr>
                <w:rFonts w:asciiTheme="majorHAnsi" w:hAnsiTheme="majorHAnsi" w:cstheme="majorHAnsi"/>
                <w:b/>
                <w:lang w:val="fr-FR" w:eastAsia="fr-FR"/>
              </w:rPr>
            </w:pPr>
            <w:r>
              <w:rPr>
                <w:rFonts w:asciiTheme="majorHAnsi" w:hAnsiTheme="majorHAnsi" w:cstheme="majorHAnsi"/>
                <w:b/>
                <w:lang w:val="fr-FR" w:eastAsia="fr-FR"/>
              </w:rPr>
              <w:t>B2. Références</w:t>
            </w:r>
          </w:p>
          <w:p w14:paraId="09398663" w14:textId="77777777" w:rsidR="000B45BD" w:rsidRDefault="000B45BD" w:rsidP="00447A1E">
            <w:pPr>
              <w:spacing w:line="240" w:lineRule="auto"/>
              <w:rPr>
                <w:rFonts w:asciiTheme="majorHAnsi" w:hAnsiTheme="majorHAnsi" w:cstheme="majorHAnsi"/>
                <w:bCs/>
                <w:lang w:val="fr-FR" w:eastAsia="fr-FR"/>
              </w:rPr>
            </w:pPr>
          </w:p>
        </w:tc>
      </w:tr>
      <w:tr w:rsidR="000B45BD" w14:paraId="486C51CA" w14:textId="77777777" w:rsidTr="000B45BD"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2C1EE" w14:textId="77777777" w:rsidR="000B45BD" w:rsidRDefault="000B45BD">
            <w:pPr>
              <w:spacing w:line="240" w:lineRule="auto"/>
              <w:rPr>
                <w:rFonts w:asciiTheme="majorHAnsi" w:hAnsiTheme="majorHAnsi" w:cstheme="majorHAnsi"/>
                <w:b/>
                <w:lang w:val="fr-FR" w:eastAsia="fr-FR"/>
              </w:rPr>
            </w:pPr>
            <w:r>
              <w:rPr>
                <w:rFonts w:asciiTheme="majorHAnsi" w:hAnsiTheme="majorHAnsi" w:cstheme="majorHAnsi"/>
                <w:b/>
                <w:lang w:val="fr-FR" w:eastAsia="fr-FR"/>
              </w:rPr>
              <w:t>Pourquoi ?</w:t>
            </w:r>
          </w:p>
        </w:tc>
        <w:tc>
          <w:tcPr>
            <w:tcW w:w="8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6A6FF" w14:textId="77777777" w:rsidR="000B45BD" w:rsidRDefault="000B45BD">
            <w:pPr>
              <w:spacing w:line="240" w:lineRule="auto"/>
              <w:rPr>
                <w:rFonts w:asciiTheme="majorHAnsi" w:hAnsiTheme="majorHAnsi" w:cstheme="majorHAnsi"/>
                <w:b/>
                <w:lang w:val="fr-FR" w:eastAsia="fr-FR"/>
              </w:rPr>
            </w:pPr>
            <w:r>
              <w:rPr>
                <w:rFonts w:asciiTheme="majorHAnsi" w:hAnsiTheme="majorHAnsi" w:cstheme="majorHAnsi"/>
                <w:b/>
                <w:lang w:val="fr-FR" w:eastAsia="fr-FR"/>
              </w:rPr>
              <w:t xml:space="preserve">C. Intentions éducatives </w:t>
            </w:r>
          </w:p>
          <w:p w14:paraId="43D14ED1" w14:textId="77777777" w:rsidR="000B45BD" w:rsidRDefault="000B45BD">
            <w:pPr>
              <w:spacing w:line="240" w:lineRule="auto"/>
              <w:rPr>
                <w:rFonts w:asciiTheme="majorHAnsi" w:hAnsiTheme="majorHAnsi" w:cstheme="majorHAnsi"/>
                <w:b/>
                <w:i/>
                <w:lang w:val="fr-FR" w:eastAsia="fr-FR"/>
              </w:rPr>
            </w:pPr>
            <w:r>
              <w:rPr>
                <w:rFonts w:asciiTheme="majorHAnsi" w:hAnsiTheme="majorHAnsi" w:cstheme="majorHAnsi"/>
                <w:b/>
                <w:i/>
                <w:lang w:val="fr-FR" w:eastAsia="fr-FR"/>
              </w:rPr>
              <w:t>Pourquoi je propose cette activité, ce qui est visé ?</w:t>
            </w:r>
          </w:p>
          <w:p w14:paraId="77256550" w14:textId="77777777" w:rsidR="007F082D" w:rsidRDefault="007F082D" w:rsidP="007F082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u w:val="single"/>
              </w:rPr>
              <w:t>Compétence transversale instrumentale :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  <w:p w14:paraId="70ACB1EF" w14:textId="77777777" w:rsidR="007F082D" w:rsidRDefault="007F082D" w:rsidP="007F082D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ind w:left="1080" w:firstLine="0"/>
              <w:jc w:val="both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Agir et réagir (avec le matériel)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14FB9330" w14:textId="77777777" w:rsidR="007F082D" w:rsidRDefault="007F082D" w:rsidP="007F082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u w:val="single"/>
              </w:rPr>
              <w:t>Compétence en psychomotricité :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  <w:p w14:paraId="124A5894" w14:textId="77777777" w:rsidR="007F082D" w:rsidRDefault="007F082D" w:rsidP="007F082D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ind w:firstLine="0"/>
              <w:jc w:val="both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Construire les habiletés manuelles et graphiques (psychomotricité fine)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4934EBD3" w14:textId="61642EA2" w:rsidR="007F082D" w:rsidRDefault="007F082D" w:rsidP="007F082D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/>
              <w:ind w:firstLine="0"/>
              <w:jc w:val="both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Planifier et coordonner des gestes de plus en plus précis : l’enfant montre le geste et la posture adéquate pour attraper les bouchons à l’aide d’outils. 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782079D4" w14:textId="77777777" w:rsidR="00C31A48" w:rsidRPr="008F4271" w:rsidRDefault="00C31A48" w:rsidP="00C31A48">
            <w:pPr>
              <w:spacing w:line="240" w:lineRule="auto"/>
              <w:rPr>
                <w:rFonts w:asciiTheme="minorHAnsi" w:hAnsiTheme="minorHAnsi" w:cstheme="minorHAnsi"/>
                <w:b/>
                <w:u w:val="single"/>
                <w:lang w:val="fr-FR" w:eastAsia="fr-FR"/>
              </w:rPr>
            </w:pPr>
            <w:r w:rsidRPr="008F4271">
              <w:rPr>
                <w:rFonts w:asciiTheme="minorHAnsi" w:hAnsiTheme="minorHAnsi" w:cstheme="minorHAnsi"/>
                <w:b/>
                <w:u w:val="single"/>
                <w:lang w:val="fr-FR" w:eastAsia="fr-FR"/>
              </w:rPr>
              <w:t>Formation mathématique :</w:t>
            </w:r>
          </w:p>
          <w:p w14:paraId="10EEAF82" w14:textId="77777777" w:rsidR="00C31A48" w:rsidRPr="008F4271" w:rsidRDefault="00C31A48" w:rsidP="00C31A48">
            <w:pPr>
              <w:spacing w:line="240" w:lineRule="auto"/>
              <w:rPr>
                <w:rFonts w:asciiTheme="minorHAnsi" w:hAnsiTheme="minorHAnsi" w:cstheme="minorHAnsi"/>
                <w:b/>
                <w:u w:val="single"/>
                <w:lang w:val="fr-FR" w:eastAsia="fr-FR"/>
              </w:rPr>
            </w:pPr>
          </w:p>
          <w:p w14:paraId="2FCFBA83" w14:textId="77777777" w:rsidR="00C31A48" w:rsidRPr="008F4271" w:rsidRDefault="00C31A48" w:rsidP="00C31A48">
            <w:pPr>
              <w:spacing w:line="240" w:lineRule="auto"/>
              <w:rPr>
                <w:rFonts w:asciiTheme="minorHAnsi" w:hAnsiTheme="minorHAnsi" w:cstheme="minorHAnsi"/>
                <w:bCs/>
                <w:lang w:val="fr-FR" w:eastAsia="fr-FR"/>
              </w:rPr>
            </w:pPr>
            <w:r w:rsidRPr="008F4271">
              <w:rPr>
                <w:rFonts w:asciiTheme="minorHAnsi" w:hAnsiTheme="minorHAnsi" w:cstheme="minorHAnsi"/>
                <w:bCs/>
                <w:lang w:val="fr-FR" w:eastAsia="fr-FR"/>
              </w:rPr>
              <w:t>4. Le traitement de données.</w:t>
            </w:r>
          </w:p>
          <w:p w14:paraId="4F32F47A" w14:textId="77777777" w:rsidR="00C31A48" w:rsidRPr="008F4271" w:rsidRDefault="00C31A48" w:rsidP="00C31A48">
            <w:pPr>
              <w:pStyle w:val="Paragraphedeliste"/>
              <w:spacing w:line="240" w:lineRule="auto"/>
              <w:ind w:left="360"/>
              <w:rPr>
                <w:rFonts w:asciiTheme="minorHAnsi" w:hAnsiTheme="minorHAnsi" w:cstheme="minorHAnsi"/>
                <w:bCs/>
                <w:lang w:val="fr-FR" w:eastAsia="fr-FR"/>
              </w:rPr>
            </w:pPr>
            <w:r w:rsidRPr="008F4271">
              <w:rPr>
                <w:rFonts w:asciiTheme="minorHAnsi" w:hAnsiTheme="minorHAnsi" w:cstheme="minorHAnsi"/>
                <w:bCs/>
                <w:lang w:val="fr-FR" w:eastAsia="fr-FR"/>
              </w:rPr>
              <w:t>4.1 Organiser selon un critère</w:t>
            </w:r>
          </w:p>
          <w:p w14:paraId="70D9D1B2" w14:textId="77777777" w:rsidR="00C31A48" w:rsidRPr="008F4271" w:rsidRDefault="00C31A48" w:rsidP="00C31A48">
            <w:pPr>
              <w:pStyle w:val="Paragraphedeliste"/>
              <w:spacing w:line="240" w:lineRule="auto"/>
              <w:ind w:left="360"/>
              <w:rPr>
                <w:rFonts w:asciiTheme="minorHAnsi" w:hAnsiTheme="minorHAnsi" w:cstheme="minorHAnsi"/>
                <w:bCs/>
                <w:lang w:val="fr-FR" w:eastAsia="fr-FR"/>
              </w:rPr>
            </w:pPr>
            <w:r w:rsidRPr="008F4271">
              <w:rPr>
                <w:rFonts w:asciiTheme="minorHAnsi" w:hAnsiTheme="minorHAnsi" w:cstheme="minorHAnsi"/>
                <w:bCs/>
                <w:lang w:val="fr-FR" w:eastAsia="fr-FR"/>
              </w:rPr>
              <w:t>Trier par une caractéristique commune. Exemple : attraper les bouchons de la même couleur.</w:t>
            </w:r>
          </w:p>
          <w:p w14:paraId="1D36551F" w14:textId="68F161B3" w:rsidR="00ED1C9F" w:rsidRDefault="00ED1C9F">
            <w:pPr>
              <w:spacing w:line="240" w:lineRule="auto"/>
              <w:rPr>
                <w:rFonts w:asciiTheme="majorHAnsi" w:hAnsiTheme="majorHAnsi" w:cstheme="majorHAnsi"/>
                <w:bCs/>
                <w:lang w:val="fr-FR" w:eastAsia="fr-FR"/>
              </w:rPr>
            </w:pPr>
          </w:p>
        </w:tc>
      </w:tr>
      <w:tr w:rsidR="000B45BD" w14:paraId="7C89DB2E" w14:textId="77777777" w:rsidTr="000B45BD"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A8FD1" w14:textId="77777777" w:rsidR="000B45BD" w:rsidRDefault="000B45BD">
            <w:pPr>
              <w:spacing w:line="240" w:lineRule="auto"/>
              <w:rPr>
                <w:rFonts w:asciiTheme="majorHAnsi" w:hAnsiTheme="majorHAnsi" w:cstheme="majorHAnsi"/>
                <w:b/>
                <w:lang w:val="fr-FR" w:eastAsia="fr-FR"/>
              </w:rPr>
            </w:pPr>
            <w:r>
              <w:rPr>
                <w:rFonts w:asciiTheme="majorHAnsi" w:hAnsiTheme="majorHAnsi" w:cstheme="majorHAnsi"/>
                <w:b/>
                <w:lang w:val="fr-FR" w:eastAsia="fr-FR"/>
              </w:rPr>
              <w:t>Quoi ?</w:t>
            </w:r>
          </w:p>
        </w:tc>
        <w:tc>
          <w:tcPr>
            <w:tcW w:w="8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C322C" w14:textId="77777777" w:rsidR="000B45BD" w:rsidRDefault="000B45BD">
            <w:pPr>
              <w:spacing w:line="240" w:lineRule="auto"/>
              <w:rPr>
                <w:rFonts w:asciiTheme="majorHAnsi" w:hAnsiTheme="majorHAnsi" w:cstheme="majorHAnsi"/>
                <w:b/>
                <w:lang w:val="fr-FR" w:eastAsia="fr-FR"/>
              </w:rPr>
            </w:pPr>
            <w:r>
              <w:rPr>
                <w:rFonts w:asciiTheme="majorHAnsi" w:hAnsiTheme="majorHAnsi" w:cstheme="majorHAnsi"/>
                <w:b/>
                <w:lang w:val="fr-FR" w:eastAsia="fr-FR"/>
              </w:rPr>
              <w:t>D. Analyse matière</w:t>
            </w:r>
          </w:p>
          <w:p w14:paraId="62DD9587" w14:textId="7CE89034" w:rsidR="000B45BD" w:rsidRDefault="000B45BD">
            <w:pPr>
              <w:spacing w:line="240" w:lineRule="auto"/>
              <w:rPr>
                <w:rFonts w:asciiTheme="majorHAnsi" w:hAnsiTheme="majorHAnsi" w:cstheme="majorHAnsi"/>
                <w:b/>
                <w:bCs/>
                <w:i/>
                <w:lang w:val="fr-FR" w:eastAsia="fr-FR"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lang w:val="fr-FR" w:eastAsia="fr-FR"/>
              </w:rPr>
              <w:t xml:space="preserve">Quelle(s) tâche(s) les enfants effectuent-ils ? Qu’est-ce qu’ils apprennent (quels contenus, quelles notions, quel vocabulaire, quels gestes…) ? </w:t>
            </w:r>
          </w:p>
          <w:p w14:paraId="00F1115B" w14:textId="77777777" w:rsidR="00ED1C9F" w:rsidRDefault="00ED1C9F">
            <w:pPr>
              <w:spacing w:line="240" w:lineRule="auto"/>
              <w:rPr>
                <w:rFonts w:asciiTheme="majorHAnsi" w:hAnsiTheme="majorHAnsi" w:cstheme="majorHAnsi"/>
                <w:b/>
                <w:bCs/>
                <w:i/>
                <w:lang w:val="fr-FR" w:eastAsia="fr-FR"/>
              </w:rPr>
            </w:pPr>
          </w:p>
          <w:p w14:paraId="69BE4A2F" w14:textId="22AFA947" w:rsidR="000B45BD" w:rsidRDefault="007F082D">
            <w:pPr>
              <w:spacing w:line="240" w:lineRule="auto"/>
              <w:rPr>
                <w:rFonts w:asciiTheme="majorHAnsi" w:hAnsiTheme="majorHAnsi" w:cstheme="majorHAnsi"/>
                <w:iCs/>
                <w:lang w:val="fr-FR" w:eastAsia="fr-FR"/>
              </w:rPr>
            </w:pPr>
            <w:r>
              <w:rPr>
                <w:rFonts w:asciiTheme="majorHAnsi" w:hAnsiTheme="majorHAnsi" w:cstheme="majorHAnsi"/>
                <w:iCs/>
                <w:lang w:val="fr-FR" w:eastAsia="fr-FR"/>
              </w:rPr>
              <w:t>Dans cet atelier, les enfants vont pouvoir manipuler des bouchons qui sont dans un bac d’eau avec des bâtons de glace.</w:t>
            </w:r>
          </w:p>
          <w:p w14:paraId="75B05294" w14:textId="66C04354" w:rsidR="007F082D" w:rsidRDefault="007F082D">
            <w:pPr>
              <w:spacing w:line="240" w:lineRule="auto"/>
              <w:rPr>
                <w:rFonts w:asciiTheme="majorHAnsi" w:hAnsiTheme="majorHAnsi" w:cstheme="majorHAnsi"/>
                <w:iCs/>
                <w:lang w:val="fr-FR" w:eastAsia="fr-FR"/>
              </w:rPr>
            </w:pPr>
            <w:r>
              <w:rPr>
                <w:rFonts w:asciiTheme="majorHAnsi" w:hAnsiTheme="majorHAnsi" w:cstheme="majorHAnsi"/>
                <w:iCs/>
                <w:lang w:val="fr-FR" w:eastAsia="fr-FR"/>
              </w:rPr>
              <w:t>Les enfants vont pouvoir développer leur motricité fine avec les bâtons de glace.</w:t>
            </w:r>
          </w:p>
          <w:p w14:paraId="78E3EA6B" w14:textId="3C387D93" w:rsidR="007F082D" w:rsidRDefault="007F082D">
            <w:pPr>
              <w:spacing w:line="240" w:lineRule="auto"/>
              <w:rPr>
                <w:rFonts w:asciiTheme="majorHAnsi" w:hAnsiTheme="majorHAnsi" w:cstheme="majorHAnsi"/>
                <w:iCs/>
                <w:lang w:val="fr-FR" w:eastAsia="fr-FR"/>
              </w:rPr>
            </w:pPr>
            <w:r>
              <w:rPr>
                <w:rFonts w:asciiTheme="majorHAnsi" w:hAnsiTheme="majorHAnsi" w:cstheme="majorHAnsi"/>
                <w:iCs/>
                <w:lang w:val="fr-FR" w:eastAsia="fr-FR"/>
              </w:rPr>
              <w:t>Les enfants vont pouvoir utiliser le bâton de glace pour agir sur le matériel et exercer plusieurs actions :</w:t>
            </w:r>
          </w:p>
          <w:p w14:paraId="3CF8CD60" w14:textId="1686D498" w:rsidR="007F082D" w:rsidRDefault="007F082D" w:rsidP="007F082D">
            <w:pPr>
              <w:pStyle w:val="Paragraphedeliste"/>
              <w:numPr>
                <w:ilvl w:val="0"/>
                <w:numId w:val="8"/>
              </w:numPr>
              <w:spacing w:line="240" w:lineRule="auto"/>
              <w:rPr>
                <w:rFonts w:asciiTheme="majorHAnsi" w:hAnsiTheme="majorHAnsi" w:cstheme="majorHAnsi"/>
                <w:iCs/>
                <w:lang w:val="fr-FR" w:eastAsia="fr-FR"/>
              </w:rPr>
            </w:pPr>
            <w:r>
              <w:rPr>
                <w:rFonts w:asciiTheme="majorHAnsi" w:hAnsiTheme="majorHAnsi" w:cstheme="majorHAnsi"/>
                <w:iCs/>
                <w:lang w:val="fr-FR" w:eastAsia="fr-FR"/>
              </w:rPr>
              <w:t>Toucher, l’eau, les bâtons, les bouchons</w:t>
            </w:r>
            <w:r w:rsidR="0089248D">
              <w:rPr>
                <w:rFonts w:asciiTheme="majorHAnsi" w:hAnsiTheme="majorHAnsi" w:cstheme="majorHAnsi"/>
                <w:iCs/>
                <w:lang w:val="fr-FR" w:eastAsia="fr-FR"/>
              </w:rPr>
              <w:t>.</w:t>
            </w:r>
          </w:p>
          <w:p w14:paraId="62702B46" w14:textId="4D96903A" w:rsidR="007F082D" w:rsidRDefault="007F082D" w:rsidP="007F082D">
            <w:pPr>
              <w:pStyle w:val="Paragraphedeliste"/>
              <w:numPr>
                <w:ilvl w:val="0"/>
                <w:numId w:val="8"/>
              </w:numPr>
              <w:spacing w:line="240" w:lineRule="auto"/>
              <w:rPr>
                <w:rFonts w:asciiTheme="majorHAnsi" w:hAnsiTheme="majorHAnsi" w:cstheme="majorHAnsi"/>
                <w:iCs/>
                <w:lang w:val="fr-FR" w:eastAsia="fr-FR"/>
              </w:rPr>
            </w:pPr>
            <w:r>
              <w:rPr>
                <w:rFonts w:asciiTheme="majorHAnsi" w:hAnsiTheme="majorHAnsi" w:cstheme="majorHAnsi"/>
                <w:iCs/>
                <w:lang w:val="fr-FR" w:eastAsia="fr-FR"/>
              </w:rPr>
              <w:t>Saisir, les deux bâtons avec une ou deux mains</w:t>
            </w:r>
            <w:r w:rsidR="0089248D">
              <w:rPr>
                <w:rFonts w:asciiTheme="majorHAnsi" w:hAnsiTheme="majorHAnsi" w:cstheme="majorHAnsi"/>
                <w:iCs/>
                <w:lang w:val="fr-FR" w:eastAsia="fr-FR"/>
              </w:rPr>
              <w:t>.</w:t>
            </w:r>
          </w:p>
          <w:p w14:paraId="64DC11E8" w14:textId="2427E613" w:rsidR="007F082D" w:rsidRDefault="007F082D" w:rsidP="007F082D">
            <w:pPr>
              <w:pStyle w:val="Paragraphedeliste"/>
              <w:numPr>
                <w:ilvl w:val="0"/>
                <w:numId w:val="8"/>
              </w:numPr>
              <w:spacing w:line="240" w:lineRule="auto"/>
              <w:rPr>
                <w:rFonts w:asciiTheme="majorHAnsi" w:hAnsiTheme="majorHAnsi" w:cstheme="majorHAnsi"/>
                <w:iCs/>
                <w:lang w:val="fr-FR" w:eastAsia="fr-FR"/>
              </w:rPr>
            </w:pPr>
            <w:r>
              <w:rPr>
                <w:rFonts w:asciiTheme="majorHAnsi" w:hAnsiTheme="majorHAnsi" w:cstheme="majorHAnsi"/>
                <w:iCs/>
                <w:lang w:val="fr-FR" w:eastAsia="fr-FR"/>
              </w:rPr>
              <w:t>Frotter, les bâtons l’un contre l’autre pour les tenir</w:t>
            </w:r>
            <w:r w:rsidR="0089248D">
              <w:rPr>
                <w:rFonts w:asciiTheme="majorHAnsi" w:hAnsiTheme="majorHAnsi" w:cstheme="majorHAnsi"/>
                <w:iCs/>
                <w:lang w:val="fr-FR" w:eastAsia="fr-FR"/>
              </w:rPr>
              <w:t>.</w:t>
            </w:r>
          </w:p>
          <w:p w14:paraId="7C3E9FD9" w14:textId="29B23B0C" w:rsidR="007F082D" w:rsidRDefault="007F082D" w:rsidP="007F082D">
            <w:pPr>
              <w:pStyle w:val="Paragraphedeliste"/>
              <w:numPr>
                <w:ilvl w:val="0"/>
                <w:numId w:val="8"/>
              </w:numPr>
              <w:spacing w:line="240" w:lineRule="auto"/>
              <w:rPr>
                <w:rFonts w:asciiTheme="majorHAnsi" w:hAnsiTheme="majorHAnsi" w:cstheme="majorHAnsi"/>
                <w:iCs/>
                <w:lang w:val="fr-FR" w:eastAsia="fr-FR"/>
              </w:rPr>
            </w:pPr>
            <w:r>
              <w:rPr>
                <w:rFonts w:asciiTheme="majorHAnsi" w:hAnsiTheme="majorHAnsi" w:cstheme="majorHAnsi"/>
                <w:iCs/>
                <w:lang w:val="fr-FR" w:eastAsia="fr-FR"/>
              </w:rPr>
              <w:t>Empoigner, les bâtons pour les tenir</w:t>
            </w:r>
            <w:r w:rsidR="0089248D">
              <w:rPr>
                <w:rFonts w:asciiTheme="majorHAnsi" w:hAnsiTheme="majorHAnsi" w:cstheme="majorHAnsi"/>
                <w:iCs/>
                <w:lang w:val="fr-FR" w:eastAsia="fr-FR"/>
              </w:rPr>
              <w:t>.</w:t>
            </w:r>
          </w:p>
          <w:p w14:paraId="0CF5F47C" w14:textId="35901486" w:rsidR="007F082D" w:rsidRDefault="007F082D" w:rsidP="007F082D">
            <w:pPr>
              <w:pStyle w:val="Paragraphedeliste"/>
              <w:numPr>
                <w:ilvl w:val="0"/>
                <w:numId w:val="8"/>
              </w:numPr>
              <w:spacing w:line="240" w:lineRule="auto"/>
              <w:rPr>
                <w:rFonts w:asciiTheme="majorHAnsi" w:hAnsiTheme="majorHAnsi" w:cstheme="majorHAnsi"/>
                <w:iCs/>
                <w:lang w:val="fr-FR" w:eastAsia="fr-FR"/>
              </w:rPr>
            </w:pPr>
            <w:r>
              <w:rPr>
                <w:rFonts w:asciiTheme="majorHAnsi" w:hAnsiTheme="majorHAnsi" w:cstheme="majorHAnsi"/>
                <w:iCs/>
                <w:lang w:val="fr-FR" w:eastAsia="fr-FR"/>
              </w:rPr>
              <w:t>Lâcher, le bouchon pour le déposer dans le pot</w:t>
            </w:r>
            <w:r w:rsidR="0089248D">
              <w:rPr>
                <w:rFonts w:asciiTheme="majorHAnsi" w:hAnsiTheme="majorHAnsi" w:cstheme="majorHAnsi"/>
                <w:iCs/>
                <w:lang w:val="fr-FR" w:eastAsia="fr-FR"/>
              </w:rPr>
              <w:t>.</w:t>
            </w:r>
          </w:p>
          <w:p w14:paraId="01C3ED20" w14:textId="7370385C" w:rsidR="007F082D" w:rsidRDefault="007F082D" w:rsidP="007F082D">
            <w:pPr>
              <w:pStyle w:val="Paragraphedeliste"/>
              <w:numPr>
                <w:ilvl w:val="0"/>
                <w:numId w:val="8"/>
              </w:numPr>
              <w:spacing w:line="240" w:lineRule="auto"/>
              <w:rPr>
                <w:rFonts w:asciiTheme="majorHAnsi" w:hAnsiTheme="majorHAnsi" w:cstheme="majorHAnsi"/>
                <w:iCs/>
                <w:lang w:val="fr-FR" w:eastAsia="fr-FR"/>
              </w:rPr>
            </w:pPr>
            <w:r>
              <w:rPr>
                <w:rFonts w:asciiTheme="majorHAnsi" w:hAnsiTheme="majorHAnsi" w:cstheme="majorHAnsi"/>
                <w:iCs/>
                <w:lang w:val="fr-FR" w:eastAsia="fr-FR"/>
              </w:rPr>
              <w:t>Verser, les bouchons dans un pot</w:t>
            </w:r>
            <w:r w:rsidR="0089248D">
              <w:rPr>
                <w:rFonts w:asciiTheme="majorHAnsi" w:hAnsiTheme="majorHAnsi" w:cstheme="majorHAnsi"/>
                <w:iCs/>
                <w:lang w:val="fr-FR" w:eastAsia="fr-FR"/>
              </w:rPr>
              <w:t>.</w:t>
            </w:r>
          </w:p>
          <w:p w14:paraId="32B48C47" w14:textId="332F1FE7" w:rsidR="007F082D" w:rsidRDefault="007F082D" w:rsidP="007F082D">
            <w:pPr>
              <w:pStyle w:val="Paragraphedeliste"/>
              <w:numPr>
                <w:ilvl w:val="0"/>
                <w:numId w:val="8"/>
              </w:numPr>
              <w:spacing w:line="240" w:lineRule="auto"/>
              <w:rPr>
                <w:rFonts w:asciiTheme="majorHAnsi" w:hAnsiTheme="majorHAnsi" w:cstheme="majorHAnsi"/>
                <w:iCs/>
                <w:lang w:val="fr-FR" w:eastAsia="fr-FR"/>
              </w:rPr>
            </w:pPr>
            <w:r>
              <w:rPr>
                <w:rFonts w:asciiTheme="majorHAnsi" w:hAnsiTheme="majorHAnsi" w:cstheme="majorHAnsi"/>
                <w:iCs/>
                <w:lang w:val="fr-FR" w:eastAsia="fr-FR"/>
              </w:rPr>
              <w:t>Remplir, les pots avec les bouchons</w:t>
            </w:r>
            <w:r w:rsidR="0089248D">
              <w:rPr>
                <w:rFonts w:asciiTheme="majorHAnsi" w:hAnsiTheme="majorHAnsi" w:cstheme="majorHAnsi"/>
                <w:iCs/>
                <w:lang w:val="fr-FR" w:eastAsia="fr-FR"/>
              </w:rPr>
              <w:t>.</w:t>
            </w:r>
          </w:p>
          <w:p w14:paraId="0AA77EA8" w14:textId="31E7ABC6" w:rsidR="007F082D" w:rsidRDefault="007F082D" w:rsidP="007F082D">
            <w:pPr>
              <w:pStyle w:val="Paragraphedeliste"/>
              <w:numPr>
                <w:ilvl w:val="0"/>
                <w:numId w:val="8"/>
              </w:numPr>
              <w:spacing w:line="240" w:lineRule="auto"/>
              <w:rPr>
                <w:rFonts w:asciiTheme="majorHAnsi" w:hAnsiTheme="majorHAnsi" w:cstheme="majorHAnsi"/>
                <w:iCs/>
                <w:lang w:val="fr-FR" w:eastAsia="fr-FR"/>
              </w:rPr>
            </w:pPr>
            <w:r>
              <w:rPr>
                <w:rFonts w:asciiTheme="majorHAnsi" w:hAnsiTheme="majorHAnsi" w:cstheme="majorHAnsi"/>
                <w:iCs/>
                <w:lang w:val="fr-FR" w:eastAsia="fr-FR"/>
              </w:rPr>
              <w:t>Transvaser</w:t>
            </w:r>
            <w:r w:rsidR="0089248D">
              <w:rPr>
                <w:rFonts w:asciiTheme="majorHAnsi" w:hAnsiTheme="majorHAnsi" w:cstheme="majorHAnsi"/>
                <w:iCs/>
                <w:lang w:val="fr-FR" w:eastAsia="fr-FR"/>
              </w:rPr>
              <w:t xml:space="preserve"> </w:t>
            </w:r>
            <w:r>
              <w:rPr>
                <w:rFonts w:asciiTheme="majorHAnsi" w:hAnsiTheme="majorHAnsi" w:cstheme="majorHAnsi"/>
                <w:iCs/>
                <w:lang w:val="fr-FR" w:eastAsia="fr-FR"/>
              </w:rPr>
              <w:t>les bouchons dans un pot</w:t>
            </w:r>
            <w:r w:rsidR="0089248D">
              <w:rPr>
                <w:rFonts w:asciiTheme="majorHAnsi" w:hAnsiTheme="majorHAnsi" w:cstheme="majorHAnsi"/>
                <w:iCs/>
                <w:lang w:val="fr-FR" w:eastAsia="fr-FR"/>
              </w:rPr>
              <w:t>.</w:t>
            </w:r>
          </w:p>
          <w:p w14:paraId="6B263A3F" w14:textId="6179CF51" w:rsidR="00ED1C9F" w:rsidRDefault="00ED1C9F" w:rsidP="007F082D">
            <w:pPr>
              <w:pStyle w:val="Paragraphedeliste"/>
              <w:numPr>
                <w:ilvl w:val="0"/>
                <w:numId w:val="8"/>
              </w:numPr>
              <w:spacing w:line="240" w:lineRule="auto"/>
              <w:rPr>
                <w:rFonts w:asciiTheme="majorHAnsi" w:hAnsiTheme="majorHAnsi" w:cstheme="majorHAnsi"/>
                <w:iCs/>
                <w:lang w:val="fr-FR" w:eastAsia="fr-FR"/>
              </w:rPr>
            </w:pPr>
            <w:r>
              <w:rPr>
                <w:rFonts w:asciiTheme="majorHAnsi" w:hAnsiTheme="majorHAnsi" w:cstheme="majorHAnsi"/>
                <w:iCs/>
                <w:lang w:val="fr-FR" w:eastAsia="fr-FR"/>
              </w:rPr>
              <w:t>Reconnaitre les mêmes couleurs</w:t>
            </w:r>
            <w:r w:rsidR="0089248D">
              <w:rPr>
                <w:rFonts w:asciiTheme="majorHAnsi" w:hAnsiTheme="majorHAnsi" w:cstheme="majorHAnsi"/>
                <w:iCs/>
                <w:lang w:val="fr-FR" w:eastAsia="fr-FR"/>
              </w:rPr>
              <w:t>.</w:t>
            </w:r>
          </w:p>
          <w:p w14:paraId="1487E054" w14:textId="77777777" w:rsidR="00C31A48" w:rsidRPr="008F4271" w:rsidRDefault="00C31A48" w:rsidP="00C31A48">
            <w:pPr>
              <w:pStyle w:val="Paragraphedeliste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 w:cstheme="minorHAnsi"/>
                <w:iCs/>
                <w:color w:val="000000" w:themeColor="text1"/>
                <w:lang w:val="fr-FR" w:eastAsia="fr-FR"/>
              </w:rPr>
            </w:pPr>
            <w:r w:rsidRPr="008F4271">
              <w:rPr>
                <w:rFonts w:asciiTheme="minorHAnsi" w:hAnsiTheme="minorHAnsi" w:cstheme="minorHAnsi"/>
                <w:iCs/>
                <w:color w:val="000000" w:themeColor="text1"/>
                <w:lang w:val="fr-FR" w:eastAsia="fr-FR"/>
              </w:rPr>
              <w:t>Avoir des gestes de plus en plus précis.</w:t>
            </w:r>
          </w:p>
          <w:p w14:paraId="3BB5B9F4" w14:textId="77777777" w:rsidR="00C31A48" w:rsidRPr="008F4271" w:rsidRDefault="00C31A48" w:rsidP="00C31A48">
            <w:pPr>
              <w:pStyle w:val="Paragraphedeliste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 w:cstheme="minorHAnsi"/>
                <w:iCs/>
                <w:color w:val="000000" w:themeColor="text1"/>
                <w:lang w:val="fr-FR" w:eastAsia="fr-FR"/>
              </w:rPr>
            </w:pPr>
            <w:r w:rsidRPr="008F4271">
              <w:rPr>
                <w:rFonts w:asciiTheme="minorHAnsi" w:hAnsiTheme="minorHAnsi" w:cstheme="minorHAnsi"/>
                <w:iCs/>
                <w:color w:val="000000" w:themeColor="text1"/>
                <w:lang w:val="fr-FR" w:eastAsia="fr-FR"/>
              </w:rPr>
              <w:t>Développer la coordination oculo-manuelle.</w:t>
            </w:r>
          </w:p>
          <w:p w14:paraId="45AB8B66" w14:textId="77777777" w:rsidR="00C31A48" w:rsidRPr="008F4271" w:rsidRDefault="00C31A48" w:rsidP="00C31A48">
            <w:pPr>
              <w:pStyle w:val="Paragraphedeliste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 w:cstheme="minorHAnsi"/>
                <w:iCs/>
                <w:color w:val="000000" w:themeColor="text1"/>
                <w:lang w:val="fr-FR" w:eastAsia="fr-FR"/>
              </w:rPr>
            </w:pPr>
            <w:r w:rsidRPr="008F4271">
              <w:rPr>
                <w:rFonts w:asciiTheme="minorHAnsi" w:hAnsiTheme="minorHAnsi" w:cstheme="minorHAnsi"/>
                <w:iCs/>
                <w:color w:val="000000" w:themeColor="text1"/>
                <w:lang w:val="fr-FR" w:eastAsia="fr-FR"/>
              </w:rPr>
              <w:t>Adapter son tonus pour utiliser les outils.</w:t>
            </w:r>
          </w:p>
          <w:p w14:paraId="610FA603" w14:textId="77777777" w:rsidR="00C31A48" w:rsidRPr="008F4271" w:rsidRDefault="00C31A48" w:rsidP="00C31A48">
            <w:pPr>
              <w:pStyle w:val="Paragraphedeliste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 w:cstheme="minorHAnsi"/>
                <w:iCs/>
                <w:color w:val="000000" w:themeColor="text1"/>
                <w:lang w:val="fr-FR" w:eastAsia="fr-FR"/>
              </w:rPr>
            </w:pPr>
            <w:r w:rsidRPr="008F4271">
              <w:rPr>
                <w:rFonts w:asciiTheme="minorHAnsi" w:hAnsiTheme="minorHAnsi" w:cstheme="minorHAnsi"/>
                <w:iCs/>
                <w:color w:val="000000" w:themeColor="text1"/>
                <w:lang w:val="fr-FR" w:eastAsia="fr-FR"/>
              </w:rPr>
              <w:t>Travailler la rotation des poignets pour tenir les bâtons.</w:t>
            </w:r>
          </w:p>
          <w:p w14:paraId="3060B8C0" w14:textId="77777777" w:rsidR="00C31A48" w:rsidRPr="008F4271" w:rsidRDefault="00C31A48" w:rsidP="00C31A48">
            <w:pPr>
              <w:pStyle w:val="Paragraphedeliste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 w:cstheme="minorHAnsi"/>
                <w:iCs/>
                <w:color w:val="000000" w:themeColor="text1"/>
                <w:lang w:val="fr-FR" w:eastAsia="fr-FR"/>
              </w:rPr>
            </w:pPr>
            <w:r w:rsidRPr="008F4271">
              <w:rPr>
                <w:rFonts w:asciiTheme="minorHAnsi" w:hAnsiTheme="minorHAnsi" w:cstheme="minorHAnsi"/>
                <w:iCs/>
                <w:color w:val="000000" w:themeColor="text1"/>
                <w:lang w:val="fr-FR" w:eastAsia="fr-FR"/>
              </w:rPr>
              <w:t>Utiliser les deux mains.</w:t>
            </w:r>
          </w:p>
          <w:p w14:paraId="099C7AAA" w14:textId="77777777" w:rsidR="00C31A48" w:rsidRPr="008F4271" w:rsidRDefault="00C31A48" w:rsidP="00C31A48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8F4271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fr-FR"/>
              </w:rPr>
              <w:t xml:space="preserve">      -     S’exercer, avoir le geste adéquat pour tenir les bâtons, attraper un bouchon avec les bâtons.</w:t>
            </w:r>
          </w:p>
          <w:p w14:paraId="531A8839" w14:textId="77777777" w:rsidR="00C31A48" w:rsidRPr="008F4271" w:rsidRDefault="00C31A48" w:rsidP="00C31A48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8F4271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fr-FR"/>
              </w:rPr>
              <w:t xml:space="preserve">        -       S’initier à sa main dominante, à sa préférence manuelle pour tenir l’outil.</w:t>
            </w:r>
          </w:p>
          <w:p w14:paraId="3BE8E2F3" w14:textId="77777777" w:rsidR="00C31A48" w:rsidRPr="008F4271" w:rsidRDefault="00C31A48" w:rsidP="00C31A48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8F4271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fr-FR"/>
              </w:rPr>
              <w:t xml:space="preserve">        -       Développer la préhension avec les bâtons de glace.</w:t>
            </w:r>
          </w:p>
          <w:p w14:paraId="705761DC" w14:textId="77777777" w:rsidR="00C31A48" w:rsidRPr="008F4271" w:rsidRDefault="00C31A48" w:rsidP="00C31A48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8F427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lastRenderedPageBreak/>
              <w:t xml:space="preserve">        </w:t>
            </w:r>
            <w:r w:rsidRPr="008F4271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fr-FR"/>
              </w:rPr>
              <w:t xml:space="preserve">-       Manipuler les bâtons de glace pour saisir un objet, s’adapter à tenir </w:t>
            </w:r>
            <w:proofErr w:type="spellStart"/>
            <w:proofErr w:type="gramStart"/>
            <w:r w:rsidRPr="008F4271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fr-FR"/>
              </w:rPr>
              <w:t>a</w:t>
            </w:r>
            <w:proofErr w:type="spellEnd"/>
            <w:proofErr w:type="gramEnd"/>
            <w:r w:rsidRPr="008F4271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fr-FR"/>
              </w:rPr>
              <w:t xml:space="preserve"> deux mains pour saisir l’objet et la refermer pour que l’objet ne tombe pas.</w:t>
            </w:r>
          </w:p>
          <w:p w14:paraId="19134D44" w14:textId="3966C8D6" w:rsidR="00C31A48" w:rsidRPr="007F082D" w:rsidRDefault="00C31A48" w:rsidP="007F082D">
            <w:pPr>
              <w:pStyle w:val="Paragraphedeliste"/>
              <w:numPr>
                <w:ilvl w:val="0"/>
                <w:numId w:val="8"/>
              </w:numPr>
              <w:spacing w:line="240" w:lineRule="auto"/>
              <w:rPr>
                <w:rFonts w:asciiTheme="majorHAnsi" w:hAnsiTheme="majorHAnsi" w:cstheme="majorHAnsi"/>
                <w:iCs/>
                <w:lang w:val="fr-FR" w:eastAsia="fr-FR"/>
              </w:rPr>
            </w:pPr>
            <w:r w:rsidRPr="008F4271">
              <w:rPr>
                <w:rFonts w:asciiTheme="minorHAnsi" w:hAnsiTheme="minorHAnsi" w:cstheme="minorHAnsi"/>
                <w:color w:val="000000" w:themeColor="text1"/>
                <w:lang w:val="fr-FR"/>
              </w:rPr>
              <w:t>Trouver une bonne posture permettant de maintenir les bras et les poignets dans une position stable tout en faisant des mouvements avec les doigts.</w:t>
            </w:r>
          </w:p>
          <w:p w14:paraId="6302C69A" w14:textId="77777777" w:rsidR="000B45BD" w:rsidRDefault="000B45BD" w:rsidP="007F082D">
            <w:pPr>
              <w:pStyle w:val="Paragraphedeliste"/>
              <w:spacing w:line="240" w:lineRule="auto"/>
              <w:rPr>
                <w:rFonts w:asciiTheme="majorHAnsi" w:hAnsiTheme="majorHAnsi" w:cstheme="majorHAnsi"/>
                <w:b/>
                <w:lang w:val="fr-FR" w:eastAsia="fr-FR"/>
              </w:rPr>
            </w:pPr>
          </w:p>
        </w:tc>
      </w:tr>
      <w:tr w:rsidR="000B45BD" w14:paraId="69586AE7" w14:textId="77777777" w:rsidTr="000B45BD"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A80BA" w14:textId="77777777" w:rsidR="000B45BD" w:rsidRDefault="000B45BD">
            <w:pPr>
              <w:spacing w:line="240" w:lineRule="auto"/>
              <w:rPr>
                <w:rFonts w:asciiTheme="majorHAnsi" w:hAnsiTheme="majorHAnsi" w:cstheme="majorHAnsi"/>
                <w:b/>
                <w:lang w:val="fr-FR" w:eastAsia="fr-FR"/>
              </w:rPr>
            </w:pPr>
            <w:r>
              <w:rPr>
                <w:rFonts w:asciiTheme="majorHAnsi" w:hAnsiTheme="majorHAnsi" w:cstheme="majorHAnsi"/>
                <w:b/>
                <w:lang w:val="fr-FR" w:eastAsia="fr-FR"/>
              </w:rPr>
              <w:lastRenderedPageBreak/>
              <w:t>Comment ?</w:t>
            </w:r>
          </w:p>
        </w:tc>
        <w:tc>
          <w:tcPr>
            <w:tcW w:w="6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933B7" w14:textId="77777777" w:rsidR="000B45BD" w:rsidRDefault="000B45BD">
            <w:pPr>
              <w:spacing w:line="240" w:lineRule="auto"/>
              <w:rPr>
                <w:rFonts w:asciiTheme="majorHAnsi" w:hAnsiTheme="majorHAnsi" w:cstheme="majorHAnsi"/>
                <w:b/>
                <w:lang w:val="fr-FR" w:eastAsia="fr-FR"/>
              </w:rPr>
            </w:pPr>
            <w:r>
              <w:rPr>
                <w:rFonts w:asciiTheme="majorHAnsi" w:hAnsiTheme="majorHAnsi" w:cstheme="majorHAnsi"/>
                <w:b/>
                <w:lang w:val="fr-FR" w:eastAsia="fr-FR"/>
              </w:rPr>
              <w:t>E. Matériel et disposition spatiale</w:t>
            </w:r>
          </w:p>
          <w:p w14:paraId="70E1CCA4" w14:textId="77777777" w:rsidR="000B45BD" w:rsidRDefault="000B45BD">
            <w:pPr>
              <w:spacing w:line="240" w:lineRule="auto"/>
              <w:rPr>
                <w:rFonts w:asciiTheme="majorHAnsi" w:hAnsiTheme="majorHAnsi" w:cstheme="majorHAnsi"/>
                <w:b/>
                <w:bCs/>
                <w:i/>
                <w:lang w:val="fr-FR" w:eastAsia="fr-FR"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lang w:val="fr-FR" w:eastAsia="fr-FR"/>
              </w:rPr>
              <w:t>Quel matériel sélectionné et pourquoi ? Quelle organisation de l’espace ? Quelle disposition des enfants, du matériel ?</w:t>
            </w:r>
          </w:p>
          <w:p w14:paraId="2174B5A1" w14:textId="165FBC8D" w:rsidR="000B45BD" w:rsidRPr="007F082D" w:rsidRDefault="007F082D">
            <w:pPr>
              <w:spacing w:line="240" w:lineRule="auto"/>
              <w:rPr>
                <w:rFonts w:asciiTheme="majorHAnsi" w:hAnsiTheme="majorHAnsi" w:cstheme="majorHAnsi"/>
                <w:b/>
                <w:u w:val="single"/>
                <w:lang w:val="fr-FR" w:eastAsia="fr-FR"/>
              </w:rPr>
            </w:pPr>
            <w:r w:rsidRPr="007F082D">
              <w:rPr>
                <w:rFonts w:asciiTheme="majorHAnsi" w:hAnsiTheme="majorHAnsi" w:cstheme="majorHAnsi"/>
                <w:b/>
                <w:u w:val="single"/>
                <w:lang w:val="fr-FR" w:eastAsia="fr-FR"/>
              </w:rPr>
              <w:t>Matériel :</w:t>
            </w:r>
          </w:p>
          <w:p w14:paraId="71D13347" w14:textId="345DB932" w:rsidR="007F082D" w:rsidRDefault="007F082D" w:rsidP="007F082D">
            <w:pPr>
              <w:pStyle w:val="Paragraphedeliste"/>
              <w:numPr>
                <w:ilvl w:val="0"/>
                <w:numId w:val="8"/>
              </w:numPr>
              <w:spacing w:line="240" w:lineRule="auto"/>
              <w:rPr>
                <w:rFonts w:asciiTheme="majorHAnsi" w:hAnsiTheme="majorHAnsi" w:cstheme="majorHAnsi"/>
                <w:bCs/>
                <w:lang w:val="fr-FR" w:eastAsia="fr-FR"/>
              </w:rPr>
            </w:pPr>
            <w:r>
              <w:rPr>
                <w:rFonts w:asciiTheme="majorHAnsi" w:hAnsiTheme="majorHAnsi" w:cstheme="majorHAnsi"/>
                <w:bCs/>
                <w:lang w:val="fr-FR" w:eastAsia="fr-FR"/>
              </w:rPr>
              <w:t>Bâton de glace pour attraper les bouchons</w:t>
            </w:r>
          </w:p>
          <w:p w14:paraId="0A9685E3" w14:textId="5B2361AE" w:rsidR="007F082D" w:rsidRDefault="007F082D" w:rsidP="007F082D">
            <w:pPr>
              <w:pStyle w:val="Paragraphedeliste"/>
              <w:numPr>
                <w:ilvl w:val="0"/>
                <w:numId w:val="8"/>
              </w:numPr>
              <w:spacing w:line="240" w:lineRule="auto"/>
              <w:rPr>
                <w:rFonts w:asciiTheme="majorHAnsi" w:hAnsiTheme="majorHAnsi" w:cstheme="majorHAnsi"/>
                <w:bCs/>
                <w:lang w:val="fr-FR" w:eastAsia="fr-FR"/>
              </w:rPr>
            </w:pPr>
            <w:r>
              <w:rPr>
                <w:rFonts w:asciiTheme="majorHAnsi" w:hAnsiTheme="majorHAnsi" w:cstheme="majorHAnsi"/>
                <w:bCs/>
                <w:lang w:val="fr-FR" w:eastAsia="fr-FR"/>
              </w:rPr>
              <w:t>Des pots en plastique pour y déposer les bouchons</w:t>
            </w:r>
          </w:p>
          <w:p w14:paraId="7494F4F3" w14:textId="1AC190C1" w:rsidR="007F082D" w:rsidRDefault="007F082D" w:rsidP="007F082D">
            <w:pPr>
              <w:pStyle w:val="Paragraphedeliste"/>
              <w:numPr>
                <w:ilvl w:val="0"/>
                <w:numId w:val="8"/>
              </w:numPr>
              <w:spacing w:line="240" w:lineRule="auto"/>
              <w:rPr>
                <w:rFonts w:asciiTheme="majorHAnsi" w:hAnsiTheme="majorHAnsi" w:cstheme="majorHAnsi"/>
                <w:bCs/>
                <w:lang w:val="fr-FR" w:eastAsia="fr-FR"/>
              </w:rPr>
            </w:pPr>
            <w:r>
              <w:rPr>
                <w:rFonts w:asciiTheme="majorHAnsi" w:hAnsiTheme="majorHAnsi" w:cstheme="majorHAnsi"/>
                <w:bCs/>
                <w:lang w:val="fr-FR" w:eastAsia="fr-FR"/>
              </w:rPr>
              <w:t>Des bacs d’eau pour y mettre les bouchons</w:t>
            </w:r>
          </w:p>
          <w:p w14:paraId="0EDB0133" w14:textId="60020D51" w:rsidR="007F082D" w:rsidRDefault="007F082D" w:rsidP="007F082D">
            <w:pPr>
              <w:pStyle w:val="Paragraphedeliste"/>
              <w:numPr>
                <w:ilvl w:val="0"/>
                <w:numId w:val="8"/>
              </w:numPr>
              <w:spacing w:line="240" w:lineRule="auto"/>
              <w:rPr>
                <w:rFonts w:asciiTheme="majorHAnsi" w:hAnsiTheme="majorHAnsi" w:cstheme="majorHAnsi"/>
                <w:bCs/>
                <w:lang w:val="fr-FR" w:eastAsia="fr-FR"/>
              </w:rPr>
            </w:pPr>
            <w:r>
              <w:rPr>
                <w:rFonts w:asciiTheme="majorHAnsi" w:hAnsiTheme="majorHAnsi" w:cstheme="majorHAnsi"/>
                <w:bCs/>
                <w:lang w:val="fr-FR" w:eastAsia="fr-FR"/>
              </w:rPr>
              <w:t>Des tabliers pour ne pas être mouill</w:t>
            </w:r>
            <w:r w:rsidR="0089248D">
              <w:rPr>
                <w:rFonts w:asciiTheme="majorHAnsi" w:hAnsiTheme="majorHAnsi" w:cstheme="majorHAnsi"/>
                <w:bCs/>
                <w:lang w:val="fr-FR" w:eastAsia="fr-FR"/>
              </w:rPr>
              <w:t>és</w:t>
            </w:r>
          </w:p>
          <w:p w14:paraId="34DD0422" w14:textId="47556A73" w:rsidR="007F082D" w:rsidRDefault="007F082D" w:rsidP="007F082D">
            <w:pPr>
              <w:pStyle w:val="Paragraphedeliste"/>
              <w:numPr>
                <w:ilvl w:val="0"/>
                <w:numId w:val="8"/>
              </w:numPr>
              <w:spacing w:line="240" w:lineRule="auto"/>
              <w:rPr>
                <w:rFonts w:asciiTheme="majorHAnsi" w:hAnsiTheme="majorHAnsi" w:cstheme="majorHAnsi"/>
                <w:bCs/>
                <w:lang w:val="fr-FR" w:eastAsia="fr-FR"/>
              </w:rPr>
            </w:pPr>
            <w:r>
              <w:rPr>
                <w:rFonts w:asciiTheme="majorHAnsi" w:hAnsiTheme="majorHAnsi" w:cstheme="majorHAnsi"/>
                <w:bCs/>
                <w:lang w:val="fr-FR" w:eastAsia="fr-FR"/>
              </w:rPr>
              <w:t>Une nappe pour protéger la table</w:t>
            </w:r>
          </w:p>
          <w:p w14:paraId="32E1ABA0" w14:textId="7BD98A6C" w:rsidR="007F082D" w:rsidRDefault="007F082D" w:rsidP="007F082D">
            <w:pPr>
              <w:pStyle w:val="Paragraphedeliste"/>
              <w:numPr>
                <w:ilvl w:val="0"/>
                <w:numId w:val="8"/>
              </w:numPr>
              <w:spacing w:line="240" w:lineRule="auto"/>
              <w:rPr>
                <w:rFonts w:asciiTheme="majorHAnsi" w:hAnsiTheme="majorHAnsi" w:cstheme="majorHAnsi"/>
                <w:bCs/>
                <w:lang w:val="fr-FR" w:eastAsia="fr-FR"/>
              </w:rPr>
            </w:pPr>
            <w:r>
              <w:rPr>
                <w:rFonts w:asciiTheme="majorHAnsi" w:hAnsiTheme="majorHAnsi" w:cstheme="majorHAnsi"/>
                <w:bCs/>
                <w:lang w:val="fr-FR" w:eastAsia="fr-FR"/>
              </w:rPr>
              <w:t>Un essuie pour essuyer en cas d’eau</w:t>
            </w:r>
          </w:p>
          <w:p w14:paraId="63A056C1" w14:textId="38C34076" w:rsidR="007F082D" w:rsidRDefault="00C31A48" w:rsidP="007F082D">
            <w:pPr>
              <w:pStyle w:val="Paragraphedeliste"/>
              <w:spacing w:line="240" w:lineRule="auto"/>
              <w:rPr>
                <w:rFonts w:asciiTheme="majorHAnsi" w:hAnsiTheme="majorHAnsi" w:cstheme="majorHAnsi"/>
                <w:bCs/>
                <w:lang w:val="fr-FR" w:eastAsia="fr-FR"/>
              </w:rPr>
            </w:pPr>
            <w:r w:rsidRPr="008F4271">
              <w:rPr>
                <w:rFonts w:asciiTheme="majorHAnsi" w:hAnsiTheme="majorHAnsi" w:cstheme="majorHAnsi"/>
                <w:bCs/>
                <w:noProof/>
                <w:color w:val="000000" w:themeColor="text1"/>
                <w:lang w:val="fr-FR" w:eastAsia="fr-FR"/>
              </w:rPr>
              <w:drawing>
                <wp:inline distT="0" distB="0" distL="0" distR="0" wp14:anchorId="358CC1E4" wp14:editId="73F70531">
                  <wp:extent cx="2046083" cy="1534562"/>
                  <wp:effectExtent l="0" t="0" r="0" b="2540"/>
                  <wp:docPr id="1" name="Image 1" descr="Une image contenant intérieur, compteur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 descr="Une image contenant intérieur, compteur&#10;&#10;Description générée automatiquement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9028" cy="15442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34CA4CE" w14:textId="77777777" w:rsidR="00ED1C9F" w:rsidRDefault="00ED1C9F" w:rsidP="007F082D">
            <w:pPr>
              <w:spacing w:line="240" w:lineRule="auto"/>
              <w:rPr>
                <w:rFonts w:asciiTheme="majorHAnsi" w:hAnsiTheme="majorHAnsi" w:cstheme="majorHAnsi"/>
                <w:b/>
                <w:u w:val="single"/>
                <w:lang w:val="fr-FR" w:eastAsia="fr-FR"/>
              </w:rPr>
            </w:pPr>
          </w:p>
          <w:p w14:paraId="3D68D3BD" w14:textId="77777777" w:rsidR="00ED1C9F" w:rsidRDefault="00ED1C9F" w:rsidP="007F082D">
            <w:pPr>
              <w:spacing w:line="240" w:lineRule="auto"/>
              <w:rPr>
                <w:rFonts w:asciiTheme="majorHAnsi" w:hAnsiTheme="majorHAnsi" w:cstheme="majorHAnsi"/>
                <w:b/>
                <w:u w:val="single"/>
                <w:lang w:val="fr-FR" w:eastAsia="fr-FR"/>
              </w:rPr>
            </w:pPr>
          </w:p>
          <w:p w14:paraId="62B5358F" w14:textId="6E5B3E10" w:rsidR="007F082D" w:rsidRPr="007F082D" w:rsidRDefault="007F082D" w:rsidP="007F082D">
            <w:pPr>
              <w:spacing w:line="240" w:lineRule="auto"/>
              <w:rPr>
                <w:rFonts w:asciiTheme="majorHAnsi" w:hAnsiTheme="majorHAnsi" w:cstheme="majorHAnsi"/>
                <w:b/>
                <w:u w:val="single"/>
                <w:lang w:val="fr-FR" w:eastAsia="fr-FR"/>
              </w:rPr>
            </w:pPr>
            <w:r w:rsidRPr="007F082D">
              <w:rPr>
                <w:rFonts w:asciiTheme="majorHAnsi" w:hAnsiTheme="majorHAnsi" w:cstheme="majorHAnsi"/>
                <w:b/>
                <w:u w:val="single"/>
                <w:lang w:val="fr-FR" w:eastAsia="fr-FR"/>
              </w:rPr>
              <w:t>Disposition spatiale :</w:t>
            </w:r>
          </w:p>
          <w:p w14:paraId="544FBBDE" w14:textId="77777777" w:rsidR="000B45BD" w:rsidRDefault="007F082D" w:rsidP="007F082D">
            <w:pPr>
              <w:spacing w:line="240" w:lineRule="auto"/>
              <w:rPr>
                <w:rFonts w:asciiTheme="majorHAnsi" w:hAnsiTheme="majorHAnsi" w:cstheme="majorHAnsi"/>
                <w:bCs/>
                <w:lang w:val="fr-FR" w:eastAsia="fr-FR"/>
              </w:rPr>
            </w:pPr>
            <w:r>
              <w:rPr>
                <w:rFonts w:asciiTheme="majorHAnsi" w:hAnsiTheme="majorHAnsi" w:cstheme="majorHAnsi"/>
                <w:bCs/>
                <w:lang w:val="fr-FR" w:eastAsia="fr-FR"/>
              </w:rPr>
              <w:t>Les enfants sont installés autour de la table et les bacs d’eau sont plac</w:t>
            </w:r>
            <w:r w:rsidR="0089248D">
              <w:rPr>
                <w:rFonts w:asciiTheme="majorHAnsi" w:hAnsiTheme="majorHAnsi" w:cstheme="majorHAnsi"/>
                <w:bCs/>
                <w:lang w:val="fr-FR" w:eastAsia="fr-FR"/>
              </w:rPr>
              <w:t>és</w:t>
            </w:r>
            <w:r>
              <w:rPr>
                <w:rFonts w:asciiTheme="majorHAnsi" w:hAnsiTheme="majorHAnsi" w:cstheme="majorHAnsi"/>
                <w:bCs/>
                <w:lang w:val="fr-FR" w:eastAsia="fr-FR"/>
              </w:rPr>
              <w:t xml:space="preserve"> devant eux avec les bouchons directement dedans. Les bâtons de glace </w:t>
            </w:r>
            <w:r w:rsidR="0089248D">
              <w:rPr>
                <w:rFonts w:asciiTheme="majorHAnsi" w:hAnsiTheme="majorHAnsi" w:cstheme="majorHAnsi"/>
                <w:bCs/>
                <w:lang w:val="fr-FR" w:eastAsia="fr-FR"/>
              </w:rPr>
              <w:t>s</w:t>
            </w:r>
            <w:r>
              <w:rPr>
                <w:rFonts w:asciiTheme="majorHAnsi" w:hAnsiTheme="majorHAnsi" w:cstheme="majorHAnsi"/>
                <w:bCs/>
                <w:lang w:val="fr-FR" w:eastAsia="fr-FR"/>
              </w:rPr>
              <w:t>e trouve</w:t>
            </w:r>
            <w:r w:rsidR="0089248D">
              <w:rPr>
                <w:rFonts w:asciiTheme="majorHAnsi" w:hAnsiTheme="majorHAnsi" w:cstheme="majorHAnsi"/>
                <w:bCs/>
                <w:lang w:val="fr-FR" w:eastAsia="fr-FR"/>
              </w:rPr>
              <w:t>nt</w:t>
            </w:r>
            <w:r>
              <w:rPr>
                <w:rFonts w:asciiTheme="majorHAnsi" w:hAnsiTheme="majorHAnsi" w:cstheme="majorHAnsi"/>
                <w:bCs/>
                <w:lang w:val="fr-FR" w:eastAsia="fr-FR"/>
              </w:rPr>
              <w:t xml:space="preserve"> </w:t>
            </w:r>
            <w:r w:rsidR="0089248D">
              <w:rPr>
                <w:rFonts w:asciiTheme="majorHAnsi" w:hAnsiTheme="majorHAnsi" w:cstheme="majorHAnsi"/>
                <w:bCs/>
                <w:lang w:val="fr-FR" w:eastAsia="fr-FR"/>
              </w:rPr>
              <w:t>à</w:t>
            </w:r>
            <w:r>
              <w:rPr>
                <w:rFonts w:asciiTheme="majorHAnsi" w:hAnsiTheme="majorHAnsi" w:cstheme="majorHAnsi"/>
                <w:bCs/>
                <w:lang w:val="fr-FR" w:eastAsia="fr-FR"/>
              </w:rPr>
              <w:t xml:space="preserve"> la droite de l’enfant. Les tabliers son</w:t>
            </w:r>
            <w:r w:rsidR="0089248D">
              <w:rPr>
                <w:rFonts w:asciiTheme="majorHAnsi" w:hAnsiTheme="majorHAnsi" w:cstheme="majorHAnsi"/>
                <w:bCs/>
                <w:lang w:val="fr-FR" w:eastAsia="fr-FR"/>
              </w:rPr>
              <w:t>t</w:t>
            </w:r>
            <w:r>
              <w:rPr>
                <w:rFonts w:asciiTheme="majorHAnsi" w:hAnsiTheme="majorHAnsi" w:cstheme="majorHAnsi"/>
                <w:bCs/>
                <w:lang w:val="fr-FR" w:eastAsia="fr-FR"/>
              </w:rPr>
              <w:t xml:space="preserve"> posés sur les chaises.</w:t>
            </w:r>
          </w:p>
          <w:p w14:paraId="44C3B731" w14:textId="788C2256" w:rsidR="00C31A48" w:rsidRDefault="00C31A48" w:rsidP="007F082D">
            <w:pPr>
              <w:spacing w:line="240" w:lineRule="auto"/>
              <w:rPr>
                <w:rFonts w:asciiTheme="majorHAnsi" w:hAnsiTheme="majorHAnsi" w:cstheme="majorHAnsi"/>
                <w:bCs/>
                <w:lang w:val="fr-FR" w:eastAsia="fr-FR"/>
              </w:rPr>
            </w:pPr>
            <w:r>
              <w:rPr>
                <w:rFonts w:asciiTheme="majorHAnsi" w:hAnsiTheme="majorHAnsi" w:cstheme="majorHAnsi"/>
                <w:bCs/>
                <w:lang w:val="fr-FR" w:eastAsia="fr-FR"/>
              </w:rPr>
              <w:t>Voir plan global.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7AFDD" w14:textId="77777777" w:rsidR="000B45BD" w:rsidRDefault="000B45BD">
            <w:pPr>
              <w:spacing w:line="240" w:lineRule="auto"/>
              <w:rPr>
                <w:rFonts w:asciiTheme="majorHAnsi" w:hAnsiTheme="majorHAnsi" w:cstheme="majorHAnsi"/>
                <w:b/>
                <w:lang w:val="fr-FR" w:eastAsia="fr-FR"/>
              </w:rPr>
            </w:pPr>
            <w:r>
              <w:rPr>
                <w:rFonts w:asciiTheme="majorHAnsi" w:hAnsiTheme="majorHAnsi" w:cstheme="majorHAnsi"/>
                <w:b/>
                <w:lang w:val="fr-FR" w:eastAsia="fr-FR"/>
              </w:rPr>
              <w:t xml:space="preserve">F. Durée </w:t>
            </w:r>
          </w:p>
          <w:p w14:paraId="584FF6F0" w14:textId="4A1FBFF6" w:rsidR="000B45BD" w:rsidRDefault="007F082D">
            <w:pPr>
              <w:spacing w:line="240" w:lineRule="auto"/>
              <w:rPr>
                <w:rFonts w:asciiTheme="majorHAnsi" w:hAnsiTheme="majorHAnsi" w:cstheme="majorHAnsi"/>
                <w:bCs/>
                <w:lang w:val="fr-FR" w:eastAsia="fr-FR"/>
              </w:rPr>
            </w:pPr>
            <w:r>
              <w:rPr>
                <w:rFonts w:asciiTheme="majorHAnsi" w:hAnsiTheme="majorHAnsi" w:cstheme="majorHAnsi"/>
                <w:bCs/>
                <w:lang w:val="fr-FR" w:eastAsia="fr-FR"/>
              </w:rPr>
              <w:t>+-1 heure</w:t>
            </w:r>
          </w:p>
          <w:p w14:paraId="0EC13387" w14:textId="1FB59004" w:rsidR="000B45BD" w:rsidRDefault="000B45BD">
            <w:pPr>
              <w:spacing w:line="240" w:lineRule="auto"/>
              <w:rPr>
                <w:rFonts w:asciiTheme="majorHAnsi" w:hAnsiTheme="majorHAnsi" w:cstheme="majorHAnsi"/>
                <w:b/>
                <w:lang w:val="fr-FR" w:eastAsia="fr-FR"/>
              </w:rPr>
            </w:pPr>
            <w:r>
              <w:rPr>
                <w:rFonts w:asciiTheme="majorHAnsi" w:hAnsiTheme="majorHAnsi" w:cstheme="majorHAnsi"/>
                <w:b/>
                <w:lang w:val="fr-FR" w:eastAsia="fr-FR"/>
              </w:rPr>
              <w:t>F. nombre d’enfant</w:t>
            </w:r>
            <w:r w:rsidR="0089248D">
              <w:rPr>
                <w:rFonts w:asciiTheme="majorHAnsi" w:hAnsiTheme="majorHAnsi" w:cstheme="majorHAnsi"/>
                <w:b/>
                <w:lang w:val="fr-FR" w:eastAsia="fr-FR"/>
              </w:rPr>
              <w:t>s</w:t>
            </w:r>
          </w:p>
          <w:p w14:paraId="5840C1EB" w14:textId="798FD119" w:rsidR="007C2532" w:rsidRDefault="007C2532">
            <w:pPr>
              <w:spacing w:line="240" w:lineRule="auto"/>
              <w:rPr>
                <w:rFonts w:asciiTheme="majorHAnsi" w:hAnsiTheme="majorHAnsi" w:cstheme="majorHAnsi"/>
                <w:b/>
                <w:lang w:val="fr-FR" w:eastAsia="fr-FR"/>
              </w:rPr>
            </w:pPr>
            <w:r>
              <w:rPr>
                <w:rFonts w:asciiTheme="majorHAnsi" w:hAnsiTheme="majorHAnsi" w:cstheme="majorHAnsi"/>
                <w:b/>
                <w:lang w:val="fr-FR" w:eastAsia="fr-FR"/>
              </w:rPr>
              <w:t>2 enfant</w:t>
            </w:r>
            <w:r w:rsidR="00ED1C9F">
              <w:rPr>
                <w:rFonts w:asciiTheme="majorHAnsi" w:hAnsiTheme="majorHAnsi" w:cstheme="majorHAnsi"/>
                <w:b/>
                <w:lang w:val="fr-FR" w:eastAsia="fr-FR"/>
              </w:rPr>
              <w:t>s</w:t>
            </w:r>
          </w:p>
          <w:p w14:paraId="24E26975" w14:textId="77777777" w:rsidR="000B45BD" w:rsidRDefault="000B45BD">
            <w:pPr>
              <w:spacing w:line="240" w:lineRule="auto"/>
              <w:rPr>
                <w:rFonts w:asciiTheme="majorHAnsi" w:hAnsiTheme="majorHAnsi" w:cstheme="majorHAnsi"/>
                <w:b/>
                <w:lang w:val="fr-FR" w:eastAsia="fr-FR"/>
              </w:rPr>
            </w:pPr>
          </w:p>
          <w:p w14:paraId="1CF475D0" w14:textId="169DF6CF" w:rsidR="000B45BD" w:rsidRDefault="000B45BD">
            <w:pPr>
              <w:spacing w:line="240" w:lineRule="auto"/>
              <w:rPr>
                <w:rFonts w:asciiTheme="majorHAnsi" w:hAnsiTheme="majorHAnsi" w:cstheme="majorHAnsi"/>
                <w:bCs/>
                <w:lang w:val="fr-FR" w:eastAsia="fr-FR"/>
              </w:rPr>
            </w:pPr>
          </w:p>
        </w:tc>
      </w:tr>
      <w:tr w:rsidR="000B45BD" w14:paraId="37CC26CF" w14:textId="77777777" w:rsidTr="000B45B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9FE8E" w14:textId="77777777" w:rsidR="000B45BD" w:rsidRDefault="000B45BD">
            <w:pPr>
              <w:spacing w:line="240" w:lineRule="auto"/>
              <w:rPr>
                <w:rFonts w:asciiTheme="majorHAnsi" w:hAnsiTheme="majorHAnsi" w:cstheme="majorHAnsi"/>
                <w:b/>
                <w:lang w:val="fr-FR" w:eastAsia="fr-FR"/>
              </w:rPr>
            </w:pPr>
          </w:p>
        </w:tc>
        <w:tc>
          <w:tcPr>
            <w:tcW w:w="8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750E0" w14:textId="77777777" w:rsidR="000B45BD" w:rsidRDefault="000B45BD">
            <w:pPr>
              <w:spacing w:line="240" w:lineRule="auto"/>
              <w:rPr>
                <w:rFonts w:asciiTheme="majorHAnsi" w:hAnsiTheme="majorHAnsi" w:cstheme="majorHAnsi"/>
                <w:b/>
                <w:lang w:val="fr-FR" w:eastAsia="fr-FR"/>
              </w:rPr>
            </w:pPr>
            <w:r>
              <w:rPr>
                <w:rFonts w:asciiTheme="majorHAnsi" w:hAnsiTheme="majorHAnsi" w:cstheme="majorHAnsi"/>
                <w:b/>
                <w:lang w:val="fr-FR" w:eastAsia="fr-FR"/>
              </w:rPr>
              <w:t>G. Déroulement de l’activité</w:t>
            </w:r>
          </w:p>
          <w:p w14:paraId="6E665932" w14:textId="77777777" w:rsidR="000B45BD" w:rsidRDefault="000B45BD">
            <w:pPr>
              <w:spacing w:line="240" w:lineRule="auto"/>
              <w:rPr>
                <w:rFonts w:asciiTheme="majorHAnsi" w:hAnsiTheme="majorHAnsi" w:cstheme="majorHAnsi"/>
                <w:b/>
                <w:bCs/>
                <w:i/>
                <w:lang w:val="fr-FR" w:eastAsia="fr-FR"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lang w:val="fr-FR" w:eastAsia="fr-FR"/>
              </w:rPr>
              <w:t>Quelles étapes ? Quelles interventions (motivation, consignes, relances, partage…) ?</w:t>
            </w:r>
          </w:p>
          <w:p w14:paraId="69841D36" w14:textId="77777777" w:rsidR="00D41C82" w:rsidRDefault="00D41C82" w:rsidP="007F082D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theme="majorHAnsi"/>
                <w:b/>
                <w:bCs/>
                <w:iCs/>
                <w:u w:val="single"/>
                <w:lang w:val="fr-FR" w:eastAsia="fr-FR"/>
              </w:rPr>
            </w:pPr>
          </w:p>
          <w:p w14:paraId="67A2C9E8" w14:textId="14966A99" w:rsidR="000B45BD" w:rsidRPr="007F082D" w:rsidRDefault="007F082D" w:rsidP="007F082D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theme="majorHAnsi"/>
                <w:b/>
                <w:bCs/>
                <w:iCs/>
                <w:u w:val="single"/>
                <w:lang w:val="fr-FR" w:eastAsia="fr-FR"/>
              </w:rPr>
            </w:pPr>
            <w:r w:rsidRPr="007F082D">
              <w:rPr>
                <w:rFonts w:asciiTheme="majorHAnsi" w:hAnsiTheme="majorHAnsi" w:cstheme="majorHAnsi"/>
                <w:b/>
                <w:bCs/>
                <w:iCs/>
                <w:u w:val="single"/>
                <w:lang w:val="fr-FR" w:eastAsia="fr-FR"/>
              </w:rPr>
              <w:t>Déroulement :</w:t>
            </w:r>
          </w:p>
          <w:p w14:paraId="3AA163D1" w14:textId="3F446D83" w:rsidR="007F082D" w:rsidRDefault="007F082D" w:rsidP="007F082D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theme="majorHAnsi"/>
                <w:iCs/>
                <w:lang w:val="fr-FR" w:eastAsia="fr-FR"/>
              </w:rPr>
            </w:pPr>
            <w:r>
              <w:rPr>
                <w:rFonts w:asciiTheme="majorHAnsi" w:hAnsiTheme="majorHAnsi" w:cstheme="majorHAnsi"/>
                <w:iCs/>
                <w:lang w:val="fr-FR" w:eastAsia="fr-FR"/>
              </w:rPr>
              <w:t>Le bac d’eau représente le lac</w:t>
            </w:r>
            <w:r w:rsidR="0089248D">
              <w:rPr>
                <w:rFonts w:asciiTheme="majorHAnsi" w:hAnsiTheme="majorHAnsi" w:cstheme="majorHAnsi"/>
                <w:iCs/>
                <w:lang w:val="fr-FR" w:eastAsia="fr-FR"/>
              </w:rPr>
              <w:t> ;</w:t>
            </w:r>
            <w:r>
              <w:rPr>
                <w:rFonts w:asciiTheme="majorHAnsi" w:hAnsiTheme="majorHAnsi" w:cstheme="majorHAnsi"/>
                <w:iCs/>
                <w:lang w:val="fr-FR" w:eastAsia="fr-FR"/>
              </w:rPr>
              <w:t xml:space="preserve"> les bouchons les nénuphars.</w:t>
            </w:r>
          </w:p>
          <w:p w14:paraId="4C989A67" w14:textId="17980B27" w:rsidR="007F082D" w:rsidRDefault="007F082D" w:rsidP="007F082D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theme="majorHAnsi"/>
                <w:iCs/>
                <w:lang w:val="fr-FR" w:eastAsia="fr-FR"/>
              </w:rPr>
            </w:pPr>
            <w:r>
              <w:rPr>
                <w:rFonts w:asciiTheme="majorHAnsi" w:hAnsiTheme="majorHAnsi" w:cstheme="majorHAnsi"/>
                <w:iCs/>
                <w:lang w:val="fr-FR" w:eastAsia="fr-FR"/>
              </w:rPr>
              <w:t>Les enfants manipulent les bâtons de glace et les bouchons en fonction de leur projet.</w:t>
            </w:r>
          </w:p>
          <w:p w14:paraId="3EF0A206" w14:textId="44A8F888" w:rsidR="007F082D" w:rsidRDefault="007F082D" w:rsidP="007F082D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theme="majorHAnsi"/>
                <w:iCs/>
                <w:lang w:val="fr-FR" w:eastAsia="fr-FR"/>
              </w:rPr>
            </w:pPr>
            <w:r>
              <w:rPr>
                <w:rFonts w:asciiTheme="majorHAnsi" w:hAnsiTheme="majorHAnsi" w:cstheme="majorHAnsi"/>
                <w:iCs/>
                <w:lang w:val="fr-FR" w:eastAsia="fr-FR"/>
              </w:rPr>
              <w:t>Ils peuvent simplement prendre les bouchons bleus pour les mettre dans le pot pour faire un classement de couleur.</w:t>
            </w:r>
          </w:p>
          <w:p w14:paraId="215352A6" w14:textId="77777777" w:rsidR="00D41C82" w:rsidRDefault="00D41C82" w:rsidP="007F082D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theme="majorHAnsi"/>
                <w:iCs/>
                <w:lang w:val="fr-FR" w:eastAsia="fr-FR"/>
              </w:rPr>
            </w:pPr>
          </w:p>
          <w:p w14:paraId="42DF259A" w14:textId="305C4EBB" w:rsidR="007F082D" w:rsidRPr="007F082D" w:rsidRDefault="007F082D" w:rsidP="007F082D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theme="majorHAnsi"/>
                <w:b/>
                <w:bCs/>
                <w:iCs/>
                <w:u w:val="single"/>
                <w:lang w:val="fr-FR" w:eastAsia="fr-FR"/>
              </w:rPr>
            </w:pPr>
            <w:r w:rsidRPr="007F082D">
              <w:rPr>
                <w:rFonts w:asciiTheme="majorHAnsi" w:hAnsiTheme="majorHAnsi" w:cstheme="majorHAnsi"/>
                <w:b/>
                <w:bCs/>
                <w:iCs/>
                <w:u w:val="single"/>
                <w:lang w:val="fr-FR" w:eastAsia="fr-FR"/>
              </w:rPr>
              <w:t>Différents projets :</w:t>
            </w:r>
          </w:p>
          <w:p w14:paraId="604534CC" w14:textId="5A61D87D" w:rsidR="007F082D" w:rsidRDefault="007F082D" w:rsidP="007F082D">
            <w:pPr>
              <w:pStyle w:val="Paragraphedeliste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theme="majorHAnsi"/>
                <w:iCs/>
                <w:lang w:val="fr-FR" w:eastAsia="fr-FR"/>
              </w:rPr>
            </w:pPr>
            <w:r>
              <w:rPr>
                <w:rFonts w:asciiTheme="majorHAnsi" w:hAnsiTheme="majorHAnsi" w:cstheme="majorHAnsi"/>
                <w:iCs/>
                <w:lang w:val="fr-FR" w:eastAsia="fr-FR"/>
              </w:rPr>
              <w:t>L’enfant</w:t>
            </w:r>
            <w:r w:rsidR="0089248D">
              <w:rPr>
                <w:rFonts w:asciiTheme="majorHAnsi" w:hAnsiTheme="majorHAnsi" w:cstheme="majorHAnsi"/>
                <w:iCs/>
                <w:lang w:val="fr-FR" w:eastAsia="fr-FR"/>
              </w:rPr>
              <w:t xml:space="preserve"> n’</w:t>
            </w:r>
            <w:r>
              <w:rPr>
                <w:rFonts w:asciiTheme="majorHAnsi" w:hAnsiTheme="majorHAnsi" w:cstheme="majorHAnsi"/>
                <w:iCs/>
                <w:lang w:val="fr-FR" w:eastAsia="fr-FR"/>
              </w:rPr>
              <w:t>attrape que les bouchons d’une certaine couleur pour faire un classement.</w:t>
            </w:r>
          </w:p>
          <w:p w14:paraId="45892C76" w14:textId="06BD5476" w:rsidR="007F082D" w:rsidRDefault="007F082D" w:rsidP="007F082D">
            <w:pPr>
              <w:pStyle w:val="Paragraphedeliste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theme="majorHAnsi"/>
                <w:iCs/>
                <w:lang w:val="fr-FR" w:eastAsia="fr-FR"/>
              </w:rPr>
            </w:pPr>
            <w:r>
              <w:rPr>
                <w:rFonts w:asciiTheme="majorHAnsi" w:hAnsiTheme="majorHAnsi" w:cstheme="majorHAnsi"/>
                <w:iCs/>
                <w:lang w:val="fr-FR" w:eastAsia="fr-FR"/>
              </w:rPr>
              <w:t>L’enfant attrape seulement des bouchons de la même taille.</w:t>
            </w:r>
          </w:p>
          <w:p w14:paraId="285DDDBA" w14:textId="160ED9CC" w:rsidR="007F082D" w:rsidRPr="007F082D" w:rsidRDefault="007F082D" w:rsidP="007F082D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theme="majorHAnsi"/>
                <w:b/>
                <w:bCs/>
                <w:iCs/>
                <w:u w:val="single"/>
                <w:lang w:val="fr-FR" w:eastAsia="fr-FR"/>
              </w:rPr>
            </w:pPr>
            <w:r w:rsidRPr="007F082D">
              <w:rPr>
                <w:rFonts w:asciiTheme="majorHAnsi" w:hAnsiTheme="majorHAnsi" w:cstheme="majorHAnsi"/>
                <w:b/>
                <w:bCs/>
                <w:iCs/>
                <w:u w:val="single"/>
                <w:lang w:val="fr-FR" w:eastAsia="fr-FR"/>
              </w:rPr>
              <w:t>Consignes :</w:t>
            </w:r>
          </w:p>
          <w:p w14:paraId="52C61A82" w14:textId="4EE420A6" w:rsidR="007F082D" w:rsidRDefault="007F082D" w:rsidP="007F082D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theme="majorHAnsi"/>
                <w:iCs/>
                <w:lang w:val="fr-FR" w:eastAsia="fr-FR"/>
              </w:rPr>
            </w:pPr>
            <w:r>
              <w:rPr>
                <w:rFonts w:asciiTheme="majorHAnsi" w:hAnsiTheme="majorHAnsi" w:cstheme="majorHAnsi"/>
                <w:iCs/>
                <w:lang w:val="fr-FR" w:eastAsia="fr-FR"/>
              </w:rPr>
              <w:t xml:space="preserve">A l’aide des </w:t>
            </w:r>
            <w:r w:rsidR="007C2532">
              <w:rPr>
                <w:rFonts w:asciiTheme="majorHAnsi" w:hAnsiTheme="majorHAnsi" w:cstheme="majorHAnsi"/>
                <w:iCs/>
                <w:lang w:val="fr-FR" w:eastAsia="fr-FR"/>
              </w:rPr>
              <w:t>bâtons</w:t>
            </w:r>
            <w:r>
              <w:rPr>
                <w:rFonts w:asciiTheme="majorHAnsi" w:hAnsiTheme="majorHAnsi" w:cstheme="majorHAnsi"/>
                <w:iCs/>
                <w:lang w:val="fr-FR" w:eastAsia="fr-FR"/>
              </w:rPr>
              <w:t xml:space="preserve"> de glace</w:t>
            </w:r>
            <w:r w:rsidR="0089248D">
              <w:rPr>
                <w:rFonts w:asciiTheme="majorHAnsi" w:hAnsiTheme="majorHAnsi" w:cstheme="majorHAnsi"/>
                <w:iCs/>
                <w:lang w:val="fr-FR" w:eastAsia="fr-FR"/>
              </w:rPr>
              <w:t>,</w:t>
            </w:r>
            <w:r>
              <w:rPr>
                <w:rFonts w:asciiTheme="majorHAnsi" w:hAnsiTheme="majorHAnsi" w:cstheme="majorHAnsi"/>
                <w:iCs/>
                <w:lang w:val="fr-FR" w:eastAsia="fr-FR"/>
              </w:rPr>
              <w:t xml:space="preserve"> vous allez </w:t>
            </w:r>
            <w:r w:rsidR="00C31A48">
              <w:rPr>
                <w:rFonts w:asciiTheme="majorHAnsi" w:hAnsiTheme="majorHAnsi" w:cstheme="majorHAnsi"/>
                <w:iCs/>
                <w:lang w:val="fr-FR" w:eastAsia="fr-FR"/>
              </w:rPr>
              <w:t>pouvoir</w:t>
            </w:r>
            <w:r>
              <w:rPr>
                <w:rFonts w:asciiTheme="majorHAnsi" w:hAnsiTheme="majorHAnsi" w:cstheme="majorHAnsi"/>
                <w:iCs/>
                <w:lang w:val="fr-FR" w:eastAsia="fr-FR"/>
              </w:rPr>
              <w:t xml:space="preserve"> attraper les bouchons</w:t>
            </w:r>
            <w:r w:rsidR="007C2532">
              <w:rPr>
                <w:rFonts w:asciiTheme="majorHAnsi" w:hAnsiTheme="majorHAnsi" w:cstheme="majorHAnsi"/>
                <w:iCs/>
                <w:lang w:val="fr-FR" w:eastAsia="fr-FR"/>
              </w:rPr>
              <w:t xml:space="preserve"> pour les mettre dans un pot. Vous pouvez par exemple attraper les bouchons de la même couleur ou alors tous les bouchons.</w:t>
            </w:r>
          </w:p>
          <w:p w14:paraId="584E24FE" w14:textId="03B5825F" w:rsidR="007C2532" w:rsidRDefault="007C2532" w:rsidP="007F082D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theme="majorHAnsi"/>
                <w:iCs/>
                <w:lang w:val="fr-FR" w:eastAsia="fr-FR"/>
              </w:rPr>
            </w:pPr>
            <w:r>
              <w:rPr>
                <w:rFonts w:asciiTheme="majorHAnsi" w:hAnsiTheme="majorHAnsi" w:cstheme="majorHAnsi"/>
                <w:iCs/>
                <w:lang w:val="fr-FR" w:eastAsia="fr-FR"/>
              </w:rPr>
              <w:t>Attention</w:t>
            </w:r>
            <w:r w:rsidR="0089248D">
              <w:rPr>
                <w:rFonts w:asciiTheme="majorHAnsi" w:hAnsiTheme="majorHAnsi" w:cstheme="majorHAnsi"/>
                <w:iCs/>
                <w:lang w:val="fr-FR" w:eastAsia="fr-FR"/>
              </w:rPr>
              <w:t>,</w:t>
            </w:r>
            <w:r>
              <w:rPr>
                <w:rFonts w:asciiTheme="majorHAnsi" w:hAnsiTheme="majorHAnsi" w:cstheme="majorHAnsi"/>
                <w:iCs/>
                <w:lang w:val="fr-FR" w:eastAsia="fr-FR"/>
              </w:rPr>
              <w:t xml:space="preserve"> on ne met pas les mains dans l’eau</w:t>
            </w:r>
            <w:r w:rsidR="0089248D">
              <w:rPr>
                <w:rFonts w:asciiTheme="majorHAnsi" w:hAnsiTheme="majorHAnsi" w:cstheme="majorHAnsi"/>
                <w:iCs/>
                <w:lang w:val="fr-FR" w:eastAsia="fr-FR"/>
              </w:rPr>
              <w:t>,</w:t>
            </w:r>
            <w:r>
              <w:rPr>
                <w:rFonts w:asciiTheme="majorHAnsi" w:hAnsiTheme="majorHAnsi" w:cstheme="majorHAnsi"/>
                <w:iCs/>
                <w:lang w:val="fr-FR" w:eastAsia="fr-FR"/>
              </w:rPr>
              <w:t xml:space="preserve"> on fait attention de ne pas mettre de l’eau partout.</w:t>
            </w:r>
          </w:p>
          <w:p w14:paraId="3D1FA544" w14:textId="26D0453A" w:rsidR="007C2532" w:rsidRDefault="007C2532" w:rsidP="007F082D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theme="majorHAnsi"/>
                <w:iCs/>
                <w:lang w:val="fr-FR" w:eastAsia="fr-FR"/>
              </w:rPr>
            </w:pPr>
          </w:p>
          <w:p w14:paraId="1EFC8210" w14:textId="697B4EE6" w:rsidR="00D41C82" w:rsidRPr="00D41C82" w:rsidRDefault="00D41C82" w:rsidP="007F082D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theme="majorHAnsi"/>
                <w:b/>
                <w:bCs/>
                <w:iCs/>
                <w:u w:val="single"/>
                <w:lang w:val="fr-FR" w:eastAsia="fr-FR"/>
              </w:rPr>
            </w:pPr>
            <w:r w:rsidRPr="00D41C82">
              <w:rPr>
                <w:rFonts w:asciiTheme="majorHAnsi" w:hAnsiTheme="majorHAnsi" w:cstheme="majorHAnsi"/>
                <w:b/>
                <w:bCs/>
                <w:iCs/>
                <w:u w:val="single"/>
                <w:lang w:val="fr-FR" w:eastAsia="fr-FR"/>
              </w:rPr>
              <w:t>Consignes organisationnelles :</w:t>
            </w:r>
          </w:p>
          <w:p w14:paraId="0CBDC6B3" w14:textId="4294B51E" w:rsidR="00D41C82" w:rsidRDefault="00D41C82" w:rsidP="007F082D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theme="majorHAnsi"/>
                <w:iCs/>
                <w:lang w:val="fr-FR" w:eastAsia="fr-FR"/>
              </w:rPr>
            </w:pPr>
            <w:r>
              <w:rPr>
                <w:rFonts w:asciiTheme="majorHAnsi" w:hAnsiTheme="majorHAnsi" w:cstheme="majorHAnsi"/>
                <w:iCs/>
                <w:lang w:val="fr-FR" w:eastAsia="fr-FR"/>
              </w:rPr>
              <w:t>Pour bien limiter le nombre d’enfant</w:t>
            </w:r>
            <w:r w:rsidR="0089248D">
              <w:rPr>
                <w:rFonts w:asciiTheme="majorHAnsi" w:hAnsiTheme="majorHAnsi" w:cstheme="majorHAnsi"/>
                <w:iCs/>
                <w:lang w:val="fr-FR" w:eastAsia="fr-FR"/>
              </w:rPr>
              <w:t>s dans l’atelier,</w:t>
            </w:r>
            <w:r>
              <w:rPr>
                <w:rFonts w:asciiTheme="majorHAnsi" w:hAnsiTheme="majorHAnsi" w:cstheme="majorHAnsi"/>
                <w:iCs/>
                <w:lang w:val="fr-FR" w:eastAsia="fr-FR"/>
              </w:rPr>
              <w:t xml:space="preserve"> les enfants vont avoir un chouchou sur le poignet quand il n’y a plus de chouchou plus personne ne peut aller </w:t>
            </w:r>
            <w:r w:rsidR="0089248D">
              <w:rPr>
                <w:rFonts w:asciiTheme="majorHAnsi" w:hAnsiTheme="majorHAnsi" w:cstheme="majorHAnsi"/>
                <w:iCs/>
                <w:lang w:val="fr-FR" w:eastAsia="fr-FR"/>
              </w:rPr>
              <w:t>à</w:t>
            </w:r>
            <w:r>
              <w:rPr>
                <w:rFonts w:asciiTheme="majorHAnsi" w:hAnsiTheme="majorHAnsi" w:cstheme="majorHAnsi"/>
                <w:iCs/>
                <w:lang w:val="fr-FR" w:eastAsia="fr-FR"/>
              </w:rPr>
              <w:t xml:space="preserve"> l’atelier.</w:t>
            </w:r>
          </w:p>
          <w:p w14:paraId="55053AAE" w14:textId="77777777" w:rsidR="00D41C82" w:rsidRDefault="00D41C82" w:rsidP="007F082D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theme="majorHAnsi"/>
                <w:iCs/>
                <w:lang w:val="fr-FR" w:eastAsia="fr-FR"/>
              </w:rPr>
            </w:pPr>
          </w:p>
          <w:p w14:paraId="50CBB604" w14:textId="7A5BB315" w:rsidR="007C2532" w:rsidRPr="007C2532" w:rsidRDefault="007C2532" w:rsidP="007F082D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theme="majorHAnsi"/>
                <w:b/>
                <w:bCs/>
                <w:iCs/>
                <w:u w:val="single"/>
                <w:lang w:val="fr-FR" w:eastAsia="fr-FR"/>
              </w:rPr>
            </w:pPr>
            <w:r w:rsidRPr="007C2532">
              <w:rPr>
                <w:rFonts w:asciiTheme="majorHAnsi" w:hAnsiTheme="majorHAnsi" w:cstheme="majorHAnsi"/>
                <w:b/>
                <w:bCs/>
                <w:iCs/>
                <w:u w:val="single"/>
                <w:lang w:val="fr-FR" w:eastAsia="fr-FR"/>
              </w:rPr>
              <w:t>Interventions :</w:t>
            </w:r>
          </w:p>
          <w:p w14:paraId="2AF2208B" w14:textId="1D178E49" w:rsidR="007C2532" w:rsidRDefault="007C2532" w:rsidP="007F082D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theme="majorHAnsi"/>
                <w:iCs/>
                <w:lang w:val="fr-FR" w:eastAsia="fr-FR"/>
              </w:rPr>
            </w:pPr>
            <w:r>
              <w:rPr>
                <w:rFonts w:asciiTheme="majorHAnsi" w:hAnsiTheme="majorHAnsi" w:cstheme="majorHAnsi"/>
                <w:iCs/>
                <w:lang w:val="fr-FR" w:eastAsia="fr-FR"/>
              </w:rPr>
              <w:t>J’encourage l’enfant : « super ! tu parviens à utiliser les bâtons de glace</w:t>
            </w:r>
            <w:r w:rsidR="0089248D">
              <w:rPr>
                <w:rFonts w:asciiTheme="majorHAnsi" w:hAnsiTheme="majorHAnsi" w:cstheme="majorHAnsi"/>
                <w:iCs/>
                <w:lang w:val="fr-FR" w:eastAsia="fr-FR"/>
              </w:rPr>
              <w:t>.</w:t>
            </w:r>
          </w:p>
          <w:p w14:paraId="42218CCA" w14:textId="39878E0B" w:rsidR="007C2532" w:rsidRDefault="007C2532" w:rsidP="007F082D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theme="majorHAnsi"/>
                <w:iCs/>
                <w:lang w:val="fr-FR" w:eastAsia="fr-FR"/>
              </w:rPr>
            </w:pPr>
            <w:r>
              <w:rPr>
                <w:rFonts w:asciiTheme="majorHAnsi" w:hAnsiTheme="majorHAnsi" w:cstheme="majorHAnsi"/>
                <w:iCs/>
                <w:lang w:val="fr-FR" w:eastAsia="fr-FR"/>
              </w:rPr>
              <w:lastRenderedPageBreak/>
              <w:t>« Comment tiens-tu les bâtons ? »</w:t>
            </w:r>
          </w:p>
          <w:p w14:paraId="64D60EFE" w14:textId="3F392101" w:rsidR="007C2532" w:rsidRDefault="007C2532" w:rsidP="007F082D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theme="majorHAnsi"/>
                <w:iCs/>
                <w:lang w:val="fr-FR" w:eastAsia="fr-FR"/>
              </w:rPr>
            </w:pPr>
            <w:r>
              <w:rPr>
                <w:rFonts w:asciiTheme="majorHAnsi" w:hAnsiTheme="majorHAnsi" w:cstheme="majorHAnsi"/>
                <w:iCs/>
                <w:lang w:val="fr-FR" w:eastAsia="fr-FR"/>
              </w:rPr>
              <w:t>« Comment peux-tu faire pour savoir attraper les bouchons ? »</w:t>
            </w:r>
          </w:p>
          <w:p w14:paraId="0DB3FA95" w14:textId="0ECB3078" w:rsidR="007C2532" w:rsidRDefault="007C2532" w:rsidP="007F082D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theme="majorHAnsi"/>
                <w:iCs/>
                <w:lang w:val="fr-FR" w:eastAsia="fr-FR"/>
              </w:rPr>
            </w:pPr>
            <w:r>
              <w:rPr>
                <w:rFonts w:asciiTheme="majorHAnsi" w:hAnsiTheme="majorHAnsi" w:cstheme="majorHAnsi"/>
                <w:iCs/>
                <w:lang w:val="fr-FR" w:eastAsia="fr-FR"/>
              </w:rPr>
              <w:t>« Comment mets-tu tes doigts sur le bâton ? »</w:t>
            </w:r>
          </w:p>
          <w:p w14:paraId="439EB9D5" w14:textId="55912F5E" w:rsidR="007C2532" w:rsidRDefault="007C2532" w:rsidP="007F082D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theme="majorHAnsi"/>
                <w:iCs/>
                <w:lang w:val="fr-FR" w:eastAsia="fr-FR"/>
              </w:rPr>
            </w:pPr>
            <w:r>
              <w:rPr>
                <w:rFonts w:asciiTheme="majorHAnsi" w:hAnsiTheme="majorHAnsi" w:cstheme="majorHAnsi"/>
                <w:iCs/>
                <w:lang w:val="fr-FR" w:eastAsia="fr-FR"/>
              </w:rPr>
              <w:t xml:space="preserve">« Je vois que tu </w:t>
            </w:r>
            <w:r w:rsidR="0089248D">
              <w:rPr>
                <w:rFonts w:asciiTheme="majorHAnsi" w:hAnsiTheme="majorHAnsi" w:cstheme="majorHAnsi"/>
                <w:iCs/>
                <w:lang w:val="fr-FR" w:eastAsia="fr-FR"/>
              </w:rPr>
              <w:t>as</w:t>
            </w:r>
            <w:r>
              <w:rPr>
                <w:rFonts w:asciiTheme="majorHAnsi" w:hAnsiTheme="majorHAnsi" w:cstheme="majorHAnsi"/>
                <w:iCs/>
                <w:lang w:val="fr-FR" w:eastAsia="fr-FR"/>
              </w:rPr>
              <w:t xml:space="preserve"> effectu</w:t>
            </w:r>
            <w:r w:rsidR="0089248D">
              <w:rPr>
                <w:rFonts w:asciiTheme="majorHAnsi" w:hAnsiTheme="majorHAnsi" w:cstheme="majorHAnsi"/>
                <w:iCs/>
                <w:lang w:val="fr-FR" w:eastAsia="fr-FR"/>
              </w:rPr>
              <w:t>é</w:t>
            </w:r>
            <w:r>
              <w:rPr>
                <w:rFonts w:asciiTheme="majorHAnsi" w:hAnsiTheme="majorHAnsi" w:cstheme="majorHAnsi"/>
                <w:iCs/>
                <w:lang w:val="fr-FR" w:eastAsia="fr-FR"/>
              </w:rPr>
              <w:t xml:space="preserve"> un classement. Lequel est-il ? »</w:t>
            </w:r>
          </w:p>
          <w:p w14:paraId="1F47F83C" w14:textId="3DD3180B" w:rsidR="007C2532" w:rsidRDefault="007C2532" w:rsidP="007F082D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theme="majorHAnsi"/>
                <w:iCs/>
                <w:lang w:val="fr-FR" w:eastAsia="fr-FR"/>
              </w:rPr>
            </w:pPr>
            <w:r>
              <w:rPr>
                <w:rFonts w:asciiTheme="majorHAnsi" w:hAnsiTheme="majorHAnsi" w:cstheme="majorHAnsi"/>
                <w:iCs/>
                <w:lang w:val="fr-FR" w:eastAsia="fr-FR"/>
              </w:rPr>
              <w:t>« Souhaite</w:t>
            </w:r>
            <w:r w:rsidR="0089248D">
              <w:rPr>
                <w:rFonts w:asciiTheme="majorHAnsi" w:hAnsiTheme="majorHAnsi" w:cstheme="majorHAnsi"/>
                <w:iCs/>
                <w:lang w:val="fr-FR" w:eastAsia="fr-FR"/>
              </w:rPr>
              <w:t>s</w:t>
            </w:r>
            <w:r>
              <w:rPr>
                <w:rFonts w:asciiTheme="majorHAnsi" w:hAnsiTheme="majorHAnsi" w:cstheme="majorHAnsi"/>
                <w:iCs/>
                <w:lang w:val="fr-FR" w:eastAsia="fr-FR"/>
              </w:rPr>
              <w:t>-tu un autre outil pour attraper les bouchons ? lequel ? »</w:t>
            </w:r>
          </w:p>
          <w:p w14:paraId="00E8820C" w14:textId="45325ACD" w:rsidR="007C2532" w:rsidRDefault="007C2532" w:rsidP="007F082D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theme="majorHAnsi"/>
                <w:iCs/>
                <w:lang w:val="fr-FR" w:eastAsia="fr-FR"/>
              </w:rPr>
            </w:pPr>
            <w:r>
              <w:rPr>
                <w:rFonts w:asciiTheme="majorHAnsi" w:hAnsiTheme="majorHAnsi" w:cstheme="majorHAnsi"/>
                <w:iCs/>
                <w:lang w:val="fr-FR" w:eastAsia="fr-FR"/>
              </w:rPr>
              <w:t xml:space="preserve">« Comment </w:t>
            </w:r>
            <w:r w:rsidR="0089248D">
              <w:rPr>
                <w:rFonts w:asciiTheme="majorHAnsi" w:hAnsiTheme="majorHAnsi" w:cstheme="majorHAnsi"/>
                <w:iCs/>
                <w:lang w:val="fr-FR" w:eastAsia="fr-FR"/>
              </w:rPr>
              <w:t>as-</w:t>
            </w:r>
            <w:r>
              <w:rPr>
                <w:rFonts w:asciiTheme="majorHAnsi" w:hAnsiTheme="majorHAnsi" w:cstheme="majorHAnsi"/>
                <w:iCs/>
                <w:lang w:val="fr-FR" w:eastAsia="fr-FR"/>
              </w:rPr>
              <w:t>tu attrap</w:t>
            </w:r>
            <w:r w:rsidR="0089248D">
              <w:rPr>
                <w:rFonts w:asciiTheme="majorHAnsi" w:hAnsiTheme="majorHAnsi" w:cstheme="majorHAnsi"/>
                <w:iCs/>
                <w:lang w:val="fr-FR" w:eastAsia="fr-FR"/>
              </w:rPr>
              <w:t>é</w:t>
            </w:r>
            <w:r>
              <w:rPr>
                <w:rFonts w:asciiTheme="majorHAnsi" w:hAnsiTheme="majorHAnsi" w:cstheme="majorHAnsi"/>
                <w:iCs/>
                <w:lang w:val="fr-FR" w:eastAsia="fr-FR"/>
              </w:rPr>
              <w:t xml:space="preserve"> le bouchon ? »</w:t>
            </w:r>
          </w:p>
          <w:p w14:paraId="70B5AA99" w14:textId="31A0C3DE" w:rsidR="007C2532" w:rsidRDefault="00ED1C9F" w:rsidP="007F082D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theme="majorHAnsi"/>
                <w:iCs/>
                <w:lang w:val="fr-FR" w:eastAsia="fr-FR"/>
              </w:rPr>
            </w:pPr>
            <w:r>
              <w:rPr>
                <w:rFonts w:asciiTheme="majorHAnsi" w:hAnsiTheme="majorHAnsi" w:cstheme="majorHAnsi"/>
                <w:iCs/>
                <w:lang w:val="fr-FR" w:eastAsia="fr-FR"/>
              </w:rPr>
              <w:t>« Quel</w:t>
            </w:r>
            <w:r w:rsidR="0089248D">
              <w:rPr>
                <w:rFonts w:asciiTheme="majorHAnsi" w:hAnsiTheme="majorHAnsi" w:cstheme="majorHAnsi"/>
                <w:iCs/>
                <w:lang w:val="fr-FR" w:eastAsia="fr-FR"/>
              </w:rPr>
              <w:t xml:space="preserve"> </w:t>
            </w:r>
            <w:r>
              <w:rPr>
                <w:rFonts w:asciiTheme="majorHAnsi" w:hAnsiTheme="majorHAnsi" w:cstheme="majorHAnsi"/>
                <w:iCs/>
                <w:lang w:val="fr-FR" w:eastAsia="fr-FR"/>
              </w:rPr>
              <w:t>classement a</w:t>
            </w:r>
            <w:r w:rsidR="0089248D">
              <w:rPr>
                <w:rFonts w:asciiTheme="majorHAnsi" w:hAnsiTheme="majorHAnsi" w:cstheme="majorHAnsi"/>
                <w:iCs/>
                <w:lang w:val="fr-FR" w:eastAsia="fr-FR"/>
              </w:rPr>
              <w:t>s-</w:t>
            </w:r>
            <w:r>
              <w:rPr>
                <w:rFonts w:asciiTheme="majorHAnsi" w:hAnsiTheme="majorHAnsi" w:cstheme="majorHAnsi"/>
                <w:iCs/>
                <w:lang w:val="fr-FR" w:eastAsia="fr-FR"/>
              </w:rPr>
              <w:t xml:space="preserve">tu </w:t>
            </w:r>
            <w:r w:rsidR="0089248D">
              <w:rPr>
                <w:rFonts w:asciiTheme="majorHAnsi" w:hAnsiTheme="majorHAnsi" w:cstheme="majorHAnsi"/>
                <w:iCs/>
                <w:lang w:val="fr-FR" w:eastAsia="fr-FR"/>
              </w:rPr>
              <w:t>réalisé</w:t>
            </w:r>
            <w:r>
              <w:rPr>
                <w:rFonts w:asciiTheme="majorHAnsi" w:hAnsiTheme="majorHAnsi" w:cstheme="majorHAnsi"/>
                <w:iCs/>
                <w:lang w:val="fr-FR" w:eastAsia="fr-FR"/>
              </w:rPr>
              <w:t> ? »</w:t>
            </w:r>
          </w:p>
          <w:p w14:paraId="304C779D" w14:textId="77777777" w:rsidR="00C31A48" w:rsidRPr="00C31A48" w:rsidRDefault="00C31A48" w:rsidP="00C31A48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theme="majorHAnsi"/>
                <w:iCs/>
                <w:lang w:val="fr-FR" w:eastAsia="fr-FR"/>
              </w:rPr>
            </w:pPr>
            <w:r w:rsidRPr="00C31A48">
              <w:rPr>
                <w:rFonts w:asciiTheme="majorHAnsi" w:hAnsiTheme="majorHAnsi" w:cstheme="majorHAnsi"/>
                <w:iCs/>
                <w:lang w:val="fr-FR" w:eastAsia="fr-FR"/>
              </w:rPr>
              <w:t>« Regarde comment je tiens les bâtons de glace »</w:t>
            </w:r>
          </w:p>
          <w:p w14:paraId="0095864D" w14:textId="77777777" w:rsidR="00C31A48" w:rsidRPr="00C31A48" w:rsidRDefault="00C31A48" w:rsidP="00C31A48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color w:val="242424"/>
                <w:sz w:val="20"/>
                <w:szCs w:val="20"/>
              </w:rPr>
            </w:pPr>
            <w:r w:rsidRPr="00C31A48">
              <w:rPr>
                <w:rFonts w:asciiTheme="majorHAnsi" w:hAnsiTheme="majorHAnsi" w:cstheme="majorHAnsi"/>
                <w:color w:val="242424"/>
                <w:sz w:val="20"/>
                <w:szCs w:val="20"/>
                <w:lang w:val="fr-FR"/>
              </w:rPr>
              <w:t>« Regarde comment je fais pour pincer et saisir les bouchons, à toi d’essayer maintenant. »</w:t>
            </w:r>
          </w:p>
          <w:p w14:paraId="034DD74C" w14:textId="77777777" w:rsidR="00C31A48" w:rsidRPr="00C31A48" w:rsidRDefault="00C31A48" w:rsidP="00C31A48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color w:val="242424"/>
                <w:sz w:val="20"/>
                <w:szCs w:val="20"/>
              </w:rPr>
            </w:pPr>
            <w:r w:rsidRPr="00C31A48">
              <w:rPr>
                <w:rFonts w:asciiTheme="majorHAnsi" w:hAnsiTheme="majorHAnsi" w:cstheme="majorHAnsi"/>
                <w:color w:val="242424"/>
                <w:sz w:val="20"/>
                <w:szCs w:val="20"/>
                <w:lang w:val="fr-FR"/>
              </w:rPr>
              <w:t>« Tiens bien tes bâtons ouverts pour que tu puisses attraper les pompons. »</w:t>
            </w:r>
          </w:p>
          <w:p w14:paraId="5C492F3D" w14:textId="77777777" w:rsidR="00C31A48" w:rsidRPr="00C31A48" w:rsidRDefault="00C31A48" w:rsidP="00C31A48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color w:val="242424"/>
                <w:sz w:val="20"/>
                <w:szCs w:val="20"/>
              </w:rPr>
            </w:pPr>
            <w:r w:rsidRPr="00C31A48">
              <w:rPr>
                <w:rFonts w:asciiTheme="majorHAnsi" w:hAnsiTheme="majorHAnsi" w:cstheme="majorHAnsi"/>
                <w:color w:val="242424"/>
                <w:sz w:val="20"/>
                <w:szCs w:val="20"/>
                <w:lang w:val="fr-FR"/>
              </w:rPr>
              <w:t>« Je te montre à nouveau, regarde bien mes mains car tu vas essayer après. »</w:t>
            </w:r>
          </w:p>
          <w:p w14:paraId="7EA61813" w14:textId="77777777" w:rsidR="00C31A48" w:rsidRPr="00C31A48" w:rsidRDefault="00C31A48" w:rsidP="00C31A48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color w:val="242424"/>
                <w:sz w:val="20"/>
                <w:szCs w:val="20"/>
              </w:rPr>
            </w:pPr>
            <w:r w:rsidRPr="00C31A48">
              <w:rPr>
                <w:rFonts w:asciiTheme="majorHAnsi" w:hAnsiTheme="majorHAnsi" w:cstheme="majorHAnsi"/>
                <w:color w:val="242424"/>
                <w:sz w:val="20"/>
                <w:szCs w:val="20"/>
                <w:lang w:val="fr-FR"/>
              </w:rPr>
              <w:t>« Maintenant tu déposes doucement le bouchon dans le compartiment. »</w:t>
            </w:r>
          </w:p>
          <w:p w14:paraId="41274B1A" w14:textId="77777777" w:rsidR="007C2532" w:rsidRPr="00C31A48" w:rsidRDefault="007C2532" w:rsidP="007F082D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theme="majorHAnsi"/>
                <w:iCs/>
                <w:lang w:eastAsia="fr-FR"/>
              </w:rPr>
            </w:pPr>
          </w:p>
          <w:p w14:paraId="3AD27F9F" w14:textId="77777777" w:rsidR="007C2532" w:rsidRDefault="007C2532" w:rsidP="007F082D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theme="majorHAnsi"/>
                <w:iCs/>
                <w:lang w:val="fr-FR" w:eastAsia="fr-FR"/>
              </w:rPr>
            </w:pPr>
          </w:p>
          <w:p w14:paraId="2DD062F9" w14:textId="77777777" w:rsidR="007C2532" w:rsidRPr="007F082D" w:rsidRDefault="007C2532" w:rsidP="007F082D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theme="majorHAnsi"/>
                <w:iCs/>
                <w:lang w:val="fr-FR" w:eastAsia="fr-FR"/>
              </w:rPr>
            </w:pPr>
          </w:p>
          <w:p w14:paraId="26DAED3E" w14:textId="117B1A01" w:rsidR="007F082D" w:rsidRDefault="007F082D" w:rsidP="007F082D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theme="majorHAnsi"/>
                <w:iCs/>
                <w:lang w:val="fr-FR" w:eastAsia="fr-FR"/>
              </w:rPr>
            </w:pPr>
          </w:p>
        </w:tc>
      </w:tr>
      <w:tr w:rsidR="000B45BD" w14:paraId="568BA7D6" w14:textId="77777777" w:rsidTr="000B45BD"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9B163" w14:textId="77777777" w:rsidR="000B45BD" w:rsidRDefault="000B45BD">
            <w:pPr>
              <w:spacing w:line="240" w:lineRule="auto"/>
              <w:rPr>
                <w:rFonts w:asciiTheme="majorHAnsi" w:hAnsiTheme="majorHAnsi" w:cstheme="majorHAnsi"/>
                <w:b/>
                <w:lang w:val="fr-FR" w:eastAsia="fr-FR"/>
              </w:rPr>
            </w:pPr>
            <w:r>
              <w:rPr>
                <w:rFonts w:asciiTheme="majorHAnsi" w:hAnsiTheme="majorHAnsi" w:cstheme="majorHAnsi"/>
                <w:b/>
                <w:lang w:val="fr-FR" w:eastAsia="fr-FR"/>
              </w:rPr>
              <w:lastRenderedPageBreak/>
              <w:t>Après l’activité</w:t>
            </w:r>
          </w:p>
        </w:tc>
        <w:tc>
          <w:tcPr>
            <w:tcW w:w="8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6E2CD" w14:textId="77777777" w:rsidR="000B45BD" w:rsidRDefault="000B45BD">
            <w:pPr>
              <w:spacing w:line="240" w:lineRule="auto"/>
              <w:rPr>
                <w:rFonts w:asciiTheme="majorHAnsi" w:hAnsiTheme="majorHAnsi" w:cstheme="majorHAnsi"/>
                <w:b/>
                <w:lang w:val="fr-FR" w:eastAsia="fr-FR"/>
              </w:rPr>
            </w:pPr>
            <w:r>
              <w:rPr>
                <w:rFonts w:asciiTheme="majorHAnsi" w:hAnsiTheme="majorHAnsi" w:cstheme="majorHAnsi"/>
                <w:b/>
                <w:lang w:val="fr-FR" w:eastAsia="fr-FR"/>
              </w:rPr>
              <w:t>H. Commentaire</w:t>
            </w:r>
          </w:p>
          <w:p w14:paraId="0C07C963" w14:textId="77777777" w:rsidR="000B45BD" w:rsidRDefault="000B45BD">
            <w:pPr>
              <w:spacing w:line="240" w:lineRule="auto"/>
              <w:rPr>
                <w:rFonts w:asciiTheme="majorHAnsi" w:hAnsiTheme="majorHAnsi" w:cstheme="majorHAnsi"/>
                <w:i/>
                <w:lang w:val="fr-FR" w:eastAsia="fr-FR"/>
              </w:rPr>
            </w:pPr>
            <w:r>
              <w:rPr>
                <w:rFonts w:asciiTheme="majorHAnsi" w:hAnsiTheme="majorHAnsi" w:cstheme="majorHAnsi"/>
                <w:i/>
                <w:lang w:val="fr-FR" w:eastAsia="fr-FR"/>
              </w:rPr>
              <w:t>Qu’est-ce que j’ai observé ? Comment est-ce que je l’analyse ?</w:t>
            </w:r>
          </w:p>
          <w:p w14:paraId="21C5988F" w14:textId="14E17032" w:rsidR="000B45BD" w:rsidRDefault="007C2532">
            <w:pPr>
              <w:spacing w:line="240" w:lineRule="auto"/>
              <w:rPr>
                <w:rFonts w:asciiTheme="majorHAnsi" w:hAnsiTheme="majorHAnsi" w:cstheme="majorHAnsi"/>
                <w:i/>
                <w:lang w:val="fr-FR" w:eastAsia="fr-FR"/>
              </w:rPr>
            </w:pPr>
            <w:r>
              <w:rPr>
                <w:rFonts w:asciiTheme="majorHAnsi" w:hAnsiTheme="majorHAnsi" w:cstheme="majorHAnsi"/>
                <w:i/>
                <w:lang w:val="fr-FR" w:eastAsia="fr-FR"/>
              </w:rPr>
              <w:t>Voir interventions</w:t>
            </w:r>
          </w:p>
          <w:p w14:paraId="347A6544" w14:textId="77777777" w:rsidR="000B45BD" w:rsidRDefault="000B45BD">
            <w:pPr>
              <w:spacing w:line="240" w:lineRule="auto"/>
              <w:rPr>
                <w:rFonts w:asciiTheme="majorHAnsi" w:hAnsiTheme="majorHAnsi" w:cstheme="majorHAnsi"/>
                <w:b/>
                <w:lang w:val="fr-FR" w:eastAsia="fr-FR"/>
              </w:rPr>
            </w:pPr>
          </w:p>
        </w:tc>
      </w:tr>
    </w:tbl>
    <w:p w14:paraId="46C38EB6" w14:textId="77777777" w:rsidR="009B1A93" w:rsidRDefault="009B1A93"/>
    <w:sectPr w:rsidR="009B1A93" w:rsidSect="000D027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A7CD1" w14:textId="77777777" w:rsidR="00CA61E8" w:rsidRDefault="00CA61E8" w:rsidP="000B45BD">
      <w:pPr>
        <w:spacing w:after="0" w:line="240" w:lineRule="auto"/>
      </w:pPr>
      <w:r>
        <w:separator/>
      </w:r>
    </w:p>
  </w:endnote>
  <w:endnote w:type="continuationSeparator" w:id="0">
    <w:p w14:paraId="237E8A24" w14:textId="77777777" w:rsidR="00CA61E8" w:rsidRDefault="00CA61E8" w:rsidP="000B4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78079" w14:textId="77777777" w:rsidR="00CA61E8" w:rsidRDefault="00CA61E8" w:rsidP="000B45BD">
      <w:pPr>
        <w:spacing w:after="0" w:line="240" w:lineRule="auto"/>
      </w:pPr>
      <w:r>
        <w:separator/>
      </w:r>
    </w:p>
  </w:footnote>
  <w:footnote w:type="continuationSeparator" w:id="0">
    <w:p w14:paraId="2331ED6D" w14:textId="77777777" w:rsidR="00CA61E8" w:rsidRDefault="00CA61E8" w:rsidP="000B45BD">
      <w:pPr>
        <w:spacing w:after="0" w:line="240" w:lineRule="auto"/>
      </w:pPr>
      <w:r>
        <w:continuationSeparator/>
      </w:r>
    </w:p>
  </w:footnote>
  <w:footnote w:id="1">
    <w:p w14:paraId="46B2972E" w14:textId="77777777" w:rsidR="000B45BD" w:rsidRDefault="000B45BD" w:rsidP="000B45BD">
      <w:pPr>
        <w:pStyle w:val="Notedebasdepage"/>
        <w:rPr>
          <w:i/>
        </w:rPr>
      </w:pPr>
      <w:r>
        <w:rPr>
          <w:rStyle w:val="Appelnotedebasdep"/>
        </w:rPr>
        <w:footnoteRef/>
      </w:r>
      <w:r>
        <w:rPr>
          <w:i/>
        </w:rPr>
        <w:t xml:space="preserve"> Toute activité est conçue sur base d’une recherche : les références bibliographiques consultées, la synthèse personnelle des informations, la trace des réflexions constituent le dossier d’adulte A JOINDRE dans un document annexé.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A5751"/>
    <w:multiLevelType w:val="hybridMultilevel"/>
    <w:tmpl w:val="54C6AE48"/>
    <w:lvl w:ilvl="0" w:tplc="6D722C78">
      <w:start w:val="3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3C72FA"/>
    <w:multiLevelType w:val="hybridMultilevel"/>
    <w:tmpl w:val="879E323E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2166D9"/>
    <w:multiLevelType w:val="multilevel"/>
    <w:tmpl w:val="D7FC6B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BBF6E16"/>
    <w:multiLevelType w:val="multilevel"/>
    <w:tmpl w:val="2AA43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E7A283E"/>
    <w:multiLevelType w:val="hybridMultilevel"/>
    <w:tmpl w:val="C6509A66"/>
    <w:lvl w:ilvl="0" w:tplc="6D7A5DA4">
      <w:start w:val="4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ajorHAnsi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730AA4"/>
    <w:multiLevelType w:val="multilevel"/>
    <w:tmpl w:val="CC4AA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0581EFC"/>
    <w:multiLevelType w:val="hybridMultilevel"/>
    <w:tmpl w:val="C8248176"/>
    <w:lvl w:ilvl="0" w:tplc="7B6664A6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7D4AF8"/>
    <w:multiLevelType w:val="multilevel"/>
    <w:tmpl w:val="533211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1"/>
  </w:num>
  <w:num w:numId="5">
    <w:abstractNumId w:val="3"/>
  </w:num>
  <w:num w:numId="6">
    <w:abstractNumId w:val="2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5BD"/>
    <w:rsid w:val="000A6B1A"/>
    <w:rsid w:val="000B45BD"/>
    <w:rsid w:val="000D027F"/>
    <w:rsid w:val="003326F3"/>
    <w:rsid w:val="00367FDC"/>
    <w:rsid w:val="0042268A"/>
    <w:rsid w:val="0044642E"/>
    <w:rsid w:val="00447A1E"/>
    <w:rsid w:val="00526B79"/>
    <w:rsid w:val="005E7F86"/>
    <w:rsid w:val="006423AD"/>
    <w:rsid w:val="006E2C4A"/>
    <w:rsid w:val="00776C13"/>
    <w:rsid w:val="007800AF"/>
    <w:rsid w:val="007C2532"/>
    <w:rsid w:val="007F082D"/>
    <w:rsid w:val="00853591"/>
    <w:rsid w:val="008605A5"/>
    <w:rsid w:val="0089248D"/>
    <w:rsid w:val="00915AF3"/>
    <w:rsid w:val="00953B68"/>
    <w:rsid w:val="009B1A93"/>
    <w:rsid w:val="009E7651"/>
    <w:rsid w:val="00C11D15"/>
    <w:rsid w:val="00C31A48"/>
    <w:rsid w:val="00CA61E8"/>
    <w:rsid w:val="00CC52DC"/>
    <w:rsid w:val="00CE6C60"/>
    <w:rsid w:val="00D41C82"/>
    <w:rsid w:val="00EA4079"/>
    <w:rsid w:val="00EC4F6C"/>
    <w:rsid w:val="00ED1C9F"/>
    <w:rsid w:val="00ED448D"/>
    <w:rsid w:val="00F45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8FD00"/>
  <w15:chartTrackingRefBased/>
  <w15:docId w15:val="{DA777DE2-55D2-4E39-9837-05266D6A6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45BD"/>
    <w:pPr>
      <w:spacing w:line="25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B45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B45BD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styleId="Paragraphedeliste">
    <w:name w:val="List Paragraph"/>
    <w:basedOn w:val="Normal"/>
    <w:uiPriority w:val="34"/>
    <w:qFormat/>
    <w:rsid w:val="000B45BD"/>
    <w:pPr>
      <w:ind w:left="720"/>
      <w:contextualSpacing/>
    </w:pPr>
  </w:style>
  <w:style w:type="character" w:styleId="Appelnotedebasdep">
    <w:name w:val="footnote reference"/>
    <w:uiPriority w:val="99"/>
    <w:semiHidden/>
    <w:unhideWhenUsed/>
    <w:rsid w:val="000B45BD"/>
    <w:rPr>
      <w:vertAlign w:val="superscript"/>
    </w:rPr>
  </w:style>
  <w:style w:type="table" w:styleId="Grilledutableau">
    <w:name w:val="Table Grid"/>
    <w:basedOn w:val="TableauNormal"/>
    <w:uiPriority w:val="59"/>
    <w:rsid w:val="000B45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7F0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customStyle="1" w:styleId="normaltextrun">
    <w:name w:val="normaltextrun"/>
    <w:basedOn w:val="Policepardfaut"/>
    <w:rsid w:val="007F082D"/>
  </w:style>
  <w:style w:type="character" w:customStyle="1" w:styleId="eop">
    <w:name w:val="eop"/>
    <w:basedOn w:val="Policepardfaut"/>
    <w:rsid w:val="007F082D"/>
  </w:style>
  <w:style w:type="paragraph" w:styleId="NormalWeb">
    <w:name w:val="Normal (Web)"/>
    <w:basedOn w:val="Normal"/>
    <w:uiPriority w:val="99"/>
    <w:semiHidden/>
    <w:unhideWhenUsed/>
    <w:rsid w:val="00C31A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0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802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Delhaye Manon</dc:creator>
  <cp:keywords/>
  <dc:description/>
  <cp:lastModifiedBy>Lesire Bérénice</cp:lastModifiedBy>
  <cp:revision>2</cp:revision>
  <dcterms:created xsi:type="dcterms:W3CDTF">2021-10-18T14:30:00Z</dcterms:created>
  <dcterms:modified xsi:type="dcterms:W3CDTF">2021-10-18T14:30:00Z</dcterms:modified>
</cp:coreProperties>
</file>