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ECDE4" w14:textId="77777777" w:rsidR="00E43E8A" w:rsidRPr="00FE01C6" w:rsidRDefault="00E43E8A" w:rsidP="00E43E8A">
      <w:pPr>
        <w:rPr>
          <w:rFonts w:ascii="Century Gothic" w:hAnsi="Century Gothic"/>
        </w:rPr>
      </w:pPr>
      <w:r>
        <w:rPr>
          <w:rFonts w:ascii="Century Gothic" w:hAnsi="Century Gothic"/>
          <w:noProof/>
          <w:lang w:val="en-US"/>
        </w:rPr>
        <mc:AlternateContent>
          <mc:Choice Requires="wps">
            <w:drawing>
              <wp:anchor distT="0" distB="0" distL="114300" distR="114300" simplePos="0" relativeHeight="251659264" behindDoc="0" locked="0" layoutInCell="1" allowOverlap="1" wp14:anchorId="07F12902" wp14:editId="49BEE341">
                <wp:simplePos x="0" y="0"/>
                <wp:positionH relativeFrom="column">
                  <wp:posOffset>-36830</wp:posOffset>
                </wp:positionH>
                <wp:positionV relativeFrom="paragraph">
                  <wp:posOffset>-269240</wp:posOffset>
                </wp:positionV>
                <wp:extent cx="5829300" cy="527050"/>
                <wp:effectExtent l="24765" t="20955" r="22860" b="23495"/>
                <wp:wrapNone/>
                <wp:docPr id="101" name="Organigramme : Alternativ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527050"/>
                        </a:xfrm>
                        <a:prstGeom prst="flowChartAlternateProcess">
                          <a:avLst/>
                        </a:prstGeom>
                        <a:solidFill>
                          <a:srgbClr val="C0C0C0"/>
                        </a:solidFill>
                        <a:ln w="31750">
                          <a:solidFill>
                            <a:srgbClr val="000000"/>
                          </a:solidFill>
                          <a:miter lim="800000"/>
                          <a:headEnd/>
                          <a:tailEnd/>
                        </a:ln>
                      </wps:spPr>
                      <wps:txbx>
                        <w:txbxContent>
                          <w:p w14:paraId="7520B02B" w14:textId="26D92D4B" w:rsidR="00B22A83" w:rsidRPr="00E43E8A" w:rsidRDefault="00B22A83" w:rsidP="00E43E8A">
                            <w:pPr>
                              <w:jc w:val="center"/>
                              <w:rPr>
                                <w:rFonts w:eastAsia="Times New Roman" w:cs="Calibri"/>
                                <w:b/>
                                <w:i/>
                                <w:sz w:val="40"/>
                                <w:szCs w:val="40"/>
                                <w14:shadow w14:blurRad="50800" w14:dist="38100" w14:dir="2700000" w14:sx="100000" w14:sy="100000" w14:kx="0" w14:ky="0" w14:algn="tl">
                                  <w14:srgbClr w14:val="000000">
                                    <w14:alpha w14:val="60000"/>
                                  </w14:srgbClr>
                                </w14:shadow>
                              </w:rPr>
                            </w:pPr>
                            <w:r w:rsidRPr="00E43E8A">
                              <w:rPr>
                                <w:rFonts w:eastAsia="Times New Roman" w:cs="Calibri"/>
                                <w:b/>
                                <w:i/>
                                <w:sz w:val="40"/>
                                <w:szCs w:val="40"/>
                                <w14:shadow w14:blurRad="50800" w14:dist="38100" w14:dir="2700000" w14:sx="100000" w14:sy="100000" w14:kx="0" w14:ky="0" w14:algn="tl">
                                  <w14:srgbClr w14:val="000000">
                                    <w14:alpha w14:val="60000"/>
                                  </w14:srgbClr>
                                </w14:shadow>
                              </w:rPr>
                              <w:t>IV. Le système excréteur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F1290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Organigramme : Alternative 101" o:spid="_x0000_s1026" type="#_x0000_t176" style="position:absolute;margin-left:-2.9pt;margin-top:-21.2pt;width:459pt;height: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" fillcolor="silver" strokeweight="2.5pt">
                <v:textbox>
                  <w:txbxContent>
                    <w:p w14:paraId="7520B02B" w14:textId="26D92D4B" w:rsidR="00B22A83" w:rsidRPr="00E43E8A" w:rsidRDefault="00B22A83" w:rsidP="00E43E8A">
                      <w:pPr>
                        <w:jc w:val="center"/>
                        <w:rPr>
                          <w:rFonts w:eastAsia="Times New Roman" w:cs="Calibri"/>
                          <w:b/>
                          <w:i/>
                          <w:sz w:val="40"/>
                          <w:szCs w:val="40"/>
                          <w14:shadow w14:blurRad="50800" w14:dist="38100" w14:dir="2700000" w14:sx="100000" w14:sy="100000" w14:kx="0" w14:ky="0" w14:algn="tl">
                            <w14:srgbClr w14:val="000000">
                              <w14:alpha w14:val="60000"/>
                            </w14:srgbClr>
                          </w14:shadow>
                        </w:rPr>
                      </w:pPr>
                      <w:r w:rsidRPr="00E43E8A">
                        <w:rPr>
                          <w:rFonts w:eastAsia="Times New Roman" w:cs="Calibri"/>
                          <w:b/>
                          <w:i/>
                          <w:sz w:val="40"/>
                          <w:szCs w:val="40"/>
                          <w14:shadow w14:blurRad="50800" w14:dist="38100" w14:dir="2700000" w14:sx="100000" w14:sy="100000" w14:kx="0" w14:ky="0" w14:algn="tl">
                            <w14:srgbClr w14:val="000000">
                              <w14:alpha w14:val="60000"/>
                            </w14:srgbClr>
                          </w14:shadow>
                        </w:rPr>
                        <w:t>IV. Le système excréteur</w:t>
                      </w:r>
                    </w:p>
                  </w:txbxContent>
                </v:textbox>
              </v:shape>
            </w:pict>
          </mc:Fallback>
        </mc:AlternateContent>
      </w:r>
    </w:p>
    <w:p w14:paraId="3C8D8EFA" w14:textId="74AB69DD" w:rsidR="00E43E8A" w:rsidRPr="00E43E8A" w:rsidRDefault="00E43E8A" w:rsidP="00E43E8A">
      <w:pPr>
        <w:numPr>
          <w:ilvl w:val="0"/>
          <w:numId w:val="1"/>
        </w:numPr>
        <w:ind w:left="709" w:hanging="349"/>
        <w:jc w:val="both"/>
        <w:rPr>
          <w:rFonts w:cs="Calibri"/>
          <w:b/>
          <w:i/>
          <w:sz w:val="28"/>
          <w:u w:val="dash"/>
          <w14:shadow w14:blurRad="50800" w14:dist="38100" w14:dir="2700000" w14:sx="100000" w14:sy="100000" w14:kx="0" w14:ky="0" w14:algn="tl">
            <w14:srgbClr w14:val="000000">
              <w14:alpha w14:val="60000"/>
            </w14:srgbClr>
          </w14:shadow>
        </w:rPr>
      </w:pPr>
      <w:r w:rsidRPr="00E43E8A">
        <w:rPr>
          <w:rFonts w:cs="Calibri"/>
          <w:b/>
          <w:i/>
          <w:sz w:val="28"/>
          <w:u w:val="dash"/>
          <w14:shadow w14:blurRad="50800" w14:dist="38100" w14:dir="2700000" w14:sx="100000" w14:sy="100000" w14:kx="0" w14:ky="0" w14:algn="tl">
            <w14:srgbClr w14:val="000000">
              <w14:alpha w14:val="60000"/>
            </w14:srgbClr>
          </w14:shadow>
        </w:rPr>
        <w:t>Introduction</w:t>
      </w:r>
    </w:p>
    <w:p w14:paraId="1DB2DCEC" w14:textId="03C1EA3C" w:rsidR="00E43E8A" w:rsidRPr="00E43E8A" w:rsidRDefault="00E43E8A" w:rsidP="00E43E8A">
      <w:pPr>
        <w:numPr>
          <w:ilvl w:val="0"/>
          <w:numId w:val="2"/>
        </w:numPr>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Préconceptions</w:t>
      </w:r>
    </w:p>
    <w:p w14:paraId="71D203E0" w14:textId="77777777" w:rsidR="00E43E8A" w:rsidRPr="00850E6F" w:rsidRDefault="00E43E8A" w:rsidP="00E43E8A">
      <w:pPr>
        <w:ind w:left="1416"/>
        <w:rPr>
          <w:rFonts w:cs="Calibri"/>
        </w:rPr>
      </w:pPr>
      <w:r w:rsidRPr="00850E6F">
        <w:rPr>
          <w:rFonts w:cs="Calibri"/>
        </w:rPr>
        <w:t>Réalise le schéma d’un rein et situe-le dans ton corps.</w:t>
      </w:r>
    </w:p>
    <w:p w14:paraId="20EBA6C8" w14:textId="77777777" w:rsidR="00E43E8A" w:rsidRPr="00850E6F" w:rsidRDefault="00E43E8A" w:rsidP="00E43E8A">
      <w:pPr>
        <w:rPr>
          <w:rFonts w:cs="Calibri"/>
        </w:rPr>
      </w:pPr>
    </w:p>
    <w:p w14:paraId="0B6A0A9F" w14:textId="77777777" w:rsidR="00E43E8A" w:rsidRPr="00850E6F" w:rsidRDefault="00E43E8A" w:rsidP="00E43E8A">
      <w:pPr>
        <w:rPr>
          <w:rFonts w:cs="Calibri"/>
        </w:rPr>
      </w:pPr>
    </w:p>
    <w:p w14:paraId="7E261F91" w14:textId="77777777" w:rsidR="00E43E8A" w:rsidRPr="00850E6F" w:rsidRDefault="00E43E8A" w:rsidP="00E43E8A">
      <w:pPr>
        <w:rPr>
          <w:rFonts w:cs="Calibri"/>
        </w:rPr>
      </w:pPr>
    </w:p>
    <w:p w14:paraId="17960B85" w14:textId="77777777" w:rsidR="00E43E8A" w:rsidRPr="00850E6F" w:rsidRDefault="00E43E8A" w:rsidP="00E43E8A">
      <w:pPr>
        <w:rPr>
          <w:rFonts w:cs="Calibri"/>
        </w:rPr>
      </w:pPr>
    </w:p>
    <w:p w14:paraId="72449AF2" w14:textId="77777777" w:rsidR="00E43E8A" w:rsidRPr="00850E6F" w:rsidRDefault="00E43E8A" w:rsidP="00E43E8A">
      <w:pPr>
        <w:rPr>
          <w:rFonts w:cs="Calibri"/>
        </w:rPr>
      </w:pPr>
    </w:p>
    <w:p w14:paraId="4CF92781" w14:textId="77777777" w:rsidR="00E43E8A" w:rsidRPr="00850E6F" w:rsidRDefault="00E43E8A" w:rsidP="00E43E8A">
      <w:pPr>
        <w:rPr>
          <w:rFonts w:cs="Calibri"/>
        </w:rPr>
      </w:pPr>
    </w:p>
    <w:p w14:paraId="0D6D67CB" w14:textId="77777777" w:rsidR="00E43E8A" w:rsidRPr="00850E6F" w:rsidRDefault="00E43E8A" w:rsidP="00E43E8A">
      <w:pPr>
        <w:rPr>
          <w:rFonts w:cs="Calibri"/>
        </w:rPr>
      </w:pPr>
    </w:p>
    <w:p w14:paraId="393387C0" w14:textId="77777777" w:rsidR="00E43E8A" w:rsidRPr="00850E6F" w:rsidRDefault="00E43E8A" w:rsidP="00E43E8A">
      <w:pPr>
        <w:rPr>
          <w:rFonts w:cs="Calibri"/>
        </w:rPr>
      </w:pPr>
    </w:p>
    <w:p w14:paraId="08EBA2A6" w14:textId="77777777" w:rsidR="00E43E8A" w:rsidRPr="00850E6F" w:rsidRDefault="00E43E8A" w:rsidP="00E43E8A">
      <w:pPr>
        <w:rPr>
          <w:rFonts w:cs="Calibri"/>
        </w:rPr>
      </w:pPr>
    </w:p>
    <w:p w14:paraId="52CB823C" w14:textId="77777777" w:rsidR="00E43E8A" w:rsidRPr="00850E6F" w:rsidRDefault="00E43E8A" w:rsidP="00E43E8A">
      <w:pPr>
        <w:rPr>
          <w:rFonts w:cs="Calibri"/>
        </w:rPr>
      </w:pPr>
    </w:p>
    <w:p w14:paraId="64502005" w14:textId="4FC5774C" w:rsidR="00E43E8A" w:rsidRPr="00E43E8A" w:rsidRDefault="00E43E8A" w:rsidP="00E43E8A">
      <w:pPr>
        <w:numPr>
          <w:ilvl w:val="0"/>
          <w:numId w:val="2"/>
        </w:numPr>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Observation d’un rein</w:t>
      </w:r>
    </w:p>
    <w:p w14:paraId="70E9530E" w14:textId="657E7B25" w:rsidR="00E43E8A" w:rsidRPr="00E43E8A" w:rsidRDefault="00E43E8A" w:rsidP="00E43E8A">
      <w:pPr>
        <w:numPr>
          <w:ilvl w:val="0"/>
          <w:numId w:val="3"/>
        </w:numP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Observation externe du rein</w:t>
      </w:r>
    </w:p>
    <w:p w14:paraId="422427DD" w14:textId="77777777" w:rsidR="00E43E8A" w:rsidRPr="00850E6F" w:rsidRDefault="00E43E8A" w:rsidP="00E43E8A">
      <w:pPr>
        <w:ind w:left="720" w:firstLine="696"/>
        <w:rPr>
          <w:rFonts w:cs="Calibri"/>
        </w:rPr>
      </w:pPr>
      <w:r w:rsidRPr="00850E6F">
        <w:rPr>
          <w:rFonts w:cs="Calibri"/>
        </w:rPr>
        <w:t>Observe attentivement l’extérieur du rein et son organisation, puis réalise un schéma de celui-ci.</w:t>
      </w:r>
    </w:p>
    <w:p w14:paraId="001A12CB" w14:textId="77777777" w:rsidR="00E43E8A" w:rsidRPr="00850E6F" w:rsidRDefault="00E43E8A" w:rsidP="00E43E8A">
      <w:pPr>
        <w:rPr>
          <w:rFonts w:cs="Calibri"/>
        </w:rPr>
      </w:pPr>
    </w:p>
    <w:p w14:paraId="034FB07E" w14:textId="77777777" w:rsidR="00E43E8A" w:rsidRPr="00850E6F" w:rsidRDefault="00E43E8A" w:rsidP="00E43E8A">
      <w:pPr>
        <w:rPr>
          <w:rFonts w:cs="Calibri"/>
        </w:rPr>
      </w:pPr>
    </w:p>
    <w:p w14:paraId="233294D6" w14:textId="77777777" w:rsidR="00E43E8A" w:rsidRPr="00850E6F" w:rsidRDefault="00E43E8A" w:rsidP="00E43E8A">
      <w:pPr>
        <w:rPr>
          <w:rFonts w:cs="Calibri"/>
        </w:rPr>
      </w:pPr>
    </w:p>
    <w:p w14:paraId="6684AD65" w14:textId="77777777" w:rsidR="00E43E8A" w:rsidRPr="00850E6F" w:rsidRDefault="00E43E8A" w:rsidP="00E43E8A">
      <w:pPr>
        <w:rPr>
          <w:rFonts w:cs="Calibri"/>
        </w:rPr>
      </w:pPr>
    </w:p>
    <w:p w14:paraId="0AFCE994" w14:textId="77777777" w:rsidR="00E43E8A" w:rsidRPr="00850E6F" w:rsidRDefault="00E43E8A" w:rsidP="00E43E8A">
      <w:pPr>
        <w:rPr>
          <w:rFonts w:cs="Calibri"/>
        </w:rPr>
      </w:pPr>
    </w:p>
    <w:p w14:paraId="23998186" w14:textId="77777777" w:rsidR="00E43E8A" w:rsidRPr="00850E6F" w:rsidRDefault="00E43E8A" w:rsidP="00E43E8A">
      <w:pPr>
        <w:rPr>
          <w:rFonts w:cs="Calibri"/>
        </w:rPr>
      </w:pPr>
    </w:p>
    <w:p w14:paraId="530AB258" w14:textId="77777777" w:rsidR="00E43E8A" w:rsidRPr="00850E6F" w:rsidRDefault="00E43E8A" w:rsidP="00E43E8A">
      <w:pPr>
        <w:rPr>
          <w:rFonts w:cs="Calibri"/>
        </w:rPr>
      </w:pPr>
    </w:p>
    <w:p w14:paraId="5C68AA71" w14:textId="77777777" w:rsidR="00E43E8A" w:rsidRPr="00850E6F" w:rsidRDefault="00E43E8A" w:rsidP="00E43E8A">
      <w:pPr>
        <w:rPr>
          <w:rFonts w:cs="Calibri"/>
        </w:rPr>
      </w:pPr>
    </w:p>
    <w:p w14:paraId="365F8E0A" w14:textId="77777777" w:rsidR="00E43E8A" w:rsidRPr="00850E6F" w:rsidRDefault="00E43E8A" w:rsidP="00E43E8A">
      <w:pPr>
        <w:rPr>
          <w:rFonts w:cs="Calibri"/>
        </w:rPr>
      </w:pPr>
    </w:p>
    <w:p w14:paraId="0AD8D912" w14:textId="4143B525" w:rsidR="00E43E8A" w:rsidRPr="00E43E8A" w:rsidRDefault="00E43E8A" w:rsidP="00E43E8A">
      <w:pPr>
        <w:numPr>
          <w:ilvl w:val="0"/>
          <w:numId w:val="3"/>
        </w:numP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lastRenderedPageBreak/>
        <w:t>Observation interne du rein</w:t>
      </w:r>
    </w:p>
    <w:p w14:paraId="3C0C4D4C" w14:textId="77777777" w:rsidR="00E43E8A" w:rsidRPr="00850E6F" w:rsidRDefault="00E43E8A" w:rsidP="00E43E8A">
      <w:pPr>
        <w:ind w:left="708" w:firstLine="708"/>
        <w:rPr>
          <w:rFonts w:cs="Calibri"/>
        </w:rPr>
      </w:pPr>
      <w:r w:rsidRPr="00850E6F">
        <w:rPr>
          <w:rFonts w:cs="Calibri"/>
        </w:rPr>
        <w:t>Observe l’organisation interne du rein, puis réalise un schéma de celui-ci.</w:t>
      </w:r>
    </w:p>
    <w:p w14:paraId="3EFE3A92" w14:textId="77777777" w:rsidR="00E43E8A" w:rsidRPr="00850E6F" w:rsidRDefault="00E43E8A" w:rsidP="00E43E8A">
      <w:pPr>
        <w:rPr>
          <w:rFonts w:cs="Calibri"/>
        </w:rPr>
      </w:pPr>
    </w:p>
    <w:p w14:paraId="3A19C456" w14:textId="77777777" w:rsidR="00E43E8A" w:rsidRPr="00850E6F" w:rsidRDefault="00E43E8A" w:rsidP="00E43E8A">
      <w:pPr>
        <w:rPr>
          <w:rFonts w:cs="Calibri"/>
        </w:rPr>
      </w:pPr>
    </w:p>
    <w:p w14:paraId="098DF428" w14:textId="77777777" w:rsidR="00E43E8A" w:rsidRPr="00850E6F" w:rsidRDefault="00E43E8A" w:rsidP="00E43E8A">
      <w:pPr>
        <w:rPr>
          <w:rFonts w:cs="Calibri"/>
        </w:rPr>
      </w:pPr>
    </w:p>
    <w:p w14:paraId="25DC5F00" w14:textId="77777777" w:rsidR="00E43E8A" w:rsidRPr="00850E6F" w:rsidRDefault="00E43E8A" w:rsidP="00E43E8A">
      <w:pPr>
        <w:rPr>
          <w:rFonts w:cs="Calibri"/>
        </w:rPr>
      </w:pPr>
    </w:p>
    <w:p w14:paraId="12354CE2" w14:textId="77777777" w:rsidR="00E43E8A" w:rsidRPr="00850E6F" w:rsidRDefault="00E43E8A" w:rsidP="00E43E8A">
      <w:pPr>
        <w:rPr>
          <w:rFonts w:cs="Calibri"/>
        </w:rPr>
      </w:pPr>
    </w:p>
    <w:p w14:paraId="21D33153" w14:textId="77777777" w:rsidR="00E43E8A" w:rsidRPr="00850E6F" w:rsidRDefault="00E43E8A" w:rsidP="00E43E8A">
      <w:pPr>
        <w:rPr>
          <w:rFonts w:cs="Calibri"/>
        </w:rPr>
      </w:pPr>
    </w:p>
    <w:p w14:paraId="3E1811F9" w14:textId="77777777" w:rsidR="00E43E8A" w:rsidRPr="00850E6F" w:rsidRDefault="00E43E8A" w:rsidP="00E43E8A">
      <w:pPr>
        <w:rPr>
          <w:rFonts w:cs="Calibri"/>
        </w:rPr>
      </w:pPr>
    </w:p>
    <w:p w14:paraId="3C76489C" w14:textId="77777777" w:rsidR="00E43E8A" w:rsidRPr="00850E6F" w:rsidRDefault="00E43E8A" w:rsidP="00E43E8A">
      <w:pPr>
        <w:rPr>
          <w:rFonts w:cs="Calibri"/>
        </w:rPr>
      </w:pPr>
    </w:p>
    <w:p w14:paraId="20CC69A2" w14:textId="77777777" w:rsidR="00E43E8A" w:rsidRPr="00850E6F" w:rsidRDefault="00E43E8A" w:rsidP="00E43E8A">
      <w:pPr>
        <w:rPr>
          <w:rFonts w:cs="Calibri"/>
        </w:rPr>
      </w:pPr>
    </w:p>
    <w:p w14:paraId="5CFD20F9" w14:textId="77777777" w:rsidR="00E43E8A" w:rsidRPr="00850E6F" w:rsidRDefault="00E43E8A" w:rsidP="00E43E8A">
      <w:pPr>
        <w:rPr>
          <w:rFonts w:cs="Calibri"/>
        </w:rPr>
      </w:pPr>
    </w:p>
    <w:p w14:paraId="75E6E857" w14:textId="77777777" w:rsidR="00E43E8A" w:rsidRPr="00850E6F" w:rsidRDefault="00E43E8A" w:rsidP="00E43E8A">
      <w:pPr>
        <w:rPr>
          <w:rFonts w:cs="Calibri"/>
        </w:rPr>
      </w:pPr>
    </w:p>
    <w:p w14:paraId="366C436C" w14:textId="77777777" w:rsidR="00E43E8A" w:rsidRPr="00850E6F" w:rsidRDefault="00E43E8A" w:rsidP="00E43E8A">
      <w:pPr>
        <w:rPr>
          <w:rFonts w:cs="Calibri"/>
        </w:rPr>
      </w:pPr>
    </w:p>
    <w:p w14:paraId="72635CC6" w14:textId="77777777" w:rsidR="00E43E8A" w:rsidRPr="00850E6F" w:rsidRDefault="00E43E8A" w:rsidP="00E43E8A">
      <w:pPr>
        <w:rPr>
          <w:rFonts w:cs="Calibri"/>
        </w:rPr>
      </w:pPr>
    </w:p>
    <w:p w14:paraId="68EB1043" w14:textId="77777777" w:rsidR="00E43E8A" w:rsidRPr="00850E6F" w:rsidRDefault="00E43E8A" w:rsidP="00E43E8A">
      <w:pPr>
        <w:rPr>
          <w:rFonts w:cs="Calibri"/>
        </w:rPr>
      </w:pPr>
    </w:p>
    <w:p w14:paraId="1CDBCFC1" w14:textId="77777777" w:rsidR="00E43E8A" w:rsidRPr="00850E6F" w:rsidRDefault="00E43E8A" w:rsidP="00E43E8A">
      <w:pPr>
        <w:rPr>
          <w:rFonts w:cs="Calibri"/>
        </w:rPr>
      </w:pPr>
    </w:p>
    <w:p w14:paraId="37BDEACB" w14:textId="77777777" w:rsidR="00E43E8A" w:rsidRPr="00E43E8A" w:rsidRDefault="00E43E8A" w:rsidP="00E43E8A">
      <w:pPr>
        <w:numPr>
          <w:ilvl w:val="0"/>
          <w:numId w:val="3"/>
        </w:numP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Réponds aux questions suivantes :</w:t>
      </w:r>
    </w:p>
    <w:p w14:paraId="0BE532C2" w14:textId="77777777" w:rsidR="00E43E8A" w:rsidRPr="00850E6F" w:rsidRDefault="00E43E8A" w:rsidP="00E43E8A">
      <w:pPr>
        <w:numPr>
          <w:ilvl w:val="0"/>
          <w:numId w:val="5"/>
        </w:numPr>
        <w:rPr>
          <w:rFonts w:cs="Calibri"/>
        </w:rPr>
      </w:pPr>
      <w:r w:rsidRPr="00850E6F">
        <w:rPr>
          <w:rFonts w:cs="Calibri"/>
        </w:rPr>
        <w:t>Quel est le nom du liquide formé au niveau du rein ?</w:t>
      </w:r>
    </w:p>
    <w:p w14:paraId="72D8FB1D" w14:textId="77777777" w:rsidR="00E43E8A"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926820C" w14:textId="77777777" w:rsidR="00E43E8A" w:rsidRPr="00850E6F" w:rsidRDefault="00E43E8A" w:rsidP="00E43E8A">
      <w:pPr>
        <w:numPr>
          <w:ilvl w:val="0"/>
          <w:numId w:val="5"/>
        </w:numPr>
        <w:rPr>
          <w:rFonts w:cs="Calibri"/>
        </w:rPr>
      </w:pPr>
      <w:r w:rsidRPr="00850E6F">
        <w:rPr>
          <w:rFonts w:cs="Calibri"/>
        </w:rPr>
        <w:t>D’après toi, à quoi est due la couleur rouge du rein ?</w:t>
      </w:r>
    </w:p>
    <w:p w14:paraId="2557B93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16A197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E5F24C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3128B29" w14:textId="77777777" w:rsidR="00E43E8A" w:rsidRPr="00850E6F" w:rsidRDefault="00E43E8A" w:rsidP="00E43E8A">
      <w:pPr>
        <w:numPr>
          <w:ilvl w:val="0"/>
          <w:numId w:val="5"/>
        </w:numPr>
        <w:rPr>
          <w:rFonts w:cs="Calibri"/>
        </w:rPr>
      </w:pPr>
      <w:r w:rsidRPr="00850E6F">
        <w:rPr>
          <w:rFonts w:cs="Calibri"/>
        </w:rPr>
        <w:t>Propose une relation entre les deux questions précédentes.</w:t>
      </w:r>
    </w:p>
    <w:p w14:paraId="69716574"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E4E10DF"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3EA0CE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4FE0E93" w14:textId="5D8932DE" w:rsidR="00E43E8A" w:rsidRPr="00E43E8A" w:rsidRDefault="00E43E8A" w:rsidP="00E43E8A">
      <w:pPr>
        <w:numPr>
          <w:ilvl w:val="0"/>
          <w:numId w:val="1"/>
        </w:numPr>
        <w:rPr>
          <w:rFonts w:cs="Calibri"/>
          <w:b/>
          <w:i/>
          <w:sz w:val="28"/>
          <w:u w:val="dash"/>
          <w14:shadow w14:blurRad="50800" w14:dist="38100" w14:dir="2700000" w14:sx="100000" w14:sy="100000" w14:kx="0" w14:ky="0" w14:algn="tl">
            <w14:srgbClr w14:val="000000">
              <w14:alpha w14:val="60000"/>
            </w14:srgbClr>
          </w14:shadow>
        </w:rPr>
      </w:pPr>
      <w:r w:rsidRPr="00E43E8A">
        <w:rPr>
          <w:rFonts w:cs="Calibri"/>
          <w:b/>
          <w:i/>
          <w:sz w:val="28"/>
          <w:u w:val="dash"/>
          <w14:shadow w14:blurRad="50800" w14:dist="38100" w14:dir="2700000" w14:sx="100000" w14:sy="100000" w14:kx="0" w14:ky="0" w14:algn="tl">
            <w14:srgbClr w14:val="000000">
              <w14:alpha w14:val="60000"/>
            </w14:srgbClr>
          </w14:shadow>
        </w:rPr>
        <w:lastRenderedPageBreak/>
        <w:t>Les reins</w:t>
      </w:r>
    </w:p>
    <w:p w14:paraId="318205A1" w14:textId="73715419" w:rsidR="00E43E8A" w:rsidRPr="00E43E8A" w:rsidRDefault="00E43E8A" w:rsidP="00E43E8A">
      <w:pPr>
        <w:numPr>
          <w:ilvl w:val="0"/>
          <w:numId w:val="4"/>
        </w:numPr>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Introduction</w:t>
      </w:r>
    </w:p>
    <w:p w14:paraId="641EBE5D" w14:textId="77777777" w:rsidR="00E43E8A" w:rsidRPr="00850E6F" w:rsidRDefault="00E43E8A" w:rsidP="001A0B1C">
      <w:pPr>
        <w:numPr>
          <w:ilvl w:val="0"/>
          <w:numId w:val="5"/>
        </w:numPr>
        <w:spacing w:after="120"/>
        <w:rPr>
          <w:rFonts w:cs="Calibri"/>
        </w:rPr>
      </w:pPr>
      <w:r w:rsidRPr="00850E6F">
        <w:rPr>
          <w:rFonts w:cs="Calibri"/>
        </w:rPr>
        <w:t>D’après-toi, quelle(s) est(sont) l’(les) utilité(s) du rein ?</w:t>
      </w:r>
    </w:p>
    <w:p w14:paraId="0A79DD9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035A6BF"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54AA12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B158F71" w14:textId="77777777" w:rsidR="00E43E8A" w:rsidRPr="00850E6F" w:rsidRDefault="00E43E8A" w:rsidP="001A0B1C">
      <w:pPr>
        <w:numPr>
          <w:ilvl w:val="0"/>
          <w:numId w:val="5"/>
        </w:numPr>
        <w:spacing w:after="120"/>
        <w:rPr>
          <w:rFonts w:cs="Calibri"/>
        </w:rPr>
      </w:pPr>
      <w:r w:rsidRPr="00850E6F">
        <w:rPr>
          <w:rFonts w:cs="Calibri"/>
        </w:rPr>
        <w:t>Pourrait-on vivre sans rein ?</w:t>
      </w:r>
    </w:p>
    <w:p w14:paraId="452CB95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FCF2FE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A6D569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FA06029" w14:textId="77777777" w:rsidR="00E43E8A" w:rsidRPr="00850E6F" w:rsidRDefault="00E43E8A" w:rsidP="001A0B1C">
      <w:pPr>
        <w:numPr>
          <w:ilvl w:val="0"/>
          <w:numId w:val="5"/>
        </w:numPr>
        <w:spacing w:after="120" w:line="360" w:lineRule="auto"/>
        <w:rPr>
          <w:rFonts w:cs="Calibri"/>
        </w:rPr>
      </w:pPr>
      <w:r w:rsidRPr="00850E6F">
        <w:rPr>
          <w:rFonts w:cs="Calibri"/>
        </w:rPr>
        <w:t>D’après toi, de quoi est composée l’urine ?</w:t>
      </w:r>
    </w:p>
    <w:p w14:paraId="0695D54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D247444"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A8D1C4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281FBB9" w14:textId="5DB44109" w:rsidR="00E43E8A" w:rsidRPr="00E43E8A" w:rsidRDefault="00E43E8A" w:rsidP="00E43E8A">
      <w:pPr>
        <w:numPr>
          <w:ilvl w:val="0"/>
          <w:numId w:val="4"/>
        </w:numPr>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Localisation et structure</w:t>
      </w:r>
    </w:p>
    <w:p w14:paraId="5FA2C9B0" w14:textId="3243BD58" w:rsidR="00E43E8A" w:rsidRPr="00850E6F" w:rsidRDefault="00E43E8A" w:rsidP="00E43E8A">
      <w:pPr>
        <w:ind w:left="708" w:firstLine="708"/>
        <w:jc w:val="both"/>
        <w:rPr>
          <w:rFonts w:cs="Calibri"/>
        </w:rPr>
      </w:pPr>
      <w:r>
        <w:rPr>
          <w:rFonts w:cs="Calibri"/>
          <w:noProof/>
          <w:lang w:val="en-US"/>
        </w:rPr>
        <w:drawing>
          <wp:anchor distT="0" distB="0" distL="114300" distR="114300" simplePos="0" relativeHeight="251757568" behindDoc="1" locked="0" layoutInCell="1" allowOverlap="1" wp14:anchorId="3B2110ED" wp14:editId="7E93258B">
            <wp:simplePos x="0" y="0"/>
            <wp:positionH relativeFrom="column">
              <wp:posOffset>2881630</wp:posOffset>
            </wp:positionH>
            <wp:positionV relativeFrom="paragraph">
              <wp:posOffset>-3175</wp:posOffset>
            </wp:positionV>
            <wp:extent cx="2705100" cy="3227070"/>
            <wp:effectExtent l="0" t="0" r="0" b="0"/>
            <wp:wrapTight wrapText="bothSides">
              <wp:wrapPolygon edited="0">
                <wp:start x="0" y="0"/>
                <wp:lineTo x="0" y="21421"/>
                <wp:lineTo x="21448" y="21421"/>
                <wp:lineTo x="21448" y="0"/>
                <wp:lineTo x="0" y="0"/>
              </wp:wrapPolygon>
            </wp:wrapTight>
            <wp:docPr id="100" name="Image 100" descr="Sans tit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Sans tit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5100" cy="3227070"/>
                    </a:xfrm>
                    <a:prstGeom prst="rect">
                      <a:avLst/>
                    </a:prstGeom>
                    <a:noFill/>
                  </pic:spPr>
                </pic:pic>
              </a:graphicData>
            </a:graphic>
            <wp14:sizeRelH relativeFrom="page">
              <wp14:pctWidth>0</wp14:pctWidth>
            </wp14:sizeRelH>
            <wp14:sizeRelV relativeFrom="page">
              <wp14:pctHeight>0</wp14:pctHeight>
            </wp14:sizeRelV>
          </wp:anchor>
        </w:drawing>
      </w:r>
      <w:r w:rsidRPr="00850E6F">
        <w:rPr>
          <w:rFonts w:cs="Calibri"/>
        </w:rPr>
        <w:t xml:space="preserve">Au nombre de deux, les reins mesurent 10 à </w:t>
      </w:r>
      <w:smartTag w:uri="urn:schemas-microsoft-com:office:smarttags" w:element="metricconverter">
        <w:smartTagPr>
          <w:attr w:name="ProductID" w:val="12 cm"/>
        </w:smartTagPr>
        <w:r w:rsidRPr="00850E6F">
          <w:rPr>
            <w:rFonts w:cs="Calibri"/>
          </w:rPr>
          <w:t>12 cm</w:t>
        </w:r>
      </w:smartTag>
      <w:r w:rsidRPr="00850E6F">
        <w:rPr>
          <w:rFonts w:cs="Calibri"/>
        </w:rPr>
        <w:t xml:space="preserve"> de long. De couleur </w:t>
      </w:r>
      <w:r w:rsidR="005C7000" w:rsidRPr="00850E6F">
        <w:rPr>
          <w:rFonts w:cs="Calibri"/>
        </w:rPr>
        <w:t>rouge foncé</w:t>
      </w:r>
      <w:r w:rsidRPr="00850E6F">
        <w:rPr>
          <w:rFonts w:cs="Calibri"/>
        </w:rPr>
        <w:t>, ils ont la forme de gros haricots et sont situés de part et d’autre de la colonne vertébrale dans la partie postérieure de la cavité abdominale. Le rein droit est situé un peu plus bas que le rein gauche et ce à cause du foie.</w:t>
      </w:r>
    </w:p>
    <w:p w14:paraId="03204AD8" w14:textId="77777777" w:rsidR="00E43E8A" w:rsidRPr="00850E6F" w:rsidRDefault="00E43E8A" w:rsidP="00E43E8A">
      <w:pPr>
        <w:jc w:val="both"/>
        <w:rPr>
          <w:rFonts w:cs="Calibri"/>
        </w:rPr>
      </w:pPr>
    </w:p>
    <w:p w14:paraId="08E3F526" w14:textId="77777777" w:rsidR="00E43E8A" w:rsidRPr="00850E6F" w:rsidRDefault="00E43E8A" w:rsidP="00E43E8A">
      <w:pPr>
        <w:jc w:val="both"/>
        <w:rPr>
          <w:rFonts w:cs="Calibri"/>
        </w:rPr>
      </w:pPr>
    </w:p>
    <w:p w14:paraId="2C405A85" w14:textId="77777777" w:rsidR="00E43E8A" w:rsidRPr="00850E6F" w:rsidRDefault="00E43E8A" w:rsidP="00E43E8A">
      <w:pPr>
        <w:jc w:val="both"/>
        <w:rPr>
          <w:rFonts w:cs="Calibri"/>
        </w:rPr>
      </w:pPr>
    </w:p>
    <w:p w14:paraId="3BDD7520" w14:textId="77777777" w:rsidR="00E43E8A" w:rsidRPr="00850E6F" w:rsidRDefault="00E43E8A" w:rsidP="00E43E8A">
      <w:pPr>
        <w:jc w:val="both"/>
        <w:rPr>
          <w:rFonts w:cs="Calibri"/>
        </w:rPr>
      </w:pPr>
    </w:p>
    <w:p w14:paraId="39E32EE5" w14:textId="77777777" w:rsidR="00E43E8A" w:rsidRPr="00850E6F" w:rsidRDefault="00E43E8A" w:rsidP="00E43E8A">
      <w:pPr>
        <w:jc w:val="both"/>
        <w:rPr>
          <w:rFonts w:cs="Calibri"/>
        </w:rPr>
      </w:pPr>
    </w:p>
    <w:p w14:paraId="5B8AD650" w14:textId="77777777" w:rsidR="00E43E8A" w:rsidRDefault="00E43E8A" w:rsidP="00E43E8A">
      <w:pPr>
        <w:jc w:val="both"/>
        <w:rPr>
          <w:rFonts w:cs="Calibri"/>
        </w:rPr>
      </w:pPr>
    </w:p>
    <w:p w14:paraId="784CB412" w14:textId="77777777" w:rsidR="001A0B1C" w:rsidRPr="00850E6F" w:rsidRDefault="001A0B1C" w:rsidP="00E43E8A">
      <w:pPr>
        <w:jc w:val="both"/>
        <w:rPr>
          <w:rFonts w:cs="Calibri"/>
        </w:rPr>
      </w:pPr>
    </w:p>
    <w:p w14:paraId="31A4FDCB" w14:textId="77777777" w:rsidR="00E43E8A" w:rsidRPr="00850E6F" w:rsidRDefault="00E43E8A" w:rsidP="00E43E8A">
      <w:pPr>
        <w:jc w:val="both"/>
        <w:rPr>
          <w:rFonts w:cs="Calibri"/>
        </w:rPr>
      </w:pPr>
    </w:p>
    <w:p w14:paraId="21A913EA" w14:textId="6BC397D5" w:rsidR="00E43E8A" w:rsidRPr="00E43E8A" w:rsidRDefault="00E43E8A" w:rsidP="00F61D99">
      <w:pPr>
        <w:numPr>
          <w:ilvl w:val="0"/>
          <w:numId w:val="4"/>
        </w:numPr>
        <w:spacing w:after="120"/>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lastRenderedPageBreak/>
        <w:t>Anatomie du rein</w:t>
      </w:r>
    </w:p>
    <w:p w14:paraId="6E6DB034" w14:textId="77777777" w:rsidR="00E43E8A" w:rsidRPr="00850E6F" w:rsidRDefault="00E43E8A" w:rsidP="00F61D99">
      <w:pPr>
        <w:spacing w:after="120"/>
        <w:ind w:left="720" w:firstLine="696"/>
        <w:jc w:val="both"/>
        <w:rPr>
          <w:rFonts w:cs="Calibri"/>
        </w:rPr>
      </w:pPr>
      <w:r w:rsidRPr="00850E6F">
        <w:rPr>
          <w:rFonts w:cs="Calibri"/>
        </w:rPr>
        <w:t>Complète la légende du rein à l’aide des différents mots en gras dans le texte.</w:t>
      </w:r>
    </w:p>
    <w:p w14:paraId="010D9D93" w14:textId="77777777" w:rsidR="00E43E8A" w:rsidRDefault="00F61D99" w:rsidP="00E43E8A">
      <w:pPr>
        <w:ind w:left="708" w:firstLine="702"/>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61312" behindDoc="0" locked="0" layoutInCell="1" allowOverlap="1" wp14:anchorId="6E143057" wp14:editId="178F7AB6">
                <wp:simplePos x="0" y="0"/>
                <wp:positionH relativeFrom="column">
                  <wp:align>center</wp:align>
                </wp:positionH>
                <wp:positionV relativeFrom="paragraph">
                  <wp:posOffset>114300</wp:posOffset>
                </wp:positionV>
                <wp:extent cx="6138000" cy="3924000"/>
                <wp:effectExtent l="19050" t="19050" r="34290" b="38735"/>
                <wp:wrapNone/>
                <wp:docPr id="99" name="Rectangle à coins arrondis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8000" cy="3924000"/>
                        </a:xfrm>
                        <a:prstGeom prst="roundRect">
                          <a:avLst>
                            <a:gd name="adj" fmla="val 16667"/>
                          </a:avLst>
                        </a:prstGeom>
                        <a:solidFill>
                          <a:srgbClr val="FFFFFF"/>
                        </a:solidFill>
                        <a:ln w="63500" cmpd="thickThin">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A883E7"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reins sont composés d’une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membrane conjonctive</w:t>
                            </w:r>
                            <w:r w:rsidRPr="00284B5F">
                              <w:rPr>
                                <w:rFonts w:ascii="Monotype Corsiva" w:hAnsi="Monotype Corsiva"/>
                                <w:sz w:val="24"/>
                                <w:szCs w:val="24"/>
                              </w:rPr>
                              <w:t xml:space="preserve"> qui enveloppe, comme une housse, une couche de tissus adipeux ayant une fonction de coussin protecteur. Au niveau du pôle supérieur de chaque rein se trouve un petit organe,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glande surrénale</w:t>
                            </w:r>
                            <w:r w:rsidRPr="00284B5F">
                              <w:rPr>
                                <w:rFonts w:ascii="Monotype Corsiva" w:hAnsi="Monotype Corsiva"/>
                                <w:sz w:val="24"/>
                                <w:szCs w:val="24"/>
                              </w:rPr>
                              <w:t>, qui a pour fonction la production de plusieurs hormones importantes. Ces hormones agissent sur le métabolisme de l’eau et des sels minéraux.</w:t>
                            </w:r>
                          </w:p>
                          <w:p w14:paraId="6DD90970"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Derrière les tissus adipeux se trouve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zone corticale</w:t>
                            </w:r>
                            <w:r w:rsidRPr="00284B5F">
                              <w:rPr>
                                <w:rFonts w:ascii="Monotype Corsiva" w:hAnsi="Monotype Corsiva"/>
                                <w:sz w:val="24"/>
                                <w:szCs w:val="24"/>
                              </w:rPr>
                              <w:t>, d’où partent de nombreux conduits appelés urinifères.</w:t>
                            </w:r>
                          </w:p>
                          <w:p w14:paraId="3A4BFA56"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conduits urinifères sont regroupés pour former les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pyramides de Malpighi</w:t>
                            </w:r>
                            <w:r w:rsidRPr="00284B5F">
                              <w:rPr>
                                <w:rFonts w:ascii="Monotype Corsiva" w:hAnsi="Monotype Corsiva"/>
                                <w:sz w:val="24"/>
                                <w:szCs w:val="24"/>
                              </w:rPr>
                              <w:t xml:space="preserve"> dans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zone centrale</w:t>
                            </w:r>
                            <w:r w:rsidRPr="00284B5F">
                              <w:rPr>
                                <w:rFonts w:ascii="Monotype Corsiva" w:hAnsi="Monotype Corsiva"/>
                                <w:sz w:val="24"/>
                                <w:szCs w:val="24"/>
                              </w:rPr>
                              <w:t xml:space="preserve">, dite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médullaire</w:t>
                            </w:r>
                            <w:r w:rsidRPr="00284B5F">
                              <w:rPr>
                                <w:rFonts w:ascii="Monotype Corsiva" w:hAnsi="Monotype Corsiva"/>
                                <w:sz w:val="24"/>
                                <w:szCs w:val="24"/>
                              </w:rPr>
                              <w:t xml:space="preserve">. Le sommet des pyramides de Malpighi,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papille rénale</w:t>
                            </w:r>
                            <w:r w:rsidRPr="00284B5F">
                              <w:rPr>
                                <w:rFonts w:ascii="Monotype Corsiva" w:hAnsi="Monotype Corsiva"/>
                                <w:sz w:val="24"/>
                                <w:szCs w:val="24"/>
                              </w:rPr>
                              <w:t xml:space="preserve">, débouche dans les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calices rénaux</w:t>
                            </w:r>
                            <w:r w:rsidRPr="00284B5F">
                              <w:rPr>
                                <w:rFonts w:ascii="Monotype Corsiva" w:hAnsi="Monotype Corsiva"/>
                                <w:sz w:val="24"/>
                                <w:szCs w:val="24"/>
                              </w:rPr>
                              <w:t>.</w:t>
                            </w:r>
                          </w:p>
                          <w:p w14:paraId="0FCF7768"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calices rénaux sont prolongés par le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bassinet</w:t>
                            </w:r>
                            <w:r w:rsidRPr="00284B5F">
                              <w:rPr>
                                <w:rFonts w:ascii="Monotype Corsiva" w:hAnsi="Monotype Corsiva"/>
                                <w:sz w:val="24"/>
                                <w:szCs w:val="24"/>
                              </w:rPr>
                              <w:t xml:space="preserve">, en forme d’entonnoir, où débouchent tous les conduits et où l’urine est collectée avant de quitter le rein par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l’uretère</w:t>
                            </w:r>
                            <w:r w:rsidRPr="00284B5F">
                              <w:rPr>
                                <w:rFonts w:ascii="Monotype Corsiva" w:hAnsi="Monotype Corsiva"/>
                                <w:sz w:val="24"/>
                                <w:szCs w:val="24"/>
                              </w:rPr>
                              <w:t>.</w:t>
                            </w:r>
                          </w:p>
                          <w:p w14:paraId="2524932B" w14:textId="4390584A"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Le rein est relié à tout le reste de l’organisme. Par</w:t>
                            </w:r>
                            <w:r w:rsidR="00682FD2">
                              <w:rPr>
                                <w:rFonts w:ascii="Monotype Corsiva" w:hAnsi="Monotype Corsiva"/>
                                <w:sz w:val="24"/>
                                <w:szCs w:val="24"/>
                              </w:rPr>
                              <w:t xml:space="preserve"> l’</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artère rénale</w:t>
                            </w:r>
                            <w:r w:rsidRPr="00284B5F">
                              <w:rPr>
                                <w:rFonts w:ascii="Monotype Corsiva" w:hAnsi="Monotype Corsiva"/>
                                <w:sz w:val="24"/>
                                <w:szCs w:val="24"/>
                              </w:rPr>
                              <w:t xml:space="preserve">, il reçoit le sang pour le filtrer et le purifier ; il le renvoie ensuite dans le système circulatoire par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veine rénale</w:t>
                            </w:r>
                            <w:r w:rsidRPr="00284B5F">
                              <w:rPr>
                                <w:rFonts w:ascii="Monotype Corsiva" w:hAnsi="Monotype Corsiva"/>
                                <w:sz w:val="24"/>
                                <w:szCs w:val="24"/>
                              </w:rPr>
                              <w:t>.</w:t>
                            </w:r>
                            <w:r>
                              <w:rPr>
                                <w:rFonts w:ascii="Monotype Corsiva" w:hAnsi="Monotype Corsiva"/>
                                <w:sz w:val="24"/>
                                <w:szCs w:val="24"/>
                              </w:rPr>
                              <w:t xml:space="preserve"> Ces vaisseaux sanguins ainsi que l’uretère et les nerfs, sont rattachés au rein au niveau du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hile</w:t>
                            </w:r>
                            <w:r>
                              <w:rPr>
                                <w:rFonts w:ascii="Monotype Corsiva" w:hAnsi="Monotype Corsiva"/>
                                <w:sz w:val="24"/>
                                <w:szCs w:val="24"/>
                              </w:rPr>
                              <w:t>.</w:t>
                            </w:r>
                          </w:p>
                          <w:p w14:paraId="072EAFEB"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E143057" id="Rectangle à coins arrondis 99" o:spid="_x0000_s1027" style="position:absolute;left:0;text-align:left;margin-left:0;margin-top:9pt;width:483.3pt;height:309pt;z-index:25166131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" strokeweight="5pt">
                <v:stroke linestyle="thickThin"/>
                <v:shadow color="#868686"/>
                <v:textbox>
                  <w:txbxContent>
                    <w:p w14:paraId="3AA883E7"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reins sont composés d’une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membrane conjonctive</w:t>
                      </w:r>
                      <w:r w:rsidRPr="00284B5F">
                        <w:rPr>
                          <w:rFonts w:ascii="Monotype Corsiva" w:hAnsi="Monotype Corsiva"/>
                          <w:sz w:val="24"/>
                          <w:szCs w:val="24"/>
                        </w:rPr>
                        <w:t xml:space="preserve"> qui enveloppe, comme une housse, une couche de tissus adipeux ayant une fonction de coussin protecteur. Au niveau du pôle supérieur de chaque rein se trouve un petit organe,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glande surrénale</w:t>
                      </w:r>
                      <w:r w:rsidRPr="00284B5F">
                        <w:rPr>
                          <w:rFonts w:ascii="Monotype Corsiva" w:hAnsi="Monotype Corsiva"/>
                          <w:sz w:val="24"/>
                          <w:szCs w:val="24"/>
                        </w:rPr>
                        <w:t>, qui a pour fonction la production de plusieurs hormones importantes. Ces hormones agissent sur le métabolisme de l’eau et des sels minéraux.</w:t>
                      </w:r>
                    </w:p>
                    <w:p w14:paraId="6DD90970"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Derrière les tissus adipeux se trouve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zone corticale</w:t>
                      </w:r>
                      <w:r w:rsidRPr="00284B5F">
                        <w:rPr>
                          <w:rFonts w:ascii="Monotype Corsiva" w:hAnsi="Monotype Corsiva"/>
                          <w:sz w:val="24"/>
                          <w:szCs w:val="24"/>
                        </w:rPr>
                        <w:t>, d’où partent de nombreux conduits appelés urinifères.</w:t>
                      </w:r>
                    </w:p>
                    <w:p w14:paraId="3A4BFA56"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conduits urinifères sont regroupés pour former les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pyramides de Malpighi</w:t>
                      </w:r>
                      <w:r w:rsidRPr="00284B5F">
                        <w:rPr>
                          <w:rFonts w:ascii="Monotype Corsiva" w:hAnsi="Monotype Corsiva"/>
                          <w:sz w:val="24"/>
                          <w:szCs w:val="24"/>
                        </w:rPr>
                        <w:t xml:space="preserve"> dans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zone centrale</w:t>
                      </w:r>
                      <w:r w:rsidRPr="00284B5F">
                        <w:rPr>
                          <w:rFonts w:ascii="Monotype Corsiva" w:hAnsi="Monotype Corsiva"/>
                          <w:sz w:val="24"/>
                          <w:szCs w:val="24"/>
                        </w:rPr>
                        <w:t xml:space="preserve">, dite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médullaire</w:t>
                      </w:r>
                      <w:r w:rsidRPr="00284B5F">
                        <w:rPr>
                          <w:rFonts w:ascii="Monotype Corsiva" w:hAnsi="Monotype Corsiva"/>
                          <w:sz w:val="24"/>
                          <w:szCs w:val="24"/>
                        </w:rPr>
                        <w:t xml:space="preserve">. Le sommet des pyramides de Malpighi,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papille rénale</w:t>
                      </w:r>
                      <w:r w:rsidRPr="00284B5F">
                        <w:rPr>
                          <w:rFonts w:ascii="Monotype Corsiva" w:hAnsi="Monotype Corsiva"/>
                          <w:sz w:val="24"/>
                          <w:szCs w:val="24"/>
                        </w:rPr>
                        <w:t xml:space="preserve">, débouche dans les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calices rénaux</w:t>
                      </w:r>
                      <w:r w:rsidRPr="00284B5F">
                        <w:rPr>
                          <w:rFonts w:ascii="Monotype Corsiva" w:hAnsi="Monotype Corsiva"/>
                          <w:sz w:val="24"/>
                          <w:szCs w:val="24"/>
                        </w:rPr>
                        <w:t>.</w:t>
                      </w:r>
                    </w:p>
                    <w:p w14:paraId="0FCF7768" w14:textId="77777777"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 xml:space="preserve">Les calices rénaux sont prolongés par le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bassinet</w:t>
                      </w:r>
                      <w:r w:rsidRPr="00284B5F">
                        <w:rPr>
                          <w:rFonts w:ascii="Monotype Corsiva" w:hAnsi="Monotype Corsiva"/>
                          <w:sz w:val="24"/>
                          <w:szCs w:val="24"/>
                        </w:rPr>
                        <w:t xml:space="preserve">, en forme d’entonnoir, où débouchent tous les conduits et où l’urine est collectée avant de quitter le rein par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l’uretère</w:t>
                      </w:r>
                      <w:r w:rsidRPr="00284B5F">
                        <w:rPr>
                          <w:rFonts w:ascii="Monotype Corsiva" w:hAnsi="Monotype Corsiva"/>
                          <w:sz w:val="24"/>
                          <w:szCs w:val="24"/>
                        </w:rPr>
                        <w:t>.</w:t>
                      </w:r>
                    </w:p>
                    <w:p w14:paraId="2524932B" w14:textId="4390584A" w:rsidR="00B22A83" w:rsidRPr="00284B5F" w:rsidRDefault="00B22A83" w:rsidP="00F61D99">
                      <w:pPr>
                        <w:spacing w:after="120"/>
                        <w:ind w:firstLine="709"/>
                        <w:jc w:val="both"/>
                        <w:rPr>
                          <w:rFonts w:ascii="Monotype Corsiva" w:hAnsi="Monotype Corsiva"/>
                          <w:sz w:val="24"/>
                          <w:szCs w:val="24"/>
                        </w:rPr>
                      </w:pPr>
                      <w:r w:rsidRPr="00284B5F">
                        <w:rPr>
                          <w:rFonts w:ascii="Monotype Corsiva" w:hAnsi="Monotype Corsiva"/>
                          <w:sz w:val="24"/>
                          <w:szCs w:val="24"/>
                        </w:rPr>
                        <w:t>Le rein est relié à tout le reste de l’organisme. Par</w:t>
                      </w:r>
                      <w:r w:rsidR="00682FD2">
                        <w:rPr>
                          <w:rFonts w:ascii="Monotype Corsiva" w:hAnsi="Monotype Corsiva"/>
                          <w:sz w:val="24"/>
                          <w:szCs w:val="24"/>
                        </w:rPr>
                        <w:t xml:space="preserve"> l’</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artère rénale</w:t>
                      </w:r>
                      <w:r w:rsidRPr="00284B5F">
                        <w:rPr>
                          <w:rFonts w:ascii="Monotype Corsiva" w:hAnsi="Monotype Corsiva"/>
                          <w:sz w:val="24"/>
                          <w:szCs w:val="24"/>
                        </w:rPr>
                        <w:t xml:space="preserve">, il reçoit le sang pour le filtrer et le purifier ; il le renvoie ensuite dans le système circulatoire par la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veine rénale</w:t>
                      </w:r>
                      <w:r w:rsidRPr="00284B5F">
                        <w:rPr>
                          <w:rFonts w:ascii="Monotype Corsiva" w:hAnsi="Monotype Corsiva"/>
                          <w:sz w:val="24"/>
                          <w:szCs w:val="24"/>
                        </w:rPr>
                        <w:t>.</w:t>
                      </w:r>
                      <w:r>
                        <w:rPr>
                          <w:rFonts w:ascii="Monotype Corsiva" w:hAnsi="Monotype Corsiva"/>
                          <w:sz w:val="24"/>
                          <w:szCs w:val="24"/>
                        </w:rPr>
                        <w:t xml:space="preserve"> Ces vaisseaux sanguins ainsi que l’uretère et les nerfs, sont rattachés au rein au niveau du </w:t>
                      </w:r>
                      <w:r w:rsidRPr="00E43E8A">
                        <w:rPr>
                          <w:rFonts w:ascii="Monotype Corsiva" w:hAnsi="Monotype Corsiva"/>
                          <w:b/>
                          <w:sz w:val="24"/>
                          <w:szCs w:val="24"/>
                          <w14:shadow w14:blurRad="50800" w14:dist="38100" w14:dir="2700000" w14:sx="100000" w14:sy="100000" w14:kx="0" w14:ky="0" w14:algn="tl">
                            <w14:srgbClr w14:val="000000">
                              <w14:alpha w14:val="60000"/>
                            </w14:srgbClr>
                          </w14:shadow>
                        </w:rPr>
                        <w:t>hile</w:t>
                      </w:r>
                      <w:r>
                        <w:rPr>
                          <w:rFonts w:ascii="Monotype Corsiva" w:hAnsi="Monotype Corsiva"/>
                          <w:sz w:val="24"/>
                          <w:szCs w:val="24"/>
                        </w:rPr>
                        <w:t>.</w:t>
                      </w:r>
                    </w:p>
                    <w:p w14:paraId="072EAFEB" w14:textId="77777777" w:rsidR="00B22A83" w:rsidRDefault="00B22A83" w:rsidP="00E43E8A"/>
                  </w:txbxContent>
                </v:textbox>
              </v:roundrect>
            </w:pict>
          </mc:Fallback>
        </mc:AlternateContent>
      </w:r>
    </w:p>
    <w:p w14:paraId="0262CC6D" w14:textId="77777777" w:rsidR="00E43E8A" w:rsidRDefault="00E43E8A" w:rsidP="00E43E8A">
      <w:pPr>
        <w:ind w:left="708" w:firstLine="702"/>
        <w:jc w:val="both"/>
        <w:rPr>
          <w:rFonts w:ascii="Century Gothic" w:hAnsi="Century Gothic"/>
        </w:rPr>
      </w:pPr>
    </w:p>
    <w:p w14:paraId="234911AC" w14:textId="77777777" w:rsidR="00E43E8A" w:rsidRDefault="00E43E8A" w:rsidP="00E43E8A">
      <w:pPr>
        <w:ind w:left="708" w:firstLine="702"/>
        <w:jc w:val="both"/>
        <w:rPr>
          <w:rFonts w:ascii="Century Gothic" w:hAnsi="Century Gothic"/>
        </w:rPr>
      </w:pPr>
    </w:p>
    <w:p w14:paraId="4537A892" w14:textId="77777777" w:rsidR="00E43E8A" w:rsidRDefault="00E43E8A" w:rsidP="00E43E8A">
      <w:pPr>
        <w:ind w:left="708" w:firstLine="702"/>
        <w:jc w:val="both"/>
        <w:rPr>
          <w:rFonts w:ascii="Century Gothic" w:hAnsi="Century Gothic"/>
        </w:rPr>
      </w:pPr>
    </w:p>
    <w:p w14:paraId="034AB342" w14:textId="77777777" w:rsidR="00E43E8A" w:rsidRDefault="00E43E8A" w:rsidP="00E43E8A">
      <w:pPr>
        <w:ind w:left="708" w:firstLine="702"/>
        <w:jc w:val="both"/>
        <w:rPr>
          <w:rFonts w:ascii="Century Gothic" w:hAnsi="Century Gothic"/>
        </w:rPr>
      </w:pPr>
    </w:p>
    <w:p w14:paraId="63CBAE69" w14:textId="77777777" w:rsidR="00E43E8A" w:rsidRDefault="00E43E8A" w:rsidP="00E43E8A">
      <w:pPr>
        <w:ind w:left="708" w:firstLine="702"/>
        <w:jc w:val="both"/>
        <w:rPr>
          <w:rFonts w:ascii="Century Gothic" w:hAnsi="Century Gothic"/>
        </w:rPr>
      </w:pPr>
    </w:p>
    <w:p w14:paraId="17EEDE45" w14:textId="77777777" w:rsidR="00E43E8A" w:rsidRDefault="00E43E8A" w:rsidP="00E43E8A">
      <w:pPr>
        <w:ind w:left="708" w:firstLine="702"/>
        <w:jc w:val="both"/>
        <w:rPr>
          <w:rFonts w:ascii="Century Gothic" w:hAnsi="Century Gothic"/>
        </w:rPr>
      </w:pPr>
    </w:p>
    <w:p w14:paraId="41D1CBAB" w14:textId="77777777" w:rsidR="00E43E8A" w:rsidRDefault="00E43E8A" w:rsidP="00E43E8A">
      <w:pPr>
        <w:ind w:left="708" w:firstLine="702"/>
        <w:jc w:val="both"/>
        <w:rPr>
          <w:rFonts w:ascii="Century Gothic" w:hAnsi="Century Gothic"/>
        </w:rPr>
      </w:pPr>
    </w:p>
    <w:p w14:paraId="287F275B" w14:textId="77777777" w:rsidR="00E43E8A" w:rsidRDefault="00E43E8A" w:rsidP="00E43E8A">
      <w:pPr>
        <w:ind w:left="708" w:firstLine="702"/>
        <w:jc w:val="both"/>
        <w:rPr>
          <w:rFonts w:ascii="Century Gothic" w:hAnsi="Century Gothic"/>
        </w:rPr>
      </w:pPr>
    </w:p>
    <w:p w14:paraId="3115856F" w14:textId="77777777" w:rsidR="00E43E8A" w:rsidRDefault="00E43E8A" w:rsidP="00E43E8A">
      <w:pPr>
        <w:ind w:left="708" w:firstLine="702"/>
        <w:jc w:val="both"/>
        <w:rPr>
          <w:rFonts w:ascii="Century Gothic" w:hAnsi="Century Gothic"/>
        </w:rPr>
      </w:pPr>
    </w:p>
    <w:p w14:paraId="21ACAFB8" w14:textId="77777777" w:rsidR="00E43E8A" w:rsidRDefault="00E43E8A" w:rsidP="00E43E8A">
      <w:pPr>
        <w:ind w:left="708" w:firstLine="702"/>
        <w:jc w:val="both"/>
        <w:rPr>
          <w:rFonts w:ascii="Century Gothic" w:hAnsi="Century Gothic"/>
        </w:rPr>
      </w:pPr>
    </w:p>
    <w:p w14:paraId="78DDE8C0" w14:textId="77777777" w:rsidR="00E43E8A" w:rsidRDefault="00E43E8A" w:rsidP="00E43E8A">
      <w:pPr>
        <w:ind w:left="708" w:firstLine="702"/>
        <w:jc w:val="both"/>
        <w:rPr>
          <w:rFonts w:ascii="Century Gothic" w:hAnsi="Century Gothic"/>
        </w:rPr>
      </w:pPr>
    </w:p>
    <w:p w14:paraId="743715D1" w14:textId="77777777" w:rsidR="00F61D99" w:rsidRDefault="00F61D99" w:rsidP="00E43E8A">
      <w:pPr>
        <w:ind w:left="708" w:firstLine="702"/>
        <w:jc w:val="both"/>
        <w:rPr>
          <w:rFonts w:ascii="Century Gothic" w:hAnsi="Century Gothic"/>
        </w:rPr>
      </w:pPr>
    </w:p>
    <w:p w14:paraId="004CEDBD" w14:textId="77777777" w:rsidR="00E43E8A" w:rsidRPr="00E43E8A" w:rsidRDefault="00E43E8A" w:rsidP="00E43E8A">
      <w:pPr>
        <w:ind w:left="702" w:firstLine="708"/>
        <w:jc w:val="both"/>
        <w:rPr>
          <w:rFonts w:cs="Calibri"/>
          <w:i/>
          <w:u w:val="dotted"/>
          <w14:shadow w14:blurRad="50800" w14:dist="38100" w14:dir="2700000" w14:sx="100000" w14:sy="100000" w14:kx="0" w14:ky="0" w14:algn="tl">
            <w14:srgbClr w14:val="000000">
              <w14:alpha w14:val="60000"/>
            </w14:srgbClr>
          </w14:shadow>
        </w:rPr>
      </w:pPr>
      <w:r>
        <w:rPr>
          <w:rFonts w:cs="Calibri"/>
          <w:noProof/>
          <w:lang w:val="en-US"/>
        </w:rPr>
        <w:drawing>
          <wp:anchor distT="0" distB="0" distL="114300" distR="114300" simplePos="0" relativeHeight="251660288" behindDoc="0" locked="0" layoutInCell="1" allowOverlap="1" wp14:anchorId="76634A64" wp14:editId="5A29D9F5">
            <wp:simplePos x="0" y="0"/>
            <wp:positionH relativeFrom="column">
              <wp:posOffset>3080385</wp:posOffset>
            </wp:positionH>
            <wp:positionV relativeFrom="paragraph">
              <wp:posOffset>212725</wp:posOffset>
            </wp:positionV>
            <wp:extent cx="2801620" cy="3107055"/>
            <wp:effectExtent l="0" t="0" r="0" b="0"/>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20686" r="22737"/>
                    <a:stretch>
                      <a:fillRect/>
                    </a:stretch>
                  </pic:blipFill>
                  <pic:spPr bwMode="auto">
                    <a:xfrm>
                      <a:off x="0" y="0"/>
                      <a:ext cx="2801620" cy="3107055"/>
                    </a:xfrm>
                    <a:prstGeom prst="rect">
                      <a:avLst/>
                    </a:prstGeom>
                    <a:noFill/>
                  </pic:spPr>
                </pic:pic>
              </a:graphicData>
            </a:graphic>
            <wp14:sizeRelH relativeFrom="page">
              <wp14:pctWidth>0</wp14:pctWidth>
            </wp14:sizeRelH>
            <wp14:sizeRelV relativeFrom="page">
              <wp14:pctHeight>0</wp14:pctHeight>
            </wp14:sizeRelV>
          </wp:anchor>
        </w:drawing>
      </w:r>
      <w:r>
        <w:rPr>
          <w:rFonts w:cs="Calibri"/>
          <w:noProof/>
          <w:lang w:val="en-US"/>
        </w:rPr>
        <mc:AlternateContent>
          <mc:Choice Requires="wps">
            <w:drawing>
              <wp:anchor distT="0" distB="0" distL="114300" distR="114300" simplePos="0" relativeHeight="251709440" behindDoc="0" locked="0" layoutInCell="1" allowOverlap="1" wp14:anchorId="129B811F" wp14:editId="72B53210">
                <wp:simplePos x="0" y="0"/>
                <wp:positionH relativeFrom="column">
                  <wp:posOffset>4448175</wp:posOffset>
                </wp:positionH>
                <wp:positionV relativeFrom="paragraph">
                  <wp:posOffset>438785</wp:posOffset>
                </wp:positionV>
                <wp:extent cx="90805" cy="90805"/>
                <wp:effectExtent l="13970" t="13335" r="9525" b="10160"/>
                <wp:wrapNone/>
                <wp:docPr id="97" name="Ellips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594D5D" id="Ellipse 97" o:spid="_x0000_s1026" style="position:absolute;margin-left:350.25pt;margin-top:34.55pt;width:7.15pt;height:7.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18656" behindDoc="0" locked="0" layoutInCell="1" allowOverlap="1" wp14:anchorId="2C4E8BAC" wp14:editId="5C5102B3">
                <wp:simplePos x="0" y="0"/>
                <wp:positionH relativeFrom="column">
                  <wp:posOffset>5843905</wp:posOffset>
                </wp:positionH>
                <wp:positionV relativeFrom="paragraph">
                  <wp:posOffset>918845</wp:posOffset>
                </wp:positionV>
                <wp:extent cx="280035" cy="305435"/>
                <wp:effectExtent l="0" t="0" r="0" b="1270"/>
                <wp:wrapNone/>
                <wp:docPr id="96" name="Zone de texte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FB93D" w14:textId="77777777" w:rsidR="00B22A83" w:rsidRPr="006E6D10" w:rsidRDefault="00B22A83" w:rsidP="00E43E8A">
                            <w:pPr>
                              <w:rPr>
                                <w:sz w:val="28"/>
                                <w:szCs w:val="28"/>
                              </w:rPr>
                            </w:pPr>
                            <w:r>
                              <w:rPr>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4E8BAC" id="_x0000_t202" coordsize="21600,21600" o:spt="202" path="m,l,21600r21600,l21600,xe">
                <v:stroke joinstyle="miter"/>
                <v:path gradientshapeok="t" o:connecttype="rect"/>
              </v:shapetype>
              <v:shape id="Zone de texte 96" o:spid="_x0000_s1028" type="#_x0000_t202" style="position:absolute;left:0;text-align:left;margin-left:460.15pt;margin-top:72.35pt;width:22.05pt;height:24.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AJm4gEAAKc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" filled="f" stroked="f">
                <v:textbox>
                  <w:txbxContent>
                    <w:p w14:paraId="41EFB93D" w14:textId="77777777" w:rsidR="00B22A83" w:rsidRPr="006E6D10" w:rsidRDefault="00B22A83" w:rsidP="00E43E8A">
                      <w:pPr>
                        <w:rPr>
                          <w:sz w:val="28"/>
                          <w:szCs w:val="28"/>
                        </w:rPr>
                      </w:pPr>
                      <w:r>
                        <w:rPr>
                          <w:sz w:val="28"/>
                          <w:szCs w:val="28"/>
                        </w:rPr>
                        <w:t>8</w:t>
                      </w:r>
                    </w:p>
                  </w:txbxContent>
                </v:textbox>
              </v:shape>
            </w:pict>
          </mc:Fallback>
        </mc:AlternateContent>
      </w:r>
      <w:r>
        <w:rPr>
          <w:rFonts w:cs="Calibri"/>
          <w:noProof/>
          <w:lang w:val="en-US"/>
        </w:rPr>
        <mc:AlternateContent>
          <mc:Choice Requires="wps">
            <w:drawing>
              <wp:anchor distT="0" distB="0" distL="114300" distR="114300" simplePos="0" relativeHeight="251713536" behindDoc="0" locked="0" layoutInCell="1" allowOverlap="1" wp14:anchorId="2AE1763A" wp14:editId="268169CF">
                <wp:simplePos x="0" y="0"/>
                <wp:positionH relativeFrom="column">
                  <wp:posOffset>2816225</wp:posOffset>
                </wp:positionH>
                <wp:positionV relativeFrom="paragraph">
                  <wp:posOffset>1469390</wp:posOffset>
                </wp:positionV>
                <wp:extent cx="280035" cy="305435"/>
                <wp:effectExtent l="1270" t="0" r="4445" b="3175"/>
                <wp:wrapNone/>
                <wp:docPr id="95" name="Zone de texte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4E07C" w14:textId="77777777" w:rsidR="00B22A83" w:rsidRPr="006E6D10" w:rsidRDefault="00B22A83" w:rsidP="00E43E8A">
                            <w:pPr>
                              <w:jc w:val="right"/>
                              <w:rPr>
                                <w:sz w:val="28"/>
                                <w:szCs w:val="28"/>
                              </w:rPr>
                            </w:pP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E1763A" id="Zone de texte 95" o:spid="_x0000_s1029" type="#_x0000_t202" style="position:absolute;left:0;text-align:left;margin-left:221.75pt;margin-top:115.7pt;width:22.05pt;height:24.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veK4gEAAKc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" filled="f" stroked="f">
                <v:textbox>
                  <w:txbxContent>
                    <w:p w14:paraId="7FA4E07C" w14:textId="77777777" w:rsidR="00B22A83" w:rsidRPr="006E6D10" w:rsidRDefault="00B22A83" w:rsidP="00E43E8A">
                      <w:pPr>
                        <w:jc w:val="right"/>
                        <w:rPr>
                          <w:sz w:val="28"/>
                          <w:szCs w:val="28"/>
                        </w:rPr>
                      </w:pPr>
                      <w:r>
                        <w:rPr>
                          <w:sz w:val="28"/>
                          <w:szCs w:val="28"/>
                        </w:rPr>
                        <w:t>2</w:t>
                      </w:r>
                    </w:p>
                  </w:txbxContent>
                </v:textbox>
              </v:shape>
            </w:pict>
          </mc:Fallback>
        </mc:AlternateContent>
      </w:r>
      <w:r>
        <w:rPr>
          <w:rFonts w:cs="Calibri"/>
          <w:noProof/>
          <w:lang w:val="en-US"/>
        </w:rPr>
        <mc:AlternateContent>
          <mc:Choice Requires="wps">
            <w:drawing>
              <wp:anchor distT="0" distB="0" distL="114300" distR="114300" simplePos="0" relativeHeight="251728896" behindDoc="0" locked="0" layoutInCell="1" allowOverlap="1" wp14:anchorId="4DC502C4" wp14:editId="1A07E781">
                <wp:simplePos x="0" y="0"/>
                <wp:positionH relativeFrom="column">
                  <wp:posOffset>4926330</wp:posOffset>
                </wp:positionH>
                <wp:positionV relativeFrom="paragraph">
                  <wp:posOffset>1536065</wp:posOffset>
                </wp:positionV>
                <wp:extent cx="939800" cy="0"/>
                <wp:effectExtent l="15875" t="15240" r="15875" b="13335"/>
                <wp:wrapNone/>
                <wp:docPr id="94" name="Connecteur droit avec flèch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8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908421E" id="_x0000_t32" coordsize="21600,21600" o:spt="32" o:oned="t" path="m,l21600,21600e" filled="f">
                <v:path arrowok="t" fillok="f" o:connecttype="none"/>
                <o:lock v:ext="edit" shapetype="t"/>
              </v:shapetype>
              <v:shape id="Connecteur droit avec flèche 94" o:spid="_x0000_s1026" type="#_x0000_t32" style="position:absolute;margin-left:387.9pt;margin-top:120.95pt;width:74pt;height: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" strokeweight="1.5pt"/>
            </w:pict>
          </mc:Fallback>
        </mc:AlternateContent>
      </w:r>
      <w:r>
        <w:rPr>
          <w:rFonts w:cs="Calibri"/>
          <w:noProof/>
          <w:lang w:val="en-US"/>
        </w:rPr>
        <mc:AlternateContent>
          <mc:Choice Requires="wps">
            <w:drawing>
              <wp:anchor distT="0" distB="0" distL="114300" distR="114300" simplePos="0" relativeHeight="251727872" behindDoc="0" locked="0" layoutInCell="1" allowOverlap="1" wp14:anchorId="3C491296" wp14:editId="5A5ACC59">
                <wp:simplePos x="0" y="0"/>
                <wp:positionH relativeFrom="column">
                  <wp:posOffset>4845050</wp:posOffset>
                </wp:positionH>
                <wp:positionV relativeFrom="paragraph">
                  <wp:posOffset>1481455</wp:posOffset>
                </wp:positionV>
                <wp:extent cx="90805" cy="90805"/>
                <wp:effectExtent l="10795" t="8255" r="12700" b="5715"/>
                <wp:wrapNone/>
                <wp:docPr id="93" name="Ellips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BC5CC3" id="Ellipse 93" o:spid="_x0000_s1026" style="position:absolute;margin-left:381.5pt;margin-top:116.65pt;width:7.15pt;height:7.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01248" behindDoc="0" locked="0" layoutInCell="1" allowOverlap="1" wp14:anchorId="685E5396" wp14:editId="05B998DB">
                <wp:simplePos x="0" y="0"/>
                <wp:positionH relativeFrom="column">
                  <wp:posOffset>3667125</wp:posOffset>
                </wp:positionH>
                <wp:positionV relativeFrom="paragraph">
                  <wp:posOffset>1586230</wp:posOffset>
                </wp:positionV>
                <wp:extent cx="90805" cy="90805"/>
                <wp:effectExtent l="13970" t="8255" r="9525" b="5715"/>
                <wp:wrapNone/>
                <wp:docPr id="92" name="Ellips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B33F10" id="Ellipse 92" o:spid="_x0000_s1026" style="position:absolute;margin-left:288.75pt;margin-top:124.9pt;width:7.15pt;height:7.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UP5Dw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14560" behindDoc="0" locked="0" layoutInCell="1" allowOverlap="1" wp14:anchorId="3C29CA99" wp14:editId="2A4E1C89">
                <wp:simplePos x="0" y="0"/>
                <wp:positionH relativeFrom="column">
                  <wp:posOffset>2809875</wp:posOffset>
                </wp:positionH>
                <wp:positionV relativeFrom="paragraph">
                  <wp:posOffset>1676400</wp:posOffset>
                </wp:positionV>
                <wp:extent cx="280035" cy="305435"/>
                <wp:effectExtent l="4445" t="3175" r="1270" b="0"/>
                <wp:wrapNone/>
                <wp:docPr id="91" name="Zone de texte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ED085" w14:textId="77777777" w:rsidR="00B22A83" w:rsidRPr="006E6D10" w:rsidRDefault="00B22A83" w:rsidP="00E43E8A">
                            <w:pPr>
                              <w:jc w:val="right"/>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29CA99" id="Zone de texte 91" o:spid="_x0000_s1030" type="#_x0000_t202" style="position:absolute;left:0;text-align:left;margin-left:221.25pt;margin-top:132pt;width:22.05pt;height:24.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" filled="f" stroked="f">
                <v:textbox>
                  <w:txbxContent>
                    <w:p w14:paraId="36EED085" w14:textId="77777777" w:rsidR="00B22A83" w:rsidRPr="006E6D10" w:rsidRDefault="00B22A83" w:rsidP="00E43E8A">
                      <w:pPr>
                        <w:jc w:val="right"/>
                        <w:rPr>
                          <w:sz w:val="28"/>
                          <w:szCs w:val="28"/>
                        </w:rPr>
                      </w:pPr>
                      <w:r>
                        <w:rPr>
                          <w:sz w:val="28"/>
                          <w:szCs w:val="28"/>
                        </w:rPr>
                        <w:t>3</w:t>
                      </w:r>
                    </w:p>
                  </w:txbxContent>
                </v:textbox>
              </v:shape>
            </w:pict>
          </mc:Fallback>
        </mc:AlternateContent>
      </w:r>
      <w:r>
        <w:rPr>
          <w:rFonts w:cs="Calibri"/>
          <w:noProof/>
          <w:lang w:val="en-US"/>
        </w:rPr>
        <mc:AlternateContent>
          <mc:Choice Requires="wps">
            <w:drawing>
              <wp:anchor distT="0" distB="0" distL="114300" distR="114300" simplePos="0" relativeHeight="251707392" behindDoc="0" locked="0" layoutInCell="1" allowOverlap="1" wp14:anchorId="11A97C27" wp14:editId="2E0CA97A">
                <wp:simplePos x="0" y="0"/>
                <wp:positionH relativeFrom="column">
                  <wp:posOffset>5494655</wp:posOffset>
                </wp:positionH>
                <wp:positionV relativeFrom="paragraph">
                  <wp:posOffset>1928495</wp:posOffset>
                </wp:positionV>
                <wp:extent cx="90805" cy="90805"/>
                <wp:effectExtent l="12700" t="7620" r="10795" b="6350"/>
                <wp:wrapNone/>
                <wp:docPr id="90" name="Ellips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72F08C" id="Ellipse 90" o:spid="_x0000_s1026" style="position:absolute;margin-left:432.65pt;margin-top:151.85pt;width:7.15pt;height:7.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ADg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" fillcolor="black"/>
            </w:pict>
          </mc:Fallback>
        </mc:AlternateContent>
      </w:r>
      <w:r>
        <w:rPr>
          <w:rFonts w:cs="Calibri"/>
          <w:noProof/>
          <w:lang w:val="en-US"/>
        </w:rPr>
        <mc:AlternateContent>
          <mc:Choice Requires="wps">
            <w:drawing>
              <wp:anchor distT="0" distB="0" distL="114300" distR="114300" simplePos="0" relativeHeight="251702272" behindDoc="0" locked="0" layoutInCell="1" allowOverlap="1" wp14:anchorId="36CE87D6" wp14:editId="2C3DE067">
                <wp:simplePos x="0" y="0"/>
                <wp:positionH relativeFrom="column">
                  <wp:posOffset>3703320</wp:posOffset>
                </wp:positionH>
                <wp:positionV relativeFrom="paragraph">
                  <wp:posOffset>1801495</wp:posOffset>
                </wp:positionV>
                <wp:extent cx="90805" cy="90805"/>
                <wp:effectExtent l="12065" t="13970" r="11430" b="9525"/>
                <wp:wrapNone/>
                <wp:docPr id="89" name="Ellips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C8B40A" id="Ellipse 89" o:spid="_x0000_s1026" style="position:absolute;margin-left:291.6pt;margin-top:141.85pt;width:7.15pt;height:7.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6aDw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03296" behindDoc="0" locked="0" layoutInCell="1" allowOverlap="1" wp14:anchorId="5CD6AA14" wp14:editId="3247B93A">
                <wp:simplePos x="0" y="0"/>
                <wp:positionH relativeFrom="column">
                  <wp:posOffset>4559300</wp:posOffset>
                </wp:positionH>
                <wp:positionV relativeFrom="paragraph">
                  <wp:posOffset>2065655</wp:posOffset>
                </wp:positionV>
                <wp:extent cx="90805" cy="90805"/>
                <wp:effectExtent l="10795" t="11430" r="12700" b="12065"/>
                <wp:wrapNone/>
                <wp:docPr id="88" name="Ellips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27ECF7" id="Ellipse 88" o:spid="_x0000_s1026" style="position:absolute;margin-left:359pt;margin-top:162.65pt;width:7.15pt;height:7.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11488" behindDoc="0" locked="0" layoutInCell="1" allowOverlap="1" wp14:anchorId="0499B87F" wp14:editId="18478C1F">
                <wp:simplePos x="0" y="0"/>
                <wp:positionH relativeFrom="column">
                  <wp:posOffset>4999355</wp:posOffset>
                </wp:positionH>
                <wp:positionV relativeFrom="paragraph">
                  <wp:posOffset>2457450</wp:posOffset>
                </wp:positionV>
                <wp:extent cx="850900" cy="635"/>
                <wp:effectExtent l="12700" t="12700" r="12700" b="15240"/>
                <wp:wrapNone/>
                <wp:docPr id="87" name="Connecteur droit avec flèch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0900" cy="6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0AF7BF" id="Connecteur droit avec flèche 87" o:spid="_x0000_s1026" type="#_x0000_t32" style="position:absolute;margin-left:393.65pt;margin-top:193.5pt;width:67pt;height:.0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" strokeweight="1.5pt"/>
            </w:pict>
          </mc:Fallback>
        </mc:AlternateContent>
      </w:r>
      <w:r>
        <w:rPr>
          <w:rFonts w:cs="Calibri"/>
          <w:noProof/>
          <w:lang w:val="en-US"/>
        </w:rPr>
        <mc:AlternateContent>
          <mc:Choice Requires="wps">
            <w:drawing>
              <wp:anchor distT="0" distB="0" distL="114300" distR="114300" simplePos="0" relativeHeight="251710464" behindDoc="0" locked="0" layoutInCell="1" allowOverlap="1" wp14:anchorId="0BD74CA5" wp14:editId="5DA3FF13">
                <wp:simplePos x="0" y="0"/>
                <wp:positionH relativeFrom="column">
                  <wp:posOffset>4935855</wp:posOffset>
                </wp:positionH>
                <wp:positionV relativeFrom="paragraph">
                  <wp:posOffset>2410460</wp:posOffset>
                </wp:positionV>
                <wp:extent cx="90805" cy="90805"/>
                <wp:effectExtent l="6350" t="13335" r="7620" b="10160"/>
                <wp:wrapNone/>
                <wp:docPr id="86" name="Ellips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75F6BB" id="Ellipse 86" o:spid="_x0000_s1026" style="position:absolute;margin-left:388.65pt;margin-top:189.8pt;width:7.15pt;height:7.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04320" behindDoc="0" locked="0" layoutInCell="1" allowOverlap="1" wp14:anchorId="777D7163" wp14:editId="2273DBFA">
                <wp:simplePos x="0" y="0"/>
                <wp:positionH relativeFrom="column">
                  <wp:posOffset>4686300</wp:posOffset>
                </wp:positionH>
                <wp:positionV relativeFrom="paragraph">
                  <wp:posOffset>2319655</wp:posOffset>
                </wp:positionV>
                <wp:extent cx="90805" cy="90805"/>
                <wp:effectExtent l="13970" t="8255" r="9525" b="5715"/>
                <wp:wrapNone/>
                <wp:docPr id="85" name="Ellips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C9C6535" id="Ellipse 85" o:spid="_x0000_s1026" style="position:absolute;margin-left:369pt;margin-top:182.65pt;width:7.15pt;height:7.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" fillcolor="black"/>
            </w:pict>
          </mc:Fallback>
        </mc:AlternateContent>
      </w:r>
      <w:r>
        <w:rPr>
          <w:rFonts w:cs="Calibri"/>
          <w:noProof/>
          <w:lang w:val="en-US"/>
        </w:rPr>
        <mc:AlternateContent>
          <mc:Choice Requires="wps">
            <w:drawing>
              <wp:anchor distT="0" distB="0" distL="114300" distR="114300" simplePos="0" relativeHeight="251729920" behindDoc="0" locked="0" layoutInCell="1" allowOverlap="1" wp14:anchorId="51CAC6C8" wp14:editId="6B38D300">
                <wp:simplePos x="0" y="0"/>
                <wp:positionH relativeFrom="column">
                  <wp:posOffset>5871845</wp:posOffset>
                </wp:positionH>
                <wp:positionV relativeFrom="paragraph">
                  <wp:posOffset>2868930</wp:posOffset>
                </wp:positionV>
                <wp:extent cx="375285" cy="305435"/>
                <wp:effectExtent l="0" t="0" r="0" b="3810"/>
                <wp:wrapNone/>
                <wp:docPr id="84" name="Zone de text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EEB61" w14:textId="77777777" w:rsidR="00B22A83" w:rsidRPr="006E6D10" w:rsidRDefault="00B22A83" w:rsidP="00E43E8A">
                            <w:pPr>
                              <w:rPr>
                                <w:sz w:val="28"/>
                                <w:szCs w:val="28"/>
                              </w:rPr>
                            </w:pPr>
                            <w:r w:rsidRPr="006E6D10">
                              <w:rPr>
                                <w:sz w:val="28"/>
                                <w:szCs w:val="28"/>
                              </w:rPr>
                              <w:t>1</w:t>
                            </w: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CAC6C8" id="Zone de texte 84" o:spid="_x0000_s1031" type="#_x0000_t202" style="position:absolute;left:0;text-align:left;margin-left:462.35pt;margin-top:225.9pt;width:29.55pt;height:24.0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" filled="f" stroked="f">
                <v:textbox>
                  <w:txbxContent>
                    <w:p w14:paraId="71AEEB61" w14:textId="77777777" w:rsidR="00B22A83" w:rsidRPr="006E6D10" w:rsidRDefault="00B22A83" w:rsidP="00E43E8A">
                      <w:pPr>
                        <w:rPr>
                          <w:sz w:val="28"/>
                          <w:szCs w:val="28"/>
                        </w:rPr>
                      </w:pPr>
                      <w:r w:rsidRPr="006E6D10">
                        <w:rPr>
                          <w:sz w:val="28"/>
                          <w:szCs w:val="28"/>
                        </w:rPr>
                        <w:t>1</w:t>
                      </w:r>
                      <w:r>
                        <w:rPr>
                          <w:sz w:val="28"/>
                          <w:szCs w:val="28"/>
                        </w:rPr>
                        <w:t>2</w:t>
                      </w:r>
                    </w:p>
                  </w:txbxContent>
                </v:textbox>
              </v:shape>
            </w:pict>
          </mc:Fallback>
        </mc:AlternateContent>
      </w:r>
      <w:r>
        <w:rPr>
          <w:rFonts w:cs="Calibri"/>
          <w:noProof/>
          <w:lang w:val="en-US"/>
        </w:rPr>
        <mc:AlternateContent>
          <mc:Choice Requires="wps">
            <w:drawing>
              <wp:anchor distT="0" distB="0" distL="114300" distR="114300" simplePos="0" relativeHeight="251705344" behindDoc="0" locked="0" layoutInCell="1" allowOverlap="1" wp14:anchorId="7E0399DD" wp14:editId="6B329EA8">
                <wp:simplePos x="0" y="0"/>
                <wp:positionH relativeFrom="column">
                  <wp:posOffset>3883025</wp:posOffset>
                </wp:positionH>
                <wp:positionV relativeFrom="paragraph">
                  <wp:posOffset>2868930</wp:posOffset>
                </wp:positionV>
                <wp:extent cx="90805" cy="90805"/>
                <wp:effectExtent l="10795" t="5080" r="12700" b="8890"/>
                <wp:wrapNone/>
                <wp:docPr id="83" name="Ellips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BF7D44" id="Ellipse 83" o:spid="_x0000_s1026" style="position:absolute;margin-left:305.75pt;margin-top:225.9pt;width:7.15pt;height:7.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12512" behindDoc="0" locked="0" layoutInCell="1" allowOverlap="1" wp14:anchorId="0FFD781D" wp14:editId="09F5A55D">
                <wp:simplePos x="0" y="0"/>
                <wp:positionH relativeFrom="column">
                  <wp:posOffset>2821305</wp:posOffset>
                </wp:positionH>
                <wp:positionV relativeFrom="paragraph">
                  <wp:posOffset>338455</wp:posOffset>
                </wp:positionV>
                <wp:extent cx="280035" cy="305435"/>
                <wp:effectExtent l="0" t="0" r="0" b="635"/>
                <wp:wrapNone/>
                <wp:docPr id="82" name="Zone de texte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B143B" w14:textId="77777777" w:rsidR="00B22A83" w:rsidRPr="006E6D10" w:rsidRDefault="00B22A83" w:rsidP="00E43E8A">
                            <w:pPr>
                              <w:jc w:val="right"/>
                              <w:rPr>
                                <w:sz w:val="28"/>
                                <w:szCs w:val="28"/>
                              </w:rPr>
                            </w:pPr>
                            <w:r w:rsidRPr="006E6D10">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FD781D" id="Zone de texte 82" o:spid="_x0000_s1032" type="#_x0000_t202" style="position:absolute;left:0;text-align:left;margin-left:222.15pt;margin-top:26.65pt;width:22.05pt;height:24.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" filled="f" stroked="f">
                <v:textbox>
                  <w:txbxContent>
                    <w:p w14:paraId="40BB143B" w14:textId="77777777" w:rsidR="00B22A83" w:rsidRPr="006E6D10" w:rsidRDefault="00B22A83" w:rsidP="00E43E8A">
                      <w:pPr>
                        <w:jc w:val="right"/>
                        <w:rPr>
                          <w:sz w:val="28"/>
                          <w:szCs w:val="28"/>
                        </w:rPr>
                      </w:pPr>
                      <w:r w:rsidRPr="006E6D10">
                        <w:rPr>
                          <w:sz w:val="28"/>
                          <w:szCs w:val="28"/>
                        </w:rPr>
                        <w:t>1</w:t>
                      </w:r>
                    </w:p>
                  </w:txbxContent>
                </v:textbox>
              </v:shape>
            </w:pict>
          </mc:Fallback>
        </mc:AlternateContent>
      </w:r>
      <w:r>
        <w:rPr>
          <w:rFonts w:cs="Calibri"/>
          <w:noProof/>
          <w:lang w:val="en-US"/>
        </w:rPr>
        <mc:AlternateContent>
          <mc:Choice Requires="wps">
            <w:drawing>
              <wp:anchor distT="0" distB="0" distL="114300" distR="114300" simplePos="0" relativeHeight="251721728" behindDoc="0" locked="0" layoutInCell="1" allowOverlap="1" wp14:anchorId="2FD5966F" wp14:editId="2FF8FC43">
                <wp:simplePos x="0" y="0"/>
                <wp:positionH relativeFrom="column">
                  <wp:posOffset>5850255</wp:posOffset>
                </wp:positionH>
                <wp:positionV relativeFrom="paragraph">
                  <wp:posOffset>2305685</wp:posOffset>
                </wp:positionV>
                <wp:extent cx="375285" cy="305435"/>
                <wp:effectExtent l="0" t="3810" r="0" b="0"/>
                <wp:wrapNone/>
                <wp:docPr id="81" name="Zone de text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ED7EC" w14:textId="77777777" w:rsidR="00B22A83" w:rsidRPr="006E6D10" w:rsidRDefault="00B22A83" w:rsidP="00E43E8A">
                            <w:pPr>
                              <w:rPr>
                                <w:sz w:val="28"/>
                                <w:szCs w:val="28"/>
                              </w:rPr>
                            </w:pPr>
                            <w:r w:rsidRPr="006E6D10">
                              <w:rPr>
                                <w:sz w:val="28"/>
                                <w:szCs w:val="28"/>
                              </w:rPr>
                              <w:t>1</w:t>
                            </w:r>
                            <w:r>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D5966F" id="Zone de texte 81" o:spid="_x0000_s1033" type="#_x0000_t202" style="position:absolute;left:0;text-align:left;margin-left:460.65pt;margin-top:181.55pt;width:29.55pt;height:24.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" filled="f" stroked="f">
                <v:textbox>
                  <w:txbxContent>
                    <w:p w14:paraId="08FED7EC" w14:textId="77777777" w:rsidR="00B22A83" w:rsidRPr="006E6D10" w:rsidRDefault="00B22A83" w:rsidP="00E43E8A">
                      <w:pPr>
                        <w:rPr>
                          <w:sz w:val="28"/>
                          <w:szCs w:val="28"/>
                        </w:rPr>
                      </w:pPr>
                      <w:r w:rsidRPr="006E6D10">
                        <w:rPr>
                          <w:sz w:val="28"/>
                          <w:szCs w:val="28"/>
                        </w:rPr>
                        <w:t>1</w:t>
                      </w:r>
                      <w:r>
                        <w:rPr>
                          <w:sz w:val="28"/>
                          <w:szCs w:val="28"/>
                        </w:rPr>
                        <w:t>1</w:t>
                      </w:r>
                    </w:p>
                  </w:txbxContent>
                </v:textbox>
              </v:shape>
            </w:pict>
          </mc:Fallback>
        </mc:AlternateContent>
      </w:r>
      <w:r w:rsidRPr="00E43E8A">
        <w:rPr>
          <w:rFonts w:cs="Calibri"/>
          <w:i/>
          <w:u w:val="dotted"/>
          <w14:shadow w14:blurRad="50800" w14:dist="38100" w14:dir="2700000" w14:sx="100000" w14:sy="100000" w14:kx="0" w14:ky="0" w14:algn="tl">
            <w14:srgbClr w14:val="000000">
              <w14:alpha w14:val="60000"/>
            </w14:srgbClr>
          </w14:shadow>
        </w:rPr>
        <w:t>Légende :</w:t>
      </w:r>
    </w:p>
    <w:p w14:paraId="2249140C" w14:textId="77777777" w:rsidR="00E43E8A" w:rsidRPr="00850E6F" w:rsidRDefault="001A0B1C" w:rsidP="00E43E8A">
      <w:pPr>
        <w:numPr>
          <w:ilvl w:val="0"/>
          <w:numId w:val="6"/>
        </w:numPr>
        <w:jc w:val="both"/>
        <w:rPr>
          <w:rFonts w:cs="Calibri"/>
        </w:rPr>
      </w:pPr>
      <w:r>
        <w:rPr>
          <w:rFonts w:cs="Calibri"/>
        </w:rPr>
        <w:t>_ _ _ _ _ _ _ _ _ _ _ _ _ _ _ _ _</w:t>
      </w:r>
    </w:p>
    <w:p w14:paraId="6892E687" w14:textId="77777777" w:rsidR="001A0B1C" w:rsidRPr="00850E6F" w:rsidRDefault="001A0B1C" w:rsidP="001A0B1C">
      <w:pPr>
        <w:numPr>
          <w:ilvl w:val="0"/>
          <w:numId w:val="6"/>
        </w:numPr>
        <w:jc w:val="both"/>
        <w:rPr>
          <w:rFonts w:cs="Calibri"/>
        </w:rPr>
      </w:pPr>
      <w:r>
        <w:rPr>
          <w:rFonts w:cs="Calibri"/>
        </w:rPr>
        <w:t>_ _ _ _ _ _ _ _ _ _ _ _ _ _ _ _ _</w:t>
      </w:r>
    </w:p>
    <w:p w14:paraId="66A2ACEC" w14:textId="77777777" w:rsidR="001A0B1C" w:rsidRPr="00850E6F" w:rsidRDefault="001A0B1C" w:rsidP="001A0B1C">
      <w:pPr>
        <w:numPr>
          <w:ilvl w:val="0"/>
          <w:numId w:val="6"/>
        </w:numPr>
        <w:jc w:val="both"/>
        <w:rPr>
          <w:rFonts w:cs="Calibri"/>
        </w:rPr>
      </w:pPr>
      <w:r>
        <w:rPr>
          <w:rFonts w:cs="Calibri"/>
        </w:rPr>
        <w:t>_ _ _ _ _ _ _ _ _ _ _ _ _ _ _ _ _</w:t>
      </w:r>
    </w:p>
    <w:p w14:paraId="09D0B873" w14:textId="77777777" w:rsidR="00E43E8A" w:rsidRPr="001A0B1C" w:rsidRDefault="00E43E8A" w:rsidP="001A0B1C">
      <w:pPr>
        <w:numPr>
          <w:ilvl w:val="0"/>
          <w:numId w:val="6"/>
        </w:numPr>
        <w:jc w:val="both"/>
        <w:rPr>
          <w:rFonts w:cs="Calibri"/>
        </w:rPr>
      </w:pPr>
      <w:r>
        <w:rPr>
          <w:rFonts w:cs="Calibri"/>
          <w:noProof/>
          <w:lang w:val="en-US"/>
        </w:rPr>
        <mc:AlternateContent>
          <mc:Choice Requires="wps">
            <w:drawing>
              <wp:anchor distT="0" distB="0" distL="114300" distR="114300" simplePos="0" relativeHeight="251719680" behindDoc="0" locked="0" layoutInCell="1" allowOverlap="1" wp14:anchorId="7DF26B4E" wp14:editId="580B8ECA">
                <wp:simplePos x="0" y="0"/>
                <wp:positionH relativeFrom="column">
                  <wp:posOffset>5855970</wp:posOffset>
                </wp:positionH>
                <wp:positionV relativeFrom="paragraph">
                  <wp:posOffset>86995</wp:posOffset>
                </wp:positionV>
                <wp:extent cx="280035" cy="305435"/>
                <wp:effectExtent l="2540" t="1270" r="3175" b="0"/>
                <wp:wrapNone/>
                <wp:docPr id="79" name="Zone de text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504BE3" w14:textId="77777777" w:rsidR="00B22A83" w:rsidRPr="006E6D10" w:rsidRDefault="00B22A83" w:rsidP="00E43E8A">
                            <w:pPr>
                              <w:rPr>
                                <w:sz w:val="28"/>
                                <w:szCs w:val="28"/>
                              </w:rPr>
                            </w:pPr>
                            <w:r>
                              <w:rPr>
                                <w:sz w:val="28"/>
                                <w:szCs w:val="28"/>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26B4E" id="Zone de texte 79" o:spid="_x0000_s1034" type="#_x0000_t202" style="position:absolute;left:0;text-align:left;margin-left:461.1pt;margin-top:6.85pt;width:22.05pt;height:24.0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" filled="f" stroked="f">
                <v:textbox>
                  <w:txbxContent>
                    <w:p w14:paraId="3B504BE3" w14:textId="77777777" w:rsidR="00B22A83" w:rsidRPr="006E6D10" w:rsidRDefault="00B22A83" w:rsidP="00E43E8A">
                      <w:pPr>
                        <w:rPr>
                          <w:sz w:val="28"/>
                          <w:szCs w:val="28"/>
                        </w:rPr>
                      </w:pPr>
                      <w:r>
                        <w:rPr>
                          <w:sz w:val="28"/>
                          <w:szCs w:val="28"/>
                        </w:rPr>
                        <w:t>9</w:t>
                      </w:r>
                    </w:p>
                  </w:txbxContent>
                </v:textbox>
              </v:shape>
            </w:pict>
          </mc:Fallback>
        </mc:AlternateContent>
      </w:r>
      <w:r w:rsidR="001A0B1C">
        <w:rPr>
          <w:rFonts w:cs="Calibri"/>
        </w:rPr>
        <w:t>_ _ _ _ _ _ _ _ _ _ _ _ _ _ _ _ _</w:t>
      </w:r>
    </w:p>
    <w:p w14:paraId="2740B7AB" w14:textId="77777777" w:rsidR="00E43E8A" w:rsidRPr="00850E6F" w:rsidRDefault="00E43E8A" w:rsidP="00E43E8A">
      <w:pPr>
        <w:numPr>
          <w:ilvl w:val="0"/>
          <w:numId w:val="6"/>
        </w:numPr>
        <w:jc w:val="both"/>
        <w:rPr>
          <w:rFonts w:cs="Calibri"/>
        </w:rPr>
      </w:pPr>
      <w:r>
        <w:rPr>
          <w:rFonts w:cs="Calibri"/>
          <w:noProof/>
          <w:lang w:val="en-US"/>
        </w:rPr>
        <mc:AlternateContent>
          <mc:Choice Requires="wps">
            <w:drawing>
              <wp:anchor distT="0" distB="0" distL="114300" distR="114300" simplePos="0" relativeHeight="251720704" behindDoc="0" locked="0" layoutInCell="1" allowOverlap="1" wp14:anchorId="4E71B42C" wp14:editId="7B19DF30">
                <wp:simplePos x="0" y="0"/>
                <wp:positionH relativeFrom="column">
                  <wp:posOffset>5850255</wp:posOffset>
                </wp:positionH>
                <wp:positionV relativeFrom="paragraph">
                  <wp:posOffset>219075</wp:posOffset>
                </wp:positionV>
                <wp:extent cx="426085" cy="305435"/>
                <wp:effectExtent l="0" t="0" r="0" b="0"/>
                <wp:wrapNone/>
                <wp:docPr id="78" name="Zone de texte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C4E50" w14:textId="77777777" w:rsidR="00B22A83" w:rsidRPr="006E6D10" w:rsidRDefault="00B22A83" w:rsidP="00E43E8A">
                            <w:pPr>
                              <w:rPr>
                                <w:sz w:val="28"/>
                                <w:szCs w:val="28"/>
                              </w:rPr>
                            </w:pPr>
                            <w:r>
                              <w:rPr>
                                <w:sz w:val="28"/>
                                <w:szCs w:val="2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1B42C" id="Zone de texte 78" o:spid="_x0000_s1035" type="#_x0000_t202" style="position:absolute;left:0;text-align:left;margin-left:460.65pt;margin-top:17.25pt;width:33.55pt;height:24.0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" filled="f" stroked="f">
                <v:textbox>
                  <w:txbxContent>
                    <w:p w14:paraId="3B6C4E50" w14:textId="77777777" w:rsidR="00B22A83" w:rsidRPr="006E6D10" w:rsidRDefault="00B22A83" w:rsidP="00E43E8A">
                      <w:pPr>
                        <w:rPr>
                          <w:sz w:val="28"/>
                          <w:szCs w:val="28"/>
                        </w:rPr>
                      </w:pPr>
                      <w:r>
                        <w:rPr>
                          <w:sz w:val="28"/>
                          <w:szCs w:val="28"/>
                        </w:rPr>
                        <w:t>10</w:t>
                      </w:r>
                    </w:p>
                  </w:txbxContent>
                </v:textbox>
              </v:shape>
            </w:pict>
          </mc:Fallback>
        </mc:AlternateContent>
      </w:r>
      <w:r>
        <w:rPr>
          <w:rFonts w:cs="Calibri"/>
          <w:noProof/>
          <w:lang w:val="en-US"/>
        </w:rPr>
        <mc:AlternateContent>
          <mc:Choice Requires="wps">
            <w:drawing>
              <wp:anchor distT="0" distB="0" distL="114300" distR="114300" simplePos="0" relativeHeight="251715584" behindDoc="0" locked="0" layoutInCell="1" allowOverlap="1" wp14:anchorId="2A942129" wp14:editId="0FC8EAF4">
                <wp:simplePos x="0" y="0"/>
                <wp:positionH relativeFrom="column">
                  <wp:posOffset>2809875</wp:posOffset>
                </wp:positionH>
                <wp:positionV relativeFrom="paragraph">
                  <wp:posOffset>200660</wp:posOffset>
                </wp:positionV>
                <wp:extent cx="280035" cy="305435"/>
                <wp:effectExtent l="4445" t="0" r="1270" b="0"/>
                <wp:wrapNone/>
                <wp:docPr id="77" name="Zone de text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736C4" w14:textId="77777777" w:rsidR="00B22A83" w:rsidRPr="006E6D10" w:rsidRDefault="00B22A83" w:rsidP="00E43E8A">
                            <w:pPr>
                              <w:jc w:val="right"/>
                              <w:rPr>
                                <w:sz w:val="28"/>
                                <w:szCs w:val="28"/>
                              </w:rPr>
                            </w:pPr>
                            <w:r>
                              <w:rPr>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942129" id="Zone de texte 77" o:spid="_x0000_s1036" type="#_x0000_t202" style="position:absolute;left:0;text-align:left;margin-left:221.25pt;margin-top:15.8pt;width:22.05pt;height:24.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" filled="f" stroked="f">
                <v:textbox>
                  <w:txbxContent>
                    <w:p w14:paraId="746736C4" w14:textId="77777777" w:rsidR="00B22A83" w:rsidRPr="006E6D10" w:rsidRDefault="00B22A83" w:rsidP="00E43E8A">
                      <w:pPr>
                        <w:jc w:val="right"/>
                        <w:rPr>
                          <w:sz w:val="28"/>
                          <w:szCs w:val="28"/>
                        </w:rPr>
                      </w:pPr>
                      <w:r>
                        <w:rPr>
                          <w:sz w:val="28"/>
                          <w:szCs w:val="28"/>
                        </w:rPr>
                        <w:t>4</w:t>
                      </w:r>
                    </w:p>
                  </w:txbxContent>
                </v:textbox>
              </v:shape>
            </w:pict>
          </mc:Fallback>
        </mc:AlternateContent>
      </w:r>
      <w:r>
        <w:rPr>
          <w:rFonts w:cs="Calibri"/>
          <w:noProof/>
          <w:lang w:val="en-US"/>
        </w:rPr>
        <mc:AlternateContent>
          <mc:Choice Requires="wpg">
            <w:drawing>
              <wp:anchor distT="0" distB="0" distL="114300" distR="114300" simplePos="0" relativeHeight="251730944" behindDoc="0" locked="0" layoutInCell="1" allowOverlap="1" wp14:anchorId="29EA49F0" wp14:editId="1C2357FA">
                <wp:simplePos x="0" y="0"/>
                <wp:positionH relativeFrom="column">
                  <wp:posOffset>4043680</wp:posOffset>
                </wp:positionH>
                <wp:positionV relativeFrom="paragraph">
                  <wp:posOffset>179705</wp:posOffset>
                </wp:positionV>
                <wp:extent cx="238125" cy="412750"/>
                <wp:effectExtent l="9525" t="17145" r="9525" b="17780"/>
                <wp:wrapNone/>
                <wp:docPr id="73" name="Groupe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25" cy="412750"/>
                          <a:chOff x="7785" y="11922"/>
                          <a:chExt cx="375" cy="650"/>
                        </a:xfrm>
                      </wpg:grpSpPr>
                      <wps:wsp>
                        <wps:cNvPr id="74" name="AutoShape 73"/>
                        <wps:cNvCnPr>
                          <a:cxnSpLocks noChangeShapeType="1"/>
                        </wps:cNvCnPr>
                        <wps:spPr bwMode="auto">
                          <a:xfrm>
                            <a:off x="7785" y="11922"/>
                            <a:ext cx="36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74"/>
                        <wps:cNvCnPr>
                          <a:cxnSpLocks noChangeShapeType="1"/>
                        </wps:cNvCnPr>
                        <wps:spPr bwMode="auto">
                          <a:xfrm>
                            <a:off x="7800" y="11922"/>
                            <a:ext cx="0" cy="6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75"/>
                        <wps:cNvCnPr>
                          <a:cxnSpLocks noChangeShapeType="1"/>
                        </wps:cNvCnPr>
                        <wps:spPr bwMode="auto">
                          <a:xfrm>
                            <a:off x="7800" y="12562"/>
                            <a:ext cx="36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4E0369E" id="Groupe 73" o:spid="_x0000_s1026" style="position:absolute;margin-left:318.4pt;margin-top:14.15pt;width:18.75pt;height:32.5pt;z-index:251730944" coordorigin="7785,11922" coordsize="375,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">
                <v:shape id="AutoShape 73" o:spid="_x0000_s1027" type="#_x0000_t32" style="position:absolute;left:7785;top:11922;width:3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5sHsIAAADbAAAADwAAAGRycy9kb3ducmV2LnhtbESPQYvCMBSE7wv+h/AEb2uqLiq1UXRB&#10;8OJh1Yu3R/NsSpuX2mRr/fdmYcHjMDPfMNmmt7XoqPWlYwWTcQKCOHe65ELB5bz/XILwAVlj7ZgU&#10;PMnDZj34yDDV7sE/1J1CISKEfYoKTAhNKqXPDVn0Y9cQR+/mWoshyraQusVHhNtaTpNkLi2WHBcM&#10;NvRtKK9Ov1aBbbS9H53R16qc1Ts63La7pFNqNOy3KxCB+vAO/7cPWsHiC/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85sHsIAAADbAAAADwAAAAAAAAAAAAAA&#10;AAChAgAAZHJzL2Rvd25yZXYueG1sUEsFBgAAAAAEAAQA+QAAAJADAAAAAA==&#10;" strokeweight="1.5pt"/>
                <v:shape id="AutoShape 74" o:spid="_x0000_s1028" type="#_x0000_t32" style="position:absolute;left:7800;top:11922;width:0;height:6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LJhcIAAADbAAAADwAAAGRycy9kb3ducmV2LnhtbESPQYvCMBSE7wv+h/AEb2uqsiq1UXRB&#10;8OJh1Yu3R/NsSpuX2mRr/fdmYcHjMDPfMNmmt7XoqPWlYwWTcQKCOHe65ELB5bz/XILwAVlj7ZgU&#10;PMnDZj34yDDV7sE/1J1CISKEfYoKTAhNKqXPDVn0Y9cQR+/mWoshyraQusVHhNtaTpNkLi2WHBcM&#10;NvRtKK9Ov1aBbbS9H53R16qc1Ts63La7pFNqNOy3KxCB+vAO/7cPWsHiC/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ILJhcIAAADbAAAADwAAAAAAAAAAAAAA&#10;AAChAgAAZHJzL2Rvd25yZXYueG1sUEsFBgAAAAAEAAQA+QAAAJADAAAAAA==&#10;" strokeweight="1.5pt"/>
                <v:shape id="AutoShape 75" o:spid="_x0000_s1029" type="#_x0000_t32" style="position:absolute;left:7800;top:12562;width:3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BX8sIAAADbAAAADwAAAGRycy9kb3ducmV2LnhtbESPQWvCQBSE7wX/w/IEb3VjBSsxa4iC&#10;4MVDrRdvj+xLNph9G7PbGP+9Wyj0OMzMN0yWj7YVA/W+caxgMU9AEJdON1wruHwf3tcgfEDW2Dom&#10;BU/ykG8nbxmm2j34i4ZzqEWEsE9RgQmhS6X0pSGLfu464uhVrrcYouxrqXt8RLht5UeSrKTFhuOC&#10;wY72hsrb+ccqsJ2295Mz+nprlu2OjlWxSwalZtOx2IAINIb/8F/7qBV8ruD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BX8sIAAADbAAAADwAAAAAAAAAAAAAA&#10;AAChAgAAZHJzL2Rvd25yZXYueG1sUEsFBgAAAAAEAAQA+QAAAJADAAAAAA==&#10;" strokeweight="1.5pt"/>
              </v:group>
            </w:pict>
          </mc:Fallback>
        </mc:AlternateContent>
      </w:r>
      <w:r w:rsidR="001A0B1C">
        <w:rPr>
          <w:rFonts w:cs="Calibri"/>
          <w:noProof/>
          <w:lang w:eastAsia="fr-BE"/>
        </w:rPr>
        <w:t>_ _ _ _ _ _ _ _ _ _ _ _ _ _ _ _ _</w:t>
      </w:r>
    </w:p>
    <w:p w14:paraId="78D2F52F" w14:textId="77777777" w:rsidR="00E43E8A" w:rsidRPr="00850E6F" w:rsidRDefault="00E43E8A" w:rsidP="00E43E8A">
      <w:pPr>
        <w:numPr>
          <w:ilvl w:val="0"/>
          <w:numId w:val="6"/>
        </w:numPr>
        <w:jc w:val="both"/>
        <w:rPr>
          <w:rFonts w:cs="Calibri"/>
        </w:rPr>
      </w:pPr>
      <w:r>
        <w:rPr>
          <w:rFonts w:cs="Calibri"/>
          <w:noProof/>
          <w:lang w:val="en-US"/>
        </w:rPr>
        <mc:AlternateContent>
          <mc:Choice Requires="wps">
            <w:drawing>
              <wp:anchor distT="0" distB="0" distL="114300" distR="114300" simplePos="0" relativeHeight="251717632" behindDoc="0" locked="0" layoutInCell="1" allowOverlap="1" wp14:anchorId="12F2D8DB" wp14:editId="09760488">
                <wp:simplePos x="0" y="0"/>
                <wp:positionH relativeFrom="column">
                  <wp:posOffset>2816225</wp:posOffset>
                </wp:positionH>
                <wp:positionV relativeFrom="paragraph">
                  <wp:posOffset>281940</wp:posOffset>
                </wp:positionV>
                <wp:extent cx="280035" cy="305435"/>
                <wp:effectExtent l="1270" t="4445" r="4445" b="4445"/>
                <wp:wrapNone/>
                <wp:docPr id="72" name="Zone de text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F04E9" w14:textId="77777777" w:rsidR="00B22A83" w:rsidRPr="006E6D10" w:rsidRDefault="00B22A83" w:rsidP="00E43E8A">
                            <w:pPr>
                              <w:jc w:val="right"/>
                              <w:rPr>
                                <w:sz w:val="28"/>
                                <w:szCs w:val="28"/>
                              </w:rPr>
                            </w:pPr>
                            <w:r>
                              <w:rPr>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F2D8DB" id="Zone de texte 72" o:spid="_x0000_s1037" type="#_x0000_t202" style="position:absolute;left:0;text-align:left;margin-left:221.75pt;margin-top:22.2pt;width:22.05pt;height:24.0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73q4gEAAKg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" filled="f" stroked="f">
                <v:textbox>
                  <w:txbxContent>
                    <w:p w14:paraId="23BF04E9" w14:textId="77777777" w:rsidR="00B22A83" w:rsidRPr="006E6D10" w:rsidRDefault="00B22A83" w:rsidP="00E43E8A">
                      <w:pPr>
                        <w:jc w:val="right"/>
                        <w:rPr>
                          <w:sz w:val="28"/>
                          <w:szCs w:val="28"/>
                        </w:rPr>
                      </w:pPr>
                      <w:r>
                        <w:rPr>
                          <w:sz w:val="28"/>
                          <w:szCs w:val="28"/>
                        </w:rPr>
                        <w:t>6</w:t>
                      </w:r>
                    </w:p>
                  </w:txbxContent>
                </v:textbox>
              </v:shape>
            </w:pict>
          </mc:Fallback>
        </mc:AlternateContent>
      </w:r>
      <w:r>
        <w:rPr>
          <w:rFonts w:cs="Calibri"/>
          <w:noProof/>
          <w:lang w:val="en-US"/>
        </w:rPr>
        <mc:AlternateContent>
          <mc:Choice Requires="wps">
            <w:drawing>
              <wp:anchor distT="0" distB="0" distL="114300" distR="114300" simplePos="0" relativeHeight="251716608" behindDoc="0" locked="0" layoutInCell="1" allowOverlap="1" wp14:anchorId="0F988703" wp14:editId="69803B01">
                <wp:simplePos x="0" y="0"/>
                <wp:positionH relativeFrom="column">
                  <wp:posOffset>2816225</wp:posOffset>
                </wp:positionH>
                <wp:positionV relativeFrom="paragraph">
                  <wp:posOffset>22225</wp:posOffset>
                </wp:positionV>
                <wp:extent cx="280035" cy="305435"/>
                <wp:effectExtent l="1270" t="1905" r="4445" b="0"/>
                <wp:wrapNone/>
                <wp:docPr id="71" name="Zone de texte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F1295" w14:textId="77777777" w:rsidR="00B22A83" w:rsidRPr="006E6D10" w:rsidRDefault="00B22A83" w:rsidP="00E43E8A">
                            <w:pPr>
                              <w:jc w:val="right"/>
                              <w:rPr>
                                <w:sz w:val="28"/>
                                <w:szCs w:val="28"/>
                              </w:rPr>
                            </w:pPr>
                            <w:r>
                              <w:rPr>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88703" id="Zone de texte 71" o:spid="_x0000_s1038" type="#_x0000_t202" style="position:absolute;left:0;text-align:left;margin-left:221.75pt;margin-top:1.75pt;width:22.05pt;height:24.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" filled="f" stroked="f">
                <v:textbox>
                  <w:txbxContent>
                    <w:p w14:paraId="20FF1295" w14:textId="77777777" w:rsidR="00B22A83" w:rsidRPr="006E6D10" w:rsidRDefault="00B22A83" w:rsidP="00E43E8A">
                      <w:pPr>
                        <w:jc w:val="right"/>
                        <w:rPr>
                          <w:sz w:val="28"/>
                          <w:szCs w:val="28"/>
                        </w:rPr>
                      </w:pPr>
                      <w:r>
                        <w:rPr>
                          <w:sz w:val="28"/>
                          <w:szCs w:val="28"/>
                        </w:rPr>
                        <w:t>5</w:t>
                      </w:r>
                    </w:p>
                  </w:txbxContent>
                </v:textbox>
              </v:shape>
            </w:pict>
          </mc:Fallback>
        </mc:AlternateContent>
      </w:r>
      <w:r>
        <w:rPr>
          <w:rFonts w:cs="Calibri"/>
          <w:noProof/>
          <w:lang w:val="en-US"/>
        </w:rPr>
        <mc:AlternateContent>
          <mc:Choice Requires="wps">
            <w:drawing>
              <wp:anchor distT="0" distB="0" distL="114300" distR="114300" simplePos="0" relativeHeight="251731968" behindDoc="0" locked="0" layoutInCell="1" allowOverlap="1" wp14:anchorId="7764890D" wp14:editId="66EAA2F1">
                <wp:simplePos x="0" y="0"/>
                <wp:positionH relativeFrom="column">
                  <wp:posOffset>3089910</wp:posOffset>
                </wp:positionH>
                <wp:positionV relativeFrom="paragraph">
                  <wp:posOffset>43180</wp:posOffset>
                </wp:positionV>
                <wp:extent cx="963295" cy="635"/>
                <wp:effectExtent l="17780" t="13335" r="9525" b="14605"/>
                <wp:wrapNone/>
                <wp:docPr id="70" name="Connecteur droit avec flèch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3295" cy="6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22A3A" id="Connecteur droit avec flèche 70" o:spid="_x0000_s1026" type="#_x0000_t32" style="position:absolute;margin-left:243.3pt;margin-top:3.4pt;width:75.85pt;height:.0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" strokeweight="1.5pt"/>
            </w:pict>
          </mc:Fallback>
        </mc:AlternateContent>
      </w:r>
      <w:r w:rsidR="001A0B1C">
        <w:rPr>
          <w:rFonts w:cs="Calibri"/>
          <w:noProof/>
          <w:lang w:eastAsia="fr-BE"/>
        </w:rPr>
        <w:t>_ _ _ _ _ _ _ _ _ _ _ _ _ _ _ _ _</w:t>
      </w:r>
    </w:p>
    <w:p w14:paraId="5014F2A7" w14:textId="77777777" w:rsidR="001A0B1C" w:rsidRPr="00850E6F" w:rsidRDefault="001A0B1C" w:rsidP="001A0B1C">
      <w:pPr>
        <w:numPr>
          <w:ilvl w:val="0"/>
          <w:numId w:val="6"/>
        </w:numPr>
        <w:jc w:val="both"/>
        <w:rPr>
          <w:rFonts w:cs="Calibri"/>
        </w:rPr>
      </w:pPr>
      <w:r>
        <w:rPr>
          <w:rFonts w:cs="Calibri"/>
        </w:rPr>
        <w:t>_ _ _ _ _ _ _ _ _ _ _ _ _ _ _ _ _</w:t>
      </w:r>
    </w:p>
    <w:p w14:paraId="4EADBDC5" w14:textId="77777777" w:rsidR="00E43E8A" w:rsidRPr="00850E6F" w:rsidRDefault="00E43E8A" w:rsidP="00E43E8A">
      <w:pPr>
        <w:numPr>
          <w:ilvl w:val="0"/>
          <w:numId w:val="6"/>
        </w:numPr>
        <w:jc w:val="both"/>
        <w:rPr>
          <w:rFonts w:cs="Calibri"/>
        </w:rPr>
      </w:pPr>
      <w:r>
        <w:rPr>
          <w:rFonts w:cs="Calibri"/>
          <w:noProof/>
          <w:lang w:val="en-US"/>
        </w:rPr>
        <mc:AlternateContent>
          <mc:Choice Requires="wps">
            <w:drawing>
              <wp:anchor distT="0" distB="0" distL="114300" distR="114300" simplePos="0" relativeHeight="251732992" behindDoc="0" locked="0" layoutInCell="1" allowOverlap="1" wp14:anchorId="5279F50E" wp14:editId="2BBAFD71">
                <wp:simplePos x="0" y="0"/>
                <wp:positionH relativeFrom="column">
                  <wp:posOffset>2809875</wp:posOffset>
                </wp:positionH>
                <wp:positionV relativeFrom="paragraph">
                  <wp:posOffset>156210</wp:posOffset>
                </wp:positionV>
                <wp:extent cx="280035" cy="305435"/>
                <wp:effectExtent l="4445" t="1270" r="1270" b="0"/>
                <wp:wrapNone/>
                <wp:docPr id="69" name="Zone de texte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87495" w14:textId="77777777" w:rsidR="00B22A83" w:rsidRPr="006E6D10" w:rsidRDefault="00B22A83" w:rsidP="00E43E8A">
                            <w:pPr>
                              <w:jc w:val="right"/>
                              <w:rPr>
                                <w:sz w:val="28"/>
                                <w:szCs w:val="28"/>
                              </w:rPr>
                            </w:pPr>
                            <w:r>
                              <w:rPr>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9F50E" id="Zone de texte 69" o:spid="_x0000_s1039" type="#_x0000_t202" style="position:absolute;left:0;text-align:left;margin-left:221.25pt;margin-top:12.3pt;width:22.05pt;height:24.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" filled="f" stroked="f">
                <v:textbox>
                  <w:txbxContent>
                    <w:p w14:paraId="50D87495" w14:textId="77777777" w:rsidR="00B22A83" w:rsidRPr="006E6D10" w:rsidRDefault="00B22A83" w:rsidP="00E43E8A">
                      <w:pPr>
                        <w:jc w:val="right"/>
                        <w:rPr>
                          <w:sz w:val="28"/>
                          <w:szCs w:val="28"/>
                        </w:rPr>
                      </w:pPr>
                      <w:r>
                        <w:rPr>
                          <w:sz w:val="28"/>
                          <w:szCs w:val="28"/>
                        </w:rPr>
                        <w:t>7</w:t>
                      </w:r>
                    </w:p>
                  </w:txbxContent>
                </v:textbox>
              </v:shape>
            </w:pict>
          </mc:Fallback>
        </mc:AlternateContent>
      </w:r>
      <w:r w:rsidR="001A0B1C">
        <w:rPr>
          <w:rFonts w:cs="Calibri"/>
          <w:noProof/>
          <w:lang w:eastAsia="fr-BE"/>
        </w:rPr>
        <w:t>_ _ _ _ _ _ _ _ _ _ _ _ _ _ _ _ _</w:t>
      </w:r>
    </w:p>
    <w:p w14:paraId="7A5604E1" w14:textId="77777777" w:rsidR="00E43E8A" w:rsidRDefault="00E43E8A" w:rsidP="00E43E8A">
      <w:pPr>
        <w:numPr>
          <w:ilvl w:val="0"/>
          <w:numId w:val="6"/>
        </w:numPr>
        <w:jc w:val="both"/>
        <w:rPr>
          <w:rFonts w:cs="Calibri"/>
        </w:rPr>
      </w:pPr>
      <w:r>
        <w:rPr>
          <w:rFonts w:cs="Calibri"/>
          <w:noProof/>
          <w:lang w:val="en-US"/>
        </w:rPr>
        <mc:AlternateContent>
          <mc:Choice Requires="wps">
            <w:drawing>
              <wp:anchor distT="0" distB="0" distL="114300" distR="114300" simplePos="0" relativeHeight="251708416" behindDoc="0" locked="0" layoutInCell="1" allowOverlap="1" wp14:anchorId="3F99AC58" wp14:editId="05759313">
                <wp:simplePos x="0" y="0"/>
                <wp:positionH relativeFrom="column">
                  <wp:posOffset>4595495</wp:posOffset>
                </wp:positionH>
                <wp:positionV relativeFrom="paragraph">
                  <wp:posOffset>77470</wp:posOffset>
                </wp:positionV>
                <wp:extent cx="90805" cy="90805"/>
                <wp:effectExtent l="8890" t="7620" r="5080" b="6350"/>
                <wp:wrapNone/>
                <wp:docPr id="68" name="Ellips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F20B7E" id="Ellipse 68" o:spid="_x0000_s1026" style="position:absolute;margin-left:361.85pt;margin-top:6.1pt;width:7.15pt;height:7.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" fillcolor="black"/>
            </w:pict>
          </mc:Fallback>
        </mc:AlternateContent>
      </w:r>
      <w:r w:rsidR="001A0B1C">
        <w:rPr>
          <w:rFonts w:cs="Calibri"/>
          <w:noProof/>
          <w:lang w:eastAsia="fr-BE"/>
        </w:rPr>
        <w:t>_ _ _ _ _ _ _ _ _ _ _ _ _ _ _ _ _</w:t>
      </w:r>
    </w:p>
    <w:p w14:paraId="51063588" w14:textId="77777777" w:rsidR="001A0B1C" w:rsidRPr="00850E6F" w:rsidRDefault="001A0B1C" w:rsidP="001A0B1C">
      <w:pPr>
        <w:numPr>
          <w:ilvl w:val="0"/>
          <w:numId w:val="6"/>
        </w:numPr>
        <w:jc w:val="both"/>
        <w:rPr>
          <w:rFonts w:cs="Calibri"/>
        </w:rPr>
      </w:pPr>
      <w:r>
        <w:rPr>
          <w:rFonts w:cs="Calibri"/>
        </w:rPr>
        <w:t>_ _ _ _ _ _ _ _ _ _ _ _ _ _ _ _ _</w:t>
      </w:r>
    </w:p>
    <w:p w14:paraId="76407DBE" w14:textId="77777777" w:rsidR="001A0B1C" w:rsidRPr="00850E6F" w:rsidRDefault="001A0B1C" w:rsidP="001A0B1C">
      <w:pPr>
        <w:numPr>
          <w:ilvl w:val="0"/>
          <w:numId w:val="6"/>
        </w:numPr>
        <w:jc w:val="both"/>
        <w:rPr>
          <w:rFonts w:cs="Calibri"/>
        </w:rPr>
      </w:pPr>
      <w:r>
        <w:rPr>
          <w:rFonts w:cs="Calibri"/>
        </w:rPr>
        <w:t>_ _ _ _ _ _ _ _ _ _ _ _ _ _ _ _ _</w:t>
      </w:r>
    </w:p>
    <w:p w14:paraId="2324CBF9" w14:textId="77777777" w:rsidR="001A0B1C" w:rsidRPr="00850E6F" w:rsidRDefault="001A0B1C" w:rsidP="001A0B1C">
      <w:pPr>
        <w:numPr>
          <w:ilvl w:val="0"/>
          <w:numId w:val="6"/>
        </w:numPr>
        <w:jc w:val="both"/>
        <w:rPr>
          <w:rFonts w:cs="Calibri"/>
        </w:rPr>
      </w:pPr>
      <w:r>
        <w:rPr>
          <w:rFonts w:cs="Calibri"/>
        </w:rPr>
        <w:t>_ _ _ _ _ _ _ _ _ _ _ _ _ _ _ _ _</w:t>
      </w:r>
    </w:p>
    <w:p w14:paraId="55B1E34D" w14:textId="49A4AF6E" w:rsidR="00E43E8A" w:rsidRPr="00E43E8A" w:rsidRDefault="00E43E8A" w:rsidP="00E43E8A">
      <w:pPr>
        <w:numPr>
          <w:ilvl w:val="0"/>
          <w:numId w:val="4"/>
        </w:numPr>
        <w:spacing w:after="120"/>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lastRenderedPageBreak/>
        <w:t>Le fonctionnement du rein</w:t>
      </w:r>
    </w:p>
    <w:p w14:paraId="2469E4A1" w14:textId="395A3F44" w:rsidR="00E43E8A" w:rsidRPr="00850E6F" w:rsidRDefault="00E8175D" w:rsidP="00E43E8A">
      <w:pPr>
        <w:spacing w:after="120"/>
        <w:ind w:left="720" w:firstLine="696"/>
        <w:jc w:val="both"/>
        <w:rPr>
          <w:rFonts w:cs="Calibri"/>
        </w:rPr>
      </w:pPr>
      <w:r>
        <w:rPr>
          <w:rFonts w:cs="Calibri"/>
        </w:rPr>
        <w:t>À</w:t>
      </w:r>
      <w:r w:rsidR="00E43E8A" w:rsidRPr="00850E6F">
        <w:rPr>
          <w:rFonts w:cs="Calibri"/>
        </w:rPr>
        <w:t xml:space="preserve"> l’aide des documents </w:t>
      </w:r>
      <w:r w:rsidR="00E43E8A">
        <w:rPr>
          <w:rFonts w:cs="Calibri"/>
        </w:rPr>
        <w:t>1 à 6</w:t>
      </w:r>
      <w:r w:rsidR="00E43E8A" w:rsidRPr="00850E6F">
        <w:rPr>
          <w:rFonts w:cs="Calibri"/>
        </w:rPr>
        <w:t xml:space="preserve">, réponds aux questions </w:t>
      </w:r>
      <w:r w:rsidR="00E43E8A">
        <w:rPr>
          <w:rFonts w:cs="Calibri"/>
        </w:rPr>
        <w:t>qui suivent chacun des documents</w:t>
      </w:r>
      <w:r w:rsidR="00E43E8A" w:rsidRPr="00850E6F">
        <w:rPr>
          <w:rFonts w:cs="Calibri"/>
        </w:rPr>
        <w:t>.</w:t>
      </w:r>
    </w:p>
    <w:p w14:paraId="0D74BE4C" w14:textId="74044D12" w:rsidR="00E43E8A" w:rsidRPr="00E43E8A" w:rsidRDefault="00E43E8A" w:rsidP="00E43E8A">
      <w:pPr>
        <w:spacing w:after="0"/>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Document 1 :</w:t>
      </w:r>
    </w:p>
    <w:p w14:paraId="52B519DD" w14:textId="67C1A617" w:rsidR="00E43E8A" w:rsidRDefault="00E43E8A" w:rsidP="00E43E8A">
      <w:pPr>
        <w:spacing w:after="0"/>
        <w:jc w:val="both"/>
        <w:rPr>
          <w:rFonts w:ascii="Century Gothic" w:hAnsi="Century Gothic"/>
        </w:rPr>
      </w:pPr>
    </w:p>
    <w:p w14:paraId="08AE0C3B" w14:textId="0B7C2DB2"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76672" behindDoc="0" locked="0" layoutInCell="1" allowOverlap="1" wp14:anchorId="0A97F0FC" wp14:editId="1743F5A3">
                <wp:simplePos x="0" y="0"/>
                <wp:positionH relativeFrom="column">
                  <wp:align>center</wp:align>
                </wp:positionH>
                <wp:positionV relativeFrom="paragraph">
                  <wp:posOffset>43815</wp:posOffset>
                </wp:positionV>
                <wp:extent cx="6411600" cy="7801200"/>
                <wp:effectExtent l="0" t="0" r="27305" b="28575"/>
                <wp:wrapNone/>
                <wp:docPr id="67" name="Zone de texte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1600" cy="7801200"/>
                        </a:xfrm>
                        <a:prstGeom prst="rect">
                          <a:avLst/>
                        </a:prstGeom>
                        <a:solidFill>
                          <a:srgbClr val="FFFFFF"/>
                        </a:solidFill>
                        <a:ln w="12700">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52CD287" w14:textId="0550D451" w:rsidR="00B22A83" w:rsidRPr="00E43E8A" w:rsidRDefault="00B22A83" w:rsidP="00E43E8A">
                            <w:pPr>
                              <w:jc w:val="center"/>
                              <w:rPr>
                                <w:b/>
                                <w:i/>
                                <w:sz w:val="26"/>
                                <w:szCs w:val="26"/>
                                <w:u w:val="dotDash"/>
                                <w14:shadow w14:blurRad="50800" w14:dist="38100" w14:dir="2700000" w14:sx="100000" w14:sy="100000" w14:kx="0" w14:ky="0" w14:algn="tl">
                                  <w14:srgbClr w14:val="000000">
                                    <w14:alpha w14:val="60000"/>
                                  </w14:srgbClr>
                                </w14:shadow>
                              </w:rPr>
                            </w:pPr>
                            <w:r w:rsidRPr="00E43E8A">
                              <w:rPr>
                                <w:b/>
                                <w:i/>
                                <w:sz w:val="26"/>
                                <w:szCs w:val="26"/>
                                <w:u w:val="dotDash"/>
                                <w14:shadow w14:blurRad="50800" w14:dist="38100" w14:dir="2700000" w14:sx="100000" w14:sy="100000" w14:kx="0" w14:ky="0" w14:algn="tl">
                                  <w14:srgbClr w14:val="000000">
                                    <w14:alpha w14:val="60000"/>
                                  </w14:srgbClr>
                                </w14:shadow>
                              </w:rPr>
                              <w:t>Certains constituants de l’urine sont toxiques</w:t>
                            </w:r>
                          </w:p>
                          <w:p w14:paraId="239525CA" w14:textId="77777777" w:rsidR="00B22A83" w:rsidRDefault="00B22A83" w:rsidP="00E43E8A"/>
                          <w:p w14:paraId="2BD77852" w14:textId="77777777" w:rsidR="00B22A83" w:rsidRDefault="00B22A83" w:rsidP="00E43E8A"/>
                          <w:p w14:paraId="042FB5A3" w14:textId="77777777" w:rsidR="00B22A83" w:rsidRDefault="00B22A83" w:rsidP="00E43E8A"/>
                          <w:p w14:paraId="3557EB82" w14:textId="77777777" w:rsidR="00B22A83" w:rsidRDefault="00B22A83" w:rsidP="00E43E8A"/>
                          <w:p w14:paraId="08F2A409" w14:textId="77777777" w:rsidR="00B22A83" w:rsidRDefault="00B22A83" w:rsidP="00E43E8A">
                            <w:pPr>
                              <w:spacing w:after="0"/>
                            </w:pPr>
                          </w:p>
                          <w:p w14:paraId="5F8B9D86" w14:textId="77777777" w:rsidR="00B22A83" w:rsidRDefault="00B22A83" w:rsidP="00E43E8A">
                            <w:pPr>
                              <w:spacing w:after="0"/>
                            </w:pPr>
                          </w:p>
                          <w:p w14:paraId="0A26F6A0" w14:textId="77777777" w:rsidR="00B22A83" w:rsidRDefault="00B22A83" w:rsidP="00E43E8A">
                            <w:pPr>
                              <w:spacing w:after="0"/>
                            </w:pPr>
                          </w:p>
                          <w:p w14:paraId="13CFFC8B" w14:textId="77777777" w:rsidR="00B22A83" w:rsidRDefault="00B22A83" w:rsidP="00E43E8A">
                            <w:pPr>
                              <w:spacing w:after="0"/>
                            </w:pPr>
                          </w:p>
                          <w:p w14:paraId="2D181E9D" w14:textId="77777777" w:rsidR="00B22A83" w:rsidRDefault="00B22A83" w:rsidP="00E43E8A">
                            <w:pPr>
                              <w:spacing w:after="0"/>
                            </w:pPr>
                          </w:p>
                          <w:p w14:paraId="115B36C5" w14:textId="378E573B" w:rsidR="00B22A83" w:rsidRPr="00BE3999" w:rsidRDefault="00B22A83" w:rsidP="00E43E8A">
                            <w:pPr>
                              <w:spacing w:after="0"/>
                              <w:rPr>
                                <w:i/>
                                <w:sz w:val="20"/>
                                <w:szCs w:val="20"/>
                              </w:rPr>
                            </w:pPr>
                            <w:r>
                              <w:tab/>
                            </w:r>
                            <w:r>
                              <w:tab/>
                            </w:r>
                            <w:r>
                              <w:tab/>
                            </w:r>
                            <w:r>
                              <w:tab/>
                            </w:r>
                            <w:r>
                              <w:tab/>
                            </w:r>
                            <w:r>
                              <w:tab/>
                            </w:r>
                            <w:r>
                              <w:tab/>
                            </w:r>
                            <w:r>
                              <w:tab/>
                            </w:r>
                            <w:r w:rsidRPr="00BE3999">
                              <w:rPr>
                                <w:i/>
                                <w:sz w:val="20"/>
                                <w:szCs w:val="20"/>
                              </w:rPr>
                              <w:t xml:space="preserve"> </w:t>
                            </w:r>
                          </w:p>
                          <w:p w14:paraId="7350CCD9" w14:textId="58B13C43" w:rsidR="00B22A83" w:rsidRPr="00BE3999" w:rsidRDefault="00B22A83" w:rsidP="005B1BE5">
                            <w:pPr>
                              <w:spacing w:after="0"/>
                              <w:ind w:left="4956" w:firstLine="708"/>
                              <w:jc w:val="center"/>
                              <w:rPr>
                                <w:i/>
                                <w:sz w:val="20"/>
                                <w:szCs w:val="20"/>
                              </w:rPr>
                            </w:pPr>
                          </w:p>
                          <w:p w14:paraId="7DCFA441" w14:textId="77777777" w:rsidR="00B22A83" w:rsidRDefault="00B22A83" w:rsidP="00E43E8A"/>
                          <w:p w14:paraId="21DD4288" w14:textId="77777777" w:rsidR="00B22A83" w:rsidRDefault="00B22A83" w:rsidP="00E43E8A"/>
                          <w:p w14:paraId="404E2B0E" w14:textId="77777777" w:rsidR="00B22A83" w:rsidRDefault="00B22A83" w:rsidP="00E43E8A"/>
                          <w:p w14:paraId="11D69526" w14:textId="77777777" w:rsidR="00B22A83" w:rsidRDefault="00B22A83" w:rsidP="00E43E8A"/>
                          <w:p w14:paraId="70249D35" w14:textId="70AC7032" w:rsidR="00B22A83" w:rsidRPr="0065239F" w:rsidRDefault="00B22A83" w:rsidP="00E43E8A">
                            <w:pPr>
                              <w:spacing w:after="0"/>
                              <w:rPr>
                                <w:i/>
                                <w:sz w:val="20"/>
                                <w:szCs w:val="20"/>
                              </w:rPr>
                            </w:pPr>
                            <w:r>
                              <w:tab/>
                            </w:r>
                            <w:r>
                              <w:tab/>
                            </w:r>
                            <w:r>
                              <w:tab/>
                            </w:r>
                            <w:r>
                              <w:tab/>
                            </w:r>
                            <w:r>
                              <w:tab/>
                            </w:r>
                            <w:r>
                              <w:tab/>
                            </w:r>
                            <w:r>
                              <w:tab/>
                            </w:r>
                            <w:r>
                              <w:tab/>
                              <w:t xml:space="preserve">   </w:t>
                            </w:r>
                            <w:r w:rsidRPr="0065239F">
                              <w:rPr>
                                <w:i/>
                                <w:sz w:val="20"/>
                                <w:szCs w:val="20"/>
                              </w:rPr>
                              <w:t xml:space="preserve"> </w:t>
                            </w:r>
                          </w:p>
                          <w:p w14:paraId="47AFE241" w14:textId="69E126C8" w:rsidR="00B22A83" w:rsidRPr="0065239F" w:rsidRDefault="00B22A83" w:rsidP="005B1BE5">
                            <w:pPr>
                              <w:spacing w:after="0"/>
                              <w:ind w:left="4956" w:firstLine="708"/>
                              <w:jc w:val="center"/>
                              <w:rPr>
                                <w:i/>
                                <w:sz w:val="20"/>
                                <w:szCs w:val="20"/>
                              </w:rPr>
                            </w:pPr>
                          </w:p>
                          <w:p w14:paraId="4187B5F3" w14:textId="77777777" w:rsidR="00B22A83" w:rsidRDefault="00B22A83" w:rsidP="00E43E8A">
                            <w:pPr>
                              <w:spacing w:after="0"/>
                              <w:ind w:left="4956" w:firstLine="708"/>
                              <w:rPr>
                                <w:sz w:val="20"/>
                                <w:szCs w:val="20"/>
                              </w:rPr>
                            </w:pPr>
                          </w:p>
                          <w:p w14:paraId="0E5BF90E" w14:textId="77777777" w:rsidR="00B22A83" w:rsidRPr="00C84968" w:rsidRDefault="00B22A83" w:rsidP="00E43E8A">
                            <w:pPr>
                              <w:spacing w:after="0"/>
                              <w:ind w:left="4956" w:firstLine="708"/>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7F0FC" id="Zone de texte 67" o:spid="_x0000_s1040" type="#_x0000_t202" style="position:absolute;left:0;text-align:left;margin-left:0;margin-top:3.45pt;width:504.85pt;height:614.25pt;z-index:25167667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" strokeweight="1pt">
                <v:stroke dashstyle="dash"/>
                <v:shadow color="#868686"/>
                <v:textbox>
                  <w:txbxContent>
                    <w:p w14:paraId="052CD287" w14:textId="0550D451" w:rsidR="00B22A83" w:rsidRPr="00E43E8A" w:rsidRDefault="00B22A83" w:rsidP="00E43E8A">
                      <w:pPr>
                        <w:jc w:val="center"/>
                        <w:rPr>
                          <w:b/>
                          <w:i/>
                          <w:sz w:val="26"/>
                          <w:szCs w:val="26"/>
                          <w:u w:val="dotDash"/>
                          <w14:shadow w14:blurRad="50800" w14:dist="38100" w14:dir="2700000" w14:sx="100000" w14:sy="100000" w14:kx="0" w14:ky="0" w14:algn="tl">
                            <w14:srgbClr w14:val="000000">
                              <w14:alpha w14:val="60000"/>
                            </w14:srgbClr>
                          </w14:shadow>
                        </w:rPr>
                      </w:pPr>
                      <w:r w:rsidRPr="00E43E8A">
                        <w:rPr>
                          <w:b/>
                          <w:i/>
                          <w:sz w:val="26"/>
                          <w:szCs w:val="26"/>
                          <w:u w:val="dotDash"/>
                          <w14:shadow w14:blurRad="50800" w14:dist="38100" w14:dir="2700000" w14:sx="100000" w14:sy="100000" w14:kx="0" w14:ky="0" w14:algn="tl">
                            <w14:srgbClr w14:val="000000">
                              <w14:alpha w14:val="60000"/>
                            </w14:srgbClr>
                          </w14:shadow>
                        </w:rPr>
                        <w:t>Certains constituants de l’urine sont toxiques</w:t>
                      </w:r>
                    </w:p>
                    <w:p w14:paraId="239525CA" w14:textId="77777777" w:rsidR="00B22A83" w:rsidRDefault="00B22A83" w:rsidP="00E43E8A"/>
                    <w:p w14:paraId="2BD77852" w14:textId="77777777" w:rsidR="00B22A83" w:rsidRDefault="00B22A83" w:rsidP="00E43E8A"/>
                    <w:p w14:paraId="042FB5A3" w14:textId="77777777" w:rsidR="00B22A83" w:rsidRDefault="00B22A83" w:rsidP="00E43E8A"/>
                    <w:p w14:paraId="3557EB82" w14:textId="77777777" w:rsidR="00B22A83" w:rsidRDefault="00B22A83" w:rsidP="00E43E8A"/>
                    <w:p w14:paraId="08F2A409" w14:textId="77777777" w:rsidR="00B22A83" w:rsidRDefault="00B22A83" w:rsidP="00E43E8A">
                      <w:pPr>
                        <w:spacing w:after="0"/>
                      </w:pPr>
                    </w:p>
                    <w:p w14:paraId="5F8B9D86" w14:textId="77777777" w:rsidR="00B22A83" w:rsidRDefault="00B22A83" w:rsidP="00E43E8A">
                      <w:pPr>
                        <w:spacing w:after="0"/>
                      </w:pPr>
                    </w:p>
                    <w:p w14:paraId="0A26F6A0" w14:textId="77777777" w:rsidR="00B22A83" w:rsidRDefault="00B22A83" w:rsidP="00E43E8A">
                      <w:pPr>
                        <w:spacing w:after="0"/>
                      </w:pPr>
                    </w:p>
                    <w:p w14:paraId="13CFFC8B" w14:textId="77777777" w:rsidR="00B22A83" w:rsidRDefault="00B22A83" w:rsidP="00E43E8A">
                      <w:pPr>
                        <w:spacing w:after="0"/>
                      </w:pPr>
                    </w:p>
                    <w:p w14:paraId="2D181E9D" w14:textId="77777777" w:rsidR="00B22A83" w:rsidRDefault="00B22A83" w:rsidP="00E43E8A">
                      <w:pPr>
                        <w:spacing w:after="0"/>
                      </w:pPr>
                    </w:p>
                    <w:p w14:paraId="115B36C5" w14:textId="378E573B" w:rsidR="00B22A83" w:rsidRPr="00BE3999" w:rsidRDefault="00B22A83" w:rsidP="00E43E8A">
                      <w:pPr>
                        <w:spacing w:after="0"/>
                        <w:rPr>
                          <w:i/>
                          <w:sz w:val="20"/>
                          <w:szCs w:val="20"/>
                        </w:rPr>
                      </w:pPr>
                      <w:r>
                        <w:tab/>
                      </w:r>
                      <w:r>
                        <w:tab/>
                      </w:r>
                      <w:r>
                        <w:tab/>
                      </w:r>
                      <w:r>
                        <w:tab/>
                      </w:r>
                      <w:r>
                        <w:tab/>
                      </w:r>
                      <w:r>
                        <w:tab/>
                      </w:r>
                      <w:r>
                        <w:tab/>
                      </w:r>
                      <w:r>
                        <w:tab/>
                      </w:r>
                      <w:r w:rsidRPr="00BE3999">
                        <w:rPr>
                          <w:i/>
                          <w:sz w:val="20"/>
                          <w:szCs w:val="20"/>
                        </w:rPr>
                        <w:t xml:space="preserve"> </w:t>
                      </w:r>
                    </w:p>
                    <w:p w14:paraId="7350CCD9" w14:textId="58B13C43" w:rsidR="00B22A83" w:rsidRPr="00BE3999" w:rsidRDefault="00B22A83" w:rsidP="005B1BE5">
                      <w:pPr>
                        <w:spacing w:after="0"/>
                        <w:ind w:left="4956" w:firstLine="708"/>
                        <w:jc w:val="center"/>
                        <w:rPr>
                          <w:i/>
                          <w:sz w:val="20"/>
                          <w:szCs w:val="20"/>
                        </w:rPr>
                      </w:pPr>
                    </w:p>
                    <w:p w14:paraId="7DCFA441" w14:textId="77777777" w:rsidR="00B22A83" w:rsidRDefault="00B22A83" w:rsidP="00E43E8A"/>
                    <w:p w14:paraId="21DD4288" w14:textId="77777777" w:rsidR="00B22A83" w:rsidRDefault="00B22A83" w:rsidP="00E43E8A"/>
                    <w:p w14:paraId="404E2B0E" w14:textId="77777777" w:rsidR="00B22A83" w:rsidRDefault="00B22A83" w:rsidP="00E43E8A"/>
                    <w:p w14:paraId="11D69526" w14:textId="77777777" w:rsidR="00B22A83" w:rsidRDefault="00B22A83" w:rsidP="00E43E8A"/>
                    <w:p w14:paraId="70249D35" w14:textId="70AC7032" w:rsidR="00B22A83" w:rsidRPr="0065239F" w:rsidRDefault="00B22A83" w:rsidP="00E43E8A">
                      <w:pPr>
                        <w:spacing w:after="0"/>
                        <w:rPr>
                          <w:i/>
                          <w:sz w:val="20"/>
                          <w:szCs w:val="20"/>
                        </w:rPr>
                      </w:pPr>
                      <w:r>
                        <w:tab/>
                      </w:r>
                      <w:r>
                        <w:tab/>
                      </w:r>
                      <w:r>
                        <w:tab/>
                      </w:r>
                      <w:r>
                        <w:tab/>
                      </w:r>
                      <w:r>
                        <w:tab/>
                      </w:r>
                      <w:r>
                        <w:tab/>
                      </w:r>
                      <w:r>
                        <w:tab/>
                      </w:r>
                      <w:r>
                        <w:tab/>
                        <w:t xml:space="preserve">   </w:t>
                      </w:r>
                      <w:r w:rsidRPr="0065239F">
                        <w:rPr>
                          <w:i/>
                          <w:sz w:val="20"/>
                          <w:szCs w:val="20"/>
                        </w:rPr>
                        <w:t xml:space="preserve"> </w:t>
                      </w:r>
                    </w:p>
                    <w:p w14:paraId="47AFE241" w14:textId="69E126C8" w:rsidR="00B22A83" w:rsidRPr="0065239F" w:rsidRDefault="00B22A83" w:rsidP="005B1BE5">
                      <w:pPr>
                        <w:spacing w:after="0"/>
                        <w:ind w:left="4956" w:firstLine="708"/>
                        <w:jc w:val="center"/>
                        <w:rPr>
                          <w:i/>
                          <w:sz w:val="20"/>
                          <w:szCs w:val="20"/>
                        </w:rPr>
                      </w:pPr>
                    </w:p>
                    <w:p w14:paraId="4187B5F3" w14:textId="77777777" w:rsidR="00B22A83" w:rsidRDefault="00B22A83" w:rsidP="00E43E8A">
                      <w:pPr>
                        <w:spacing w:after="0"/>
                        <w:ind w:left="4956" w:firstLine="708"/>
                        <w:rPr>
                          <w:sz w:val="20"/>
                          <w:szCs w:val="20"/>
                        </w:rPr>
                      </w:pPr>
                    </w:p>
                    <w:p w14:paraId="0E5BF90E" w14:textId="77777777" w:rsidR="00B22A83" w:rsidRPr="00C84968" w:rsidRDefault="00B22A83" w:rsidP="00E43E8A">
                      <w:pPr>
                        <w:spacing w:after="0"/>
                        <w:ind w:left="4956" w:firstLine="708"/>
                        <w:rPr>
                          <w:sz w:val="20"/>
                          <w:szCs w:val="20"/>
                        </w:rPr>
                      </w:pPr>
                    </w:p>
                  </w:txbxContent>
                </v:textbox>
              </v:shape>
            </w:pict>
          </mc:Fallback>
        </mc:AlternateContent>
      </w:r>
    </w:p>
    <w:p w14:paraId="1817D7DA" w14:textId="6D6BB73F" w:rsidR="00E43E8A" w:rsidRDefault="005B1BE5"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5824" behindDoc="0" locked="0" layoutInCell="1" allowOverlap="1" wp14:anchorId="07630489" wp14:editId="3D1E7D63">
                <wp:simplePos x="0" y="0"/>
                <wp:positionH relativeFrom="column">
                  <wp:posOffset>3253105</wp:posOffset>
                </wp:positionH>
                <wp:positionV relativeFrom="paragraph">
                  <wp:posOffset>181610</wp:posOffset>
                </wp:positionV>
                <wp:extent cx="361950" cy="352425"/>
                <wp:effectExtent l="0" t="0" r="0" b="9525"/>
                <wp:wrapNone/>
                <wp:docPr id="66" name="Zone de text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352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F51F09" w14:textId="77777777" w:rsidR="00B22A83" w:rsidRPr="00354498" w:rsidRDefault="00B22A83" w:rsidP="00E43E8A">
                            <w:pPr>
                              <w:rPr>
                                <w:b/>
                                <w:sz w:val="34"/>
                                <w:szCs w:val="34"/>
                              </w:rPr>
                            </w:pPr>
                            <w:r w:rsidRPr="00354498">
                              <w:rPr>
                                <w:b/>
                                <w:sz w:val="34"/>
                                <w:szCs w:val="34"/>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630489" id="Zone de texte 66" o:spid="_x0000_s1041" type="#_x0000_t202" style="position:absolute;left:0;text-align:left;margin-left:256.15pt;margin-top:14.3pt;width:28.5pt;height:27.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" stroked="f">
                <v:textbox>
                  <w:txbxContent>
                    <w:p w14:paraId="18F51F09" w14:textId="77777777" w:rsidR="00B22A83" w:rsidRPr="00354498" w:rsidRDefault="00B22A83" w:rsidP="00E43E8A">
                      <w:pPr>
                        <w:rPr>
                          <w:b/>
                          <w:sz w:val="34"/>
                          <w:szCs w:val="34"/>
                        </w:rPr>
                      </w:pPr>
                      <w:r w:rsidRPr="00354498">
                        <w:rPr>
                          <w:b/>
                          <w:sz w:val="34"/>
                          <w:szCs w:val="34"/>
                        </w:rPr>
                        <w:t>a.</w:t>
                      </w:r>
                    </w:p>
                  </w:txbxContent>
                </v:textbox>
              </v:shape>
            </w:pict>
          </mc:Fallback>
        </mc:AlternateContent>
      </w:r>
      <w:r>
        <w:rPr>
          <w:rFonts w:ascii="Century Gothic" w:hAnsi="Century Gothic"/>
          <w:noProof/>
          <w:lang w:val="en-US"/>
        </w:rPr>
        <w:drawing>
          <wp:anchor distT="0" distB="0" distL="114300" distR="114300" simplePos="0" relativeHeight="251679744" behindDoc="0" locked="0" layoutInCell="1" allowOverlap="1" wp14:anchorId="49D33313" wp14:editId="465B413C">
            <wp:simplePos x="0" y="0"/>
            <wp:positionH relativeFrom="column">
              <wp:posOffset>3253740</wp:posOffset>
            </wp:positionH>
            <wp:positionV relativeFrom="paragraph">
              <wp:posOffset>186055</wp:posOffset>
            </wp:positionV>
            <wp:extent cx="2700020" cy="2355850"/>
            <wp:effectExtent l="0" t="0" r="5080" b="6350"/>
            <wp:wrapNone/>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0020" cy="2355850"/>
                    </a:xfrm>
                    <a:prstGeom prst="rect">
                      <a:avLst/>
                    </a:prstGeom>
                    <a:noFill/>
                  </pic:spPr>
                </pic:pic>
              </a:graphicData>
            </a:graphic>
            <wp14:sizeRelH relativeFrom="page">
              <wp14:pctWidth>0</wp14:pctWidth>
            </wp14:sizeRelH>
            <wp14:sizeRelV relativeFrom="page">
              <wp14:pctHeight>0</wp14:pctHeight>
            </wp14:sizeRelV>
          </wp:anchor>
        </w:drawing>
      </w:r>
      <w:r>
        <w:rPr>
          <w:rFonts w:ascii="Century Gothic" w:hAnsi="Century Gothic"/>
          <w:noProof/>
          <w:lang w:val="en-US"/>
        </w:rPr>
        <mc:AlternateContent>
          <mc:Choice Requires="wps">
            <w:drawing>
              <wp:anchor distT="0" distB="0" distL="114300" distR="114300" simplePos="0" relativeHeight="251677696" behindDoc="0" locked="0" layoutInCell="1" allowOverlap="1" wp14:anchorId="35E272C3" wp14:editId="4B59861F">
                <wp:simplePos x="0" y="0"/>
                <wp:positionH relativeFrom="column">
                  <wp:posOffset>-242570</wp:posOffset>
                </wp:positionH>
                <wp:positionV relativeFrom="paragraph">
                  <wp:posOffset>100330</wp:posOffset>
                </wp:positionV>
                <wp:extent cx="3437255" cy="4638675"/>
                <wp:effectExtent l="0" t="0" r="1270" b="3810"/>
                <wp:wrapNone/>
                <wp:docPr id="64" name="Zone de text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7255" cy="4638675"/>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71C1BC8" w14:textId="77777777" w:rsidR="00B22A83" w:rsidRPr="00604767" w:rsidRDefault="00B22A83" w:rsidP="00E43E8A">
                            <w:pPr>
                              <w:jc w:val="both"/>
                              <w:rPr>
                                <w:sz w:val="20"/>
                                <w:szCs w:val="20"/>
                              </w:rPr>
                            </w:pPr>
                            <w:r w:rsidRPr="00604767">
                              <w:rPr>
                                <w:sz w:val="20"/>
                                <w:szCs w:val="20"/>
                              </w:rPr>
                              <w:t>Si on injecte dans le sang d’un lapin de l’urine qu’il produit, en 24 heures, l’animal meurt empoisonné. L’injection de la même quantité d’eau salée est inoffensive.</w:t>
                            </w:r>
                          </w:p>
                          <w:p w14:paraId="4C62A5D7" w14:textId="77777777" w:rsidR="00B22A83" w:rsidRPr="00604767" w:rsidRDefault="00B22A83" w:rsidP="00E43E8A">
                            <w:pPr>
                              <w:jc w:val="both"/>
                              <w:rPr>
                                <w:sz w:val="20"/>
                                <w:szCs w:val="20"/>
                              </w:rPr>
                            </w:pPr>
                          </w:p>
                          <w:p w14:paraId="7F810F4E" w14:textId="77777777" w:rsidR="00B22A83" w:rsidRPr="00604767" w:rsidRDefault="00B22A83" w:rsidP="00E43E8A">
                            <w:pPr>
                              <w:jc w:val="both"/>
                              <w:rPr>
                                <w:sz w:val="20"/>
                                <w:szCs w:val="20"/>
                              </w:rPr>
                            </w:pPr>
                          </w:p>
                          <w:p w14:paraId="15351A40" w14:textId="77777777" w:rsidR="00B22A83" w:rsidRPr="00604767" w:rsidRDefault="00B22A83" w:rsidP="00E43E8A">
                            <w:pPr>
                              <w:jc w:val="both"/>
                              <w:rPr>
                                <w:sz w:val="20"/>
                                <w:szCs w:val="20"/>
                              </w:rPr>
                            </w:pPr>
                          </w:p>
                          <w:p w14:paraId="313CC6EB" w14:textId="77777777" w:rsidR="00B22A83" w:rsidRPr="00604767" w:rsidRDefault="00B22A83" w:rsidP="00E43E8A">
                            <w:pPr>
                              <w:jc w:val="both"/>
                              <w:rPr>
                                <w:sz w:val="20"/>
                                <w:szCs w:val="20"/>
                              </w:rPr>
                            </w:pPr>
                          </w:p>
                          <w:p w14:paraId="03A7EBA8" w14:textId="77777777" w:rsidR="00B22A83" w:rsidRDefault="00B22A83" w:rsidP="00E43E8A">
                            <w:pPr>
                              <w:jc w:val="both"/>
                              <w:rPr>
                                <w:sz w:val="20"/>
                                <w:szCs w:val="20"/>
                              </w:rPr>
                            </w:pPr>
                          </w:p>
                          <w:p w14:paraId="5C084E0B" w14:textId="77777777" w:rsidR="00B22A83" w:rsidRDefault="00B22A83" w:rsidP="00E43E8A">
                            <w:pPr>
                              <w:jc w:val="both"/>
                              <w:rPr>
                                <w:sz w:val="20"/>
                                <w:szCs w:val="20"/>
                              </w:rPr>
                            </w:pPr>
                          </w:p>
                          <w:p w14:paraId="45A6D6CF" w14:textId="77777777" w:rsidR="00B22A83" w:rsidRPr="00604767" w:rsidRDefault="00B22A83" w:rsidP="00E43E8A">
                            <w:pPr>
                              <w:jc w:val="both"/>
                              <w:rPr>
                                <w:sz w:val="20"/>
                                <w:szCs w:val="20"/>
                              </w:rPr>
                            </w:pPr>
                          </w:p>
                          <w:p w14:paraId="2C8BA2BC" w14:textId="77777777" w:rsidR="00B22A83" w:rsidRDefault="00B22A83" w:rsidP="00E43E8A">
                            <w:pPr>
                              <w:jc w:val="both"/>
                            </w:pPr>
                          </w:p>
                          <w:p w14:paraId="03EED07B" w14:textId="77777777" w:rsidR="00B22A83" w:rsidRPr="00604767" w:rsidRDefault="00B22A83" w:rsidP="00E43E8A">
                            <w:pPr>
                              <w:jc w:val="both"/>
                              <w:rPr>
                                <w:sz w:val="20"/>
                                <w:szCs w:val="20"/>
                              </w:rPr>
                            </w:pPr>
                            <w:r w:rsidRPr="00604767">
                              <w:rPr>
                                <w:sz w:val="20"/>
                                <w:szCs w:val="20"/>
                              </w:rPr>
                              <w:t>Des malades, dont les reins ne fonctionnent pas, seraient rapidement empoisonnés par l’accumulation dans le sang de déchets rejetés par les organes. On assure la survie de ces malades en branchant régulièrement leur circuit sanguin sur un « rein artificiel » : une artère du bras est reliée à un épurateur muni d’une pompe ; le sang circule dans l’appareil pendant plusieurs heures pour être épuré : c’est l’hémodialyse.</w:t>
                            </w:r>
                          </w:p>
                          <w:p w14:paraId="7BC0AB6A" w14:textId="77777777" w:rsidR="00B22A83" w:rsidRDefault="00B22A83" w:rsidP="00E43E8A">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E272C3" id="Zone de texte 64" o:spid="_x0000_s1042" type="#_x0000_t202" style="position:absolute;left:0;text-align:left;margin-left:-19.1pt;margin-top:7.9pt;width:270.65pt;height:36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" stroked="f" strokeweight="1pt">
                <v:stroke dashstyle="dash"/>
                <v:shadow color="#868686"/>
                <v:textbox>
                  <w:txbxContent>
                    <w:p w14:paraId="371C1BC8" w14:textId="77777777" w:rsidR="00B22A83" w:rsidRPr="00604767" w:rsidRDefault="00B22A83" w:rsidP="00E43E8A">
                      <w:pPr>
                        <w:jc w:val="both"/>
                        <w:rPr>
                          <w:sz w:val="20"/>
                          <w:szCs w:val="20"/>
                        </w:rPr>
                      </w:pPr>
                      <w:r w:rsidRPr="00604767">
                        <w:rPr>
                          <w:sz w:val="20"/>
                          <w:szCs w:val="20"/>
                        </w:rPr>
                        <w:t>Si on injecte dans le sang d’un lapin de l’urine qu’il produit, en 24 heures, l’animal meurt empoisonné. L’injection de la même quantité d’eau salée est inoffensive.</w:t>
                      </w:r>
                    </w:p>
                    <w:p w14:paraId="4C62A5D7" w14:textId="77777777" w:rsidR="00B22A83" w:rsidRPr="00604767" w:rsidRDefault="00B22A83" w:rsidP="00E43E8A">
                      <w:pPr>
                        <w:jc w:val="both"/>
                        <w:rPr>
                          <w:sz w:val="20"/>
                          <w:szCs w:val="20"/>
                        </w:rPr>
                      </w:pPr>
                    </w:p>
                    <w:p w14:paraId="7F810F4E" w14:textId="77777777" w:rsidR="00B22A83" w:rsidRPr="00604767" w:rsidRDefault="00B22A83" w:rsidP="00E43E8A">
                      <w:pPr>
                        <w:jc w:val="both"/>
                        <w:rPr>
                          <w:sz w:val="20"/>
                          <w:szCs w:val="20"/>
                        </w:rPr>
                      </w:pPr>
                    </w:p>
                    <w:p w14:paraId="15351A40" w14:textId="77777777" w:rsidR="00B22A83" w:rsidRPr="00604767" w:rsidRDefault="00B22A83" w:rsidP="00E43E8A">
                      <w:pPr>
                        <w:jc w:val="both"/>
                        <w:rPr>
                          <w:sz w:val="20"/>
                          <w:szCs w:val="20"/>
                        </w:rPr>
                      </w:pPr>
                    </w:p>
                    <w:p w14:paraId="313CC6EB" w14:textId="77777777" w:rsidR="00B22A83" w:rsidRPr="00604767" w:rsidRDefault="00B22A83" w:rsidP="00E43E8A">
                      <w:pPr>
                        <w:jc w:val="both"/>
                        <w:rPr>
                          <w:sz w:val="20"/>
                          <w:szCs w:val="20"/>
                        </w:rPr>
                      </w:pPr>
                    </w:p>
                    <w:p w14:paraId="03A7EBA8" w14:textId="77777777" w:rsidR="00B22A83" w:rsidRDefault="00B22A83" w:rsidP="00E43E8A">
                      <w:pPr>
                        <w:jc w:val="both"/>
                        <w:rPr>
                          <w:sz w:val="20"/>
                          <w:szCs w:val="20"/>
                        </w:rPr>
                      </w:pPr>
                    </w:p>
                    <w:p w14:paraId="5C084E0B" w14:textId="77777777" w:rsidR="00B22A83" w:rsidRDefault="00B22A83" w:rsidP="00E43E8A">
                      <w:pPr>
                        <w:jc w:val="both"/>
                        <w:rPr>
                          <w:sz w:val="20"/>
                          <w:szCs w:val="20"/>
                        </w:rPr>
                      </w:pPr>
                    </w:p>
                    <w:p w14:paraId="45A6D6CF" w14:textId="77777777" w:rsidR="00B22A83" w:rsidRPr="00604767" w:rsidRDefault="00B22A83" w:rsidP="00E43E8A">
                      <w:pPr>
                        <w:jc w:val="both"/>
                        <w:rPr>
                          <w:sz w:val="20"/>
                          <w:szCs w:val="20"/>
                        </w:rPr>
                      </w:pPr>
                    </w:p>
                    <w:p w14:paraId="2C8BA2BC" w14:textId="77777777" w:rsidR="00B22A83" w:rsidRDefault="00B22A83" w:rsidP="00E43E8A">
                      <w:pPr>
                        <w:jc w:val="both"/>
                      </w:pPr>
                    </w:p>
                    <w:p w14:paraId="03EED07B" w14:textId="77777777" w:rsidR="00B22A83" w:rsidRPr="00604767" w:rsidRDefault="00B22A83" w:rsidP="00E43E8A">
                      <w:pPr>
                        <w:jc w:val="both"/>
                        <w:rPr>
                          <w:sz w:val="20"/>
                          <w:szCs w:val="20"/>
                        </w:rPr>
                      </w:pPr>
                      <w:r w:rsidRPr="00604767">
                        <w:rPr>
                          <w:sz w:val="20"/>
                          <w:szCs w:val="20"/>
                        </w:rPr>
                        <w:t>Des malades, dont les reins ne fonctionnent pas, seraient rapidement empoisonnés par l’accumulation dans le sang de déchets rejetés par les organes. On assure la survie de ces malades en branchant régulièrement leur circuit sanguin sur un « rein artificiel » : une artère du bras est reliée à un épurateur muni d’une pompe ; le sang circule dans l’appareil pendant plusieurs heures pour être épuré : c’est l’hémodialyse.</w:t>
                      </w:r>
                    </w:p>
                    <w:p w14:paraId="7BC0AB6A" w14:textId="77777777" w:rsidR="00B22A83" w:rsidRDefault="00B22A83" w:rsidP="00E43E8A">
                      <w:pPr>
                        <w:jc w:val="both"/>
                      </w:pPr>
                    </w:p>
                  </w:txbxContent>
                </v:textbox>
              </v:shape>
            </w:pict>
          </mc:Fallback>
        </mc:AlternateContent>
      </w:r>
    </w:p>
    <w:p w14:paraId="65C0844F" w14:textId="35C2636E" w:rsidR="00E43E8A" w:rsidRDefault="00E43E8A" w:rsidP="00E43E8A">
      <w:pPr>
        <w:spacing w:after="0"/>
        <w:jc w:val="both"/>
        <w:rPr>
          <w:rFonts w:ascii="Century Gothic" w:hAnsi="Century Gothic"/>
        </w:rPr>
      </w:pPr>
    </w:p>
    <w:p w14:paraId="25A0BACB" w14:textId="2E94D475" w:rsidR="00E43E8A" w:rsidRDefault="00E43E8A" w:rsidP="00E43E8A">
      <w:pPr>
        <w:spacing w:after="0"/>
        <w:jc w:val="both"/>
        <w:rPr>
          <w:rFonts w:ascii="Century Gothic" w:hAnsi="Century Gothic"/>
        </w:rPr>
      </w:pPr>
    </w:p>
    <w:p w14:paraId="222ACD66" w14:textId="5AAB666E" w:rsidR="00E43E8A" w:rsidRDefault="00E43E8A" w:rsidP="00E43E8A">
      <w:pPr>
        <w:spacing w:after="0"/>
        <w:jc w:val="both"/>
        <w:rPr>
          <w:rFonts w:ascii="Century Gothic" w:hAnsi="Century Gothic"/>
        </w:rPr>
      </w:pPr>
    </w:p>
    <w:p w14:paraId="5F1678C0" w14:textId="69992695" w:rsidR="00E43E8A" w:rsidRDefault="00B22A83" w:rsidP="00E43E8A">
      <w:pPr>
        <w:spacing w:after="0"/>
        <w:jc w:val="both"/>
        <w:rPr>
          <w:rFonts w:ascii="Century Gothic" w:hAnsi="Century Gothic"/>
        </w:rPr>
      </w:pPr>
      <w:r>
        <w:rPr>
          <w:noProof/>
        </w:rPr>
        <w:drawing>
          <wp:anchor distT="0" distB="0" distL="114300" distR="114300" simplePos="0" relativeHeight="251764736" behindDoc="0" locked="0" layoutInCell="1" allowOverlap="1" wp14:anchorId="52D5D987" wp14:editId="097A6B24">
            <wp:simplePos x="0" y="0"/>
            <wp:positionH relativeFrom="column">
              <wp:posOffset>-154217</wp:posOffset>
            </wp:positionH>
            <wp:positionV relativeFrom="paragraph">
              <wp:posOffset>100528</wp:posOffset>
            </wp:positionV>
            <wp:extent cx="3245903" cy="2141554"/>
            <wp:effectExtent l="0" t="0" r="0" b="0"/>
            <wp:wrapNone/>
            <wp:docPr id="107" name="Image 107" descr="Dialyse: un principe simple, une invention tardive et des questions  éthiques - Planete s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lyse: un principe simple, une invention tardive et des questions  éthiques - Planete sa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5903" cy="21415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234E84" w14:textId="619F6F75" w:rsidR="00E43E8A" w:rsidRDefault="00E43E8A" w:rsidP="00E43E8A">
      <w:pPr>
        <w:spacing w:after="0"/>
        <w:jc w:val="both"/>
        <w:rPr>
          <w:rFonts w:ascii="Century Gothic" w:hAnsi="Century Gothic"/>
        </w:rPr>
      </w:pPr>
    </w:p>
    <w:p w14:paraId="718805F3" w14:textId="26AAF483" w:rsidR="00E43E8A" w:rsidRDefault="00E43E8A" w:rsidP="00E43E8A">
      <w:pPr>
        <w:spacing w:after="0"/>
        <w:jc w:val="both"/>
        <w:rPr>
          <w:rFonts w:ascii="Century Gothic" w:hAnsi="Century Gothic"/>
        </w:rPr>
      </w:pPr>
    </w:p>
    <w:p w14:paraId="0A593FFB" w14:textId="0F00FCBC" w:rsidR="00E43E8A" w:rsidRDefault="00E43E8A" w:rsidP="00E43E8A">
      <w:pPr>
        <w:spacing w:after="0"/>
        <w:jc w:val="both"/>
        <w:rPr>
          <w:rFonts w:ascii="Century Gothic" w:hAnsi="Century Gothic"/>
        </w:rPr>
      </w:pPr>
    </w:p>
    <w:p w14:paraId="1CF827AC" w14:textId="77777777" w:rsidR="00E43E8A" w:rsidRDefault="00E43E8A" w:rsidP="00E43E8A">
      <w:pPr>
        <w:spacing w:after="0"/>
        <w:jc w:val="both"/>
        <w:rPr>
          <w:rFonts w:ascii="Century Gothic" w:hAnsi="Century Gothic"/>
        </w:rPr>
      </w:pPr>
    </w:p>
    <w:p w14:paraId="7716C0C1" w14:textId="78D805A9" w:rsidR="00E43E8A" w:rsidRDefault="00E43E8A" w:rsidP="00E43E8A">
      <w:pPr>
        <w:spacing w:after="0"/>
        <w:jc w:val="both"/>
        <w:rPr>
          <w:rFonts w:ascii="Century Gothic" w:hAnsi="Century Gothic"/>
        </w:rPr>
      </w:pPr>
    </w:p>
    <w:p w14:paraId="3EEDB30F" w14:textId="137FDF2B" w:rsidR="00E43E8A" w:rsidRDefault="00E43E8A" w:rsidP="00E43E8A">
      <w:pPr>
        <w:spacing w:after="0"/>
        <w:jc w:val="both"/>
        <w:rPr>
          <w:rFonts w:ascii="Century Gothic" w:hAnsi="Century Gothic"/>
        </w:rPr>
      </w:pPr>
    </w:p>
    <w:p w14:paraId="3FFB2589" w14:textId="36CBE1DC" w:rsidR="00E43E8A" w:rsidRDefault="00E43E8A" w:rsidP="00E43E8A">
      <w:pPr>
        <w:spacing w:after="0"/>
        <w:jc w:val="both"/>
        <w:rPr>
          <w:rFonts w:ascii="Century Gothic" w:hAnsi="Century Gothic"/>
        </w:rPr>
      </w:pPr>
    </w:p>
    <w:p w14:paraId="20DBBF81" w14:textId="5B63257E" w:rsidR="00E43E8A" w:rsidRDefault="00B408A4" w:rsidP="00E43E8A">
      <w:pPr>
        <w:spacing w:after="0"/>
        <w:jc w:val="both"/>
        <w:rPr>
          <w:rFonts w:ascii="Century Gothic" w:hAnsi="Century Gothic"/>
        </w:rPr>
      </w:pPr>
      <w:r w:rsidRPr="00B408A4">
        <w:rPr>
          <w:rFonts w:ascii="Century Gothic" w:hAnsi="Century Gothic"/>
          <w:noProof/>
        </w:rPr>
        <mc:AlternateContent>
          <mc:Choice Requires="wps">
            <w:drawing>
              <wp:anchor distT="0" distB="0" distL="114300" distR="114300" simplePos="0" relativeHeight="251763712" behindDoc="0" locked="0" layoutInCell="1" allowOverlap="1" wp14:anchorId="186E0668" wp14:editId="3E3C5F2B">
                <wp:simplePos x="0" y="0"/>
                <wp:positionH relativeFrom="column">
                  <wp:posOffset>3287193</wp:posOffset>
                </wp:positionH>
                <wp:positionV relativeFrom="paragraph">
                  <wp:posOffset>163496</wp:posOffset>
                </wp:positionV>
                <wp:extent cx="2612572" cy="502418"/>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2612572" cy="502418"/>
                        </a:xfrm>
                        <a:prstGeom prst="rect">
                          <a:avLst/>
                        </a:prstGeom>
                        <a:noFill/>
                        <a:ln w="6350">
                          <a:noFill/>
                        </a:ln>
                      </wps:spPr>
                      <wps:txbx>
                        <w:txbxContent>
                          <w:p w14:paraId="0F135DAD" w14:textId="77777777" w:rsidR="00B22A83" w:rsidRDefault="00B22A83" w:rsidP="00B408A4">
                            <w:pPr>
                              <w:jc w:val="center"/>
                            </w:pPr>
                            <w:r w:rsidRPr="00BE3999">
                              <w:rPr>
                                <w:i/>
                                <w:sz w:val="20"/>
                                <w:szCs w:val="20"/>
                              </w:rPr>
                              <w:t>Comparaison entre la composition du sang et de</w:t>
                            </w:r>
                            <w:r>
                              <w:rPr>
                                <w:i/>
                                <w:sz w:val="20"/>
                                <w:szCs w:val="20"/>
                              </w:rPr>
                              <w:t xml:space="preserve"> </w:t>
                            </w:r>
                            <w:r w:rsidRPr="00BE3999">
                              <w:rPr>
                                <w:i/>
                                <w:sz w:val="20"/>
                                <w:szCs w:val="20"/>
                              </w:rPr>
                              <w:t>l’urine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86E0668" id="Text Box 112" o:spid="_x0000_s1043" type="#_x0000_t202" style="position:absolute;left:0;text-align:left;margin-left:258.85pt;margin-top:12.85pt;width:205.7pt;height:39.55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" filled="f" stroked="f" strokeweight=".5pt">
                <v:textbox>
                  <w:txbxContent>
                    <w:p w14:paraId="0F135DAD" w14:textId="77777777" w:rsidR="00B22A83" w:rsidRDefault="00B22A83" w:rsidP="00B408A4">
                      <w:pPr>
                        <w:jc w:val="center"/>
                      </w:pPr>
                      <w:r w:rsidRPr="00BE3999">
                        <w:rPr>
                          <w:i/>
                          <w:sz w:val="20"/>
                          <w:szCs w:val="20"/>
                        </w:rPr>
                        <w:t>Comparaison entre la composition du sang et de</w:t>
                      </w:r>
                      <w:r>
                        <w:rPr>
                          <w:i/>
                          <w:sz w:val="20"/>
                          <w:szCs w:val="20"/>
                        </w:rPr>
                        <w:t xml:space="preserve"> </w:t>
                      </w:r>
                      <w:r w:rsidRPr="00BE3999">
                        <w:rPr>
                          <w:i/>
                          <w:sz w:val="20"/>
                          <w:szCs w:val="20"/>
                        </w:rPr>
                        <w:t>l’urine</w:t>
                      </w:r>
                    </w:p>
                  </w:txbxContent>
                </v:textbox>
              </v:shape>
            </w:pict>
          </mc:Fallback>
        </mc:AlternateContent>
      </w:r>
    </w:p>
    <w:p w14:paraId="294E7D53" w14:textId="5208B386" w:rsidR="00E43E8A" w:rsidRDefault="00E43E8A" w:rsidP="00E43E8A">
      <w:pPr>
        <w:spacing w:after="0"/>
        <w:jc w:val="both"/>
        <w:rPr>
          <w:rFonts w:ascii="Century Gothic" w:hAnsi="Century Gothic"/>
        </w:rPr>
      </w:pPr>
    </w:p>
    <w:p w14:paraId="432A9B3D" w14:textId="3A08F06C" w:rsidR="00E43E8A" w:rsidRDefault="005B1BE5"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6848" behindDoc="0" locked="0" layoutInCell="1" allowOverlap="1" wp14:anchorId="434E148C" wp14:editId="0EA71004">
                <wp:simplePos x="0" y="0"/>
                <wp:positionH relativeFrom="column">
                  <wp:posOffset>3194685</wp:posOffset>
                </wp:positionH>
                <wp:positionV relativeFrom="paragraph">
                  <wp:posOffset>187325</wp:posOffset>
                </wp:positionV>
                <wp:extent cx="361950" cy="409575"/>
                <wp:effectExtent l="0" t="0" r="0" b="9525"/>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7E79E8" w14:textId="77777777" w:rsidR="00B22A83" w:rsidRPr="00354498" w:rsidRDefault="00B22A83" w:rsidP="00E43E8A">
                            <w:pPr>
                              <w:rPr>
                                <w:b/>
                                <w:sz w:val="34"/>
                                <w:szCs w:val="34"/>
                              </w:rPr>
                            </w:pPr>
                            <w:r>
                              <w:rPr>
                                <w:b/>
                                <w:sz w:val="34"/>
                                <w:szCs w:val="34"/>
                              </w:rPr>
                              <w:t>b</w:t>
                            </w:r>
                            <w:r w:rsidRPr="00354498">
                              <w:rPr>
                                <w:b/>
                                <w:sz w:val="34"/>
                                <w:szCs w:val="3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4E148C" id="Zone de texte 62" o:spid="_x0000_s1044" type="#_x0000_t202" style="position:absolute;left:0;text-align:left;margin-left:251.55pt;margin-top:14.75pt;width:28.5pt;height:32.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" stroked="f">
                <v:textbox>
                  <w:txbxContent>
                    <w:p w14:paraId="387E79E8" w14:textId="77777777" w:rsidR="00B22A83" w:rsidRPr="00354498" w:rsidRDefault="00B22A83" w:rsidP="00E43E8A">
                      <w:pPr>
                        <w:rPr>
                          <w:b/>
                          <w:sz w:val="34"/>
                          <w:szCs w:val="34"/>
                        </w:rPr>
                      </w:pPr>
                      <w:r>
                        <w:rPr>
                          <w:b/>
                          <w:sz w:val="34"/>
                          <w:szCs w:val="34"/>
                        </w:rPr>
                        <w:t>b</w:t>
                      </w:r>
                      <w:r w:rsidRPr="00354498">
                        <w:rPr>
                          <w:b/>
                          <w:sz w:val="34"/>
                          <w:szCs w:val="34"/>
                        </w:rPr>
                        <w:t>.</w:t>
                      </w:r>
                    </w:p>
                  </w:txbxContent>
                </v:textbox>
              </v:shape>
            </w:pict>
          </mc:Fallback>
        </mc:AlternateContent>
      </w:r>
      <w:r>
        <w:rPr>
          <w:rFonts w:ascii="Century Gothic" w:hAnsi="Century Gothic"/>
          <w:noProof/>
          <w:lang w:val="en-US"/>
        </w:rPr>
        <w:drawing>
          <wp:anchor distT="0" distB="0" distL="114300" distR="114300" simplePos="0" relativeHeight="251680768" behindDoc="0" locked="0" layoutInCell="1" allowOverlap="1" wp14:anchorId="655D184D" wp14:editId="01AEFC18">
            <wp:simplePos x="0" y="0"/>
            <wp:positionH relativeFrom="column">
              <wp:posOffset>3134360</wp:posOffset>
            </wp:positionH>
            <wp:positionV relativeFrom="paragraph">
              <wp:posOffset>118110</wp:posOffset>
            </wp:positionV>
            <wp:extent cx="2816225" cy="1232535"/>
            <wp:effectExtent l="0" t="0" r="3175" b="5715"/>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6225" cy="1232535"/>
                    </a:xfrm>
                    <a:prstGeom prst="rect">
                      <a:avLst/>
                    </a:prstGeom>
                    <a:noFill/>
                  </pic:spPr>
                </pic:pic>
              </a:graphicData>
            </a:graphic>
            <wp14:sizeRelH relativeFrom="page">
              <wp14:pctWidth>0</wp14:pctWidth>
            </wp14:sizeRelH>
            <wp14:sizeRelV relativeFrom="page">
              <wp14:pctHeight>0</wp14:pctHeight>
            </wp14:sizeRelV>
          </wp:anchor>
        </w:drawing>
      </w:r>
    </w:p>
    <w:p w14:paraId="549254F1" w14:textId="14F77E1F" w:rsidR="00E43E8A" w:rsidRDefault="00E43E8A" w:rsidP="00E43E8A">
      <w:pPr>
        <w:spacing w:after="0"/>
        <w:jc w:val="both"/>
        <w:rPr>
          <w:rFonts w:ascii="Century Gothic" w:hAnsi="Century Gothic"/>
        </w:rPr>
      </w:pPr>
    </w:p>
    <w:p w14:paraId="0CD17CF7" w14:textId="77777777" w:rsidR="00E43E8A" w:rsidRDefault="00E43E8A" w:rsidP="00E43E8A">
      <w:pPr>
        <w:spacing w:after="0"/>
        <w:jc w:val="both"/>
        <w:rPr>
          <w:rFonts w:ascii="Century Gothic" w:hAnsi="Century Gothic"/>
        </w:rPr>
      </w:pPr>
    </w:p>
    <w:p w14:paraId="5BB3DA48" w14:textId="77777777" w:rsidR="00E43E8A" w:rsidRDefault="00E43E8A" w:rsidP="00E43E8A">
      <w:pPr>
        <w:spacing w:after="0"/>
        <w:jc w:val="both"/>
        <w:rPr>
          <w:rFonts w:ascii="Century Gothic" w:hAnsi="Century Gothic"/>
        </w:rPr>
      </w:pPr>
    </w:p>
    <w:p w14:paraId="1DC9F219" w14:textId="77777777" w:rsidR="00E43E8A" w:rsidRDefault="00E43E8A" w:rsidP="00E43E8A">
      <w:pPr>
        <w:spacing w:after="0"/>
        <w:jc w:val="both"/>
        <w:rPr>
          <w:rFonts w:ascii="Century Gothic" w:hAnsi="Century Gothic"/>
        </w:rPr>
      </w:pPr>
    </w:p>
    <w:p w14:paraId="675958CF" w14:textId="43D7879B" w:rsidR="00E43E8A" w:rsidRDefault="00E43E8A" w:rsidP="00E43E8A">
      <w:pPr>
        <w:spacing w:after="0"/>
        <w:jc w:val="both"/>
        <w:rPr>
          <w:rFonts w:ascii="Century Gothic" w:hAnsi="Century Gothic"/>
        </w:rPr>
      </w:pPr>
    </w:p>
    <w:p w14:paraId="69B0F216" w14:textId="7B24F064" w:rsidR="00E43E8A" w:rsidRDefault="00B408A4" w:rsidP="00E43E8A">
      <w:pPr>
        <w:spacing w:after="0"/>
        <w:jc w:val="both"/>
        <w:rPr>
          <w:rFonts w:ascii="Century Gothic" w:hAnsi="Century Gothic"/>
        </w:rPr>
      </w:pPr>
      <w:r w:rsidRPr="00B408A4">
        <w:rPr>
          <w:rFonts w:ascii="Century Gothic" w:hAnsi="Century Gothic"/>
          <w:noProof/>
        </w:rPr>
        <mc:AlternateContent>
          <mc:Choice Requires="wps">
            <w:drawing>
              <wp:anchor distT="0" distB="0" distL="114300" distR="114300" simplePos="0" relativeHeight="251762688" behindDoc="0" locked="0" layoutInCell="1" allowOverlap="1" wp14:anchorId="679CD1BA" wp14:editId="20D00FFC">
                <wp:simplePos x="0" y="0"/>
                <wp:positionH relativeFrom="column">
                  <wp:posOffset>3275763</wp:posOffset>
                </wp:positionH>
                <wp:positionV relativeFrom="paragraph">
                  <wp:posOffset>113966</wp:posOffset>
                </wp:positionV>
                <wp:extent cx="2612572" cy="502418"/>
                <wp:effectExtent l="0" t="0" r="0" b="0"/>
                <wp:wrapNone/>
                <wp:docPr id="111" name="Text Box 111"/>
                <wp:cNvGraphicFramePr/>
                <a:graphic xmlns:a="http://schemas.openxmlformats.org/drawingml/2006/main">
                  <a:graphicData uri="http://schemas.microsoft.com/office/word/2010/wordprocessingShape">
                    <wps:wsp>
                      <wps:cNvSpPr txBox="1"/>
                      <wps:spPr>
                        <a:xfrm>
                          <a:off x="0" y="0"/>
                          <a:ext cx="2612572" cy="502418"/>
                        </a:xfrm>
                        <a:prstGeom prst="rect">
                          <a:avLst/>
                        </a:prstGeom>
                        <a:noFill/>
                        <a:ln w="6350">
                          <a:noFill/>
                        </a:ln>
                      </wps:spPr>
                      <wps:txbx>
                        <w:txbxContent>
                          <w:p w14:paraId="6DF2F4F3" w14:textId="77777777" w:rsidR="00B22A83" w:rsidRDefault="00B22A83" w:rsidP="00B408A4">
                            <w:pPr>
                              <w:jc w:val="center"/>
                            </w:pPr>
                            <w:r w:rsidRPr="0065239F">
                              <w:rPr>
                                <w:i/>
                                <w:sz w:val="20"/>
                                <w:szCs w:val="20"/>
                              </w:rPr>
                              <w:t>La production de déchets azotés dépend de</w:t>
                            </w:r>
                            <w:r>
                              <w:rPr>
                                <w:i/>
                                <w:sz w:val="20"/>
                                <w:szCs w:val="20"/>
                              </w:rPr>
                              <w:t xml:space="preserve"> </w:t>
                            </w:r>
                            <w:r w:rsidRPr="0065239F">
                              <w:rPr>
                                <w:i/>
                                <w:sz w:val="20"/>
                                <w:szCs w:val="20"/>
                              </w:rPr>
                              <w:t>l’alimentation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79CD1BA" id="Text Box 111" o:spid="_x0000_s1045" type="#_x0000_t202" style="position:absolute;left:0;text-align:left;margin-left:257.95pt;margin-top:8.95pt;width:205.7pt;height:39.55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" filled="f" stroked="f" strokeweight=".5pt">
                <v:textbox>
                  <w:txbxContent>
                    <w:p w14:paraId="6DF2F4F3" w14:textId="77777777" w:rsidR="00B22A83" w:rsidRDefault="00B22A83" w:rsidP="00B408A4">
                      <w:pPr>
                        <w:jc w:val="center"/>
                      </w:pPr>
                      <w:r w:rsidRPr="0065239F">
                        <w:rPr>
                          <w:i/>
                          <w:sz w:val="20"/>
                          <w:szCs w:val="20"/>
                        </w:rPr>
                        <w:t>La production de déchets azotés dépend de</w:t>
                      </w:r>
                      <w:r>
                        <w:rPr>
                          <w:i/>
                          <w:sz w:val="20"/>
                          <w:szCs w:val="20"/>
                        </w:rPr>
                        <w:t xml:space="preserve"> </w:t>
                      </w:r>
                      <w:r w:rsidRPr="0065239F">
                        <w:rPr>
                          <w:i/>
                          <w:sz w:val="20"/>
                          <w:szCs w:val="20"/>
                        </w:rPr>
                        <w:t>l’alimentation</w:t>
                      </w:r>
                    </w:p>
                  </w:txbxContent>
                </v:textbox>
              </v:shape>
            </w:pict>
          </mc:Fallback>
        </mc:AlternateContent>
      </w:r>
    </w:p>
    <w:p w14:paraId="44441D9E" w14:textId="04120F8A" w:rsidR="00E43E8A" w:rsidRDefault="00E43E8A" w:rsidP="00E43E8A">
      <w:pPr>
        <w:spacing w:after="0"/>
        <w:jc w:val="both"/>
        <w:rPr>
          <w:rFonts w:ascii="Century Gothic" w:hAnsi="Century Gothic"/>
        </w:rPr>
      </w:pPr>
    </w:p>
    <w:p w14:paraId="04311842" w14:textId="1C47E25A" w:rsidR="00E43E8A" w:rsidRDefault="00E43E8A" w:rsidP="00E43E8A">
      <w:pPr>
        <w:spacing w:after="0"/>
        <w:jc w:val="both"/>
        <w:rPr>
          <w:rFonts w:ascii="Century Gothic" w:hAnsi="Century Gothic"/>
        </w:rPr>
      </w:pPr>
    </w:p>
    <w:p w14:paraId="6A7C57FE" w14:textId="03FC3362" w:rsidR="00E43E8A" w:rsidRDefault="00A958A1" w:rsidP="00E43E8A">
      <w:pPr>
        <w:spacing w:after="0"/>
        <w:jc w:val="both"/>
        <w:rPr>
          <w:rFonts w:ascii="Century Gothic" w:hAnsi="Century Gothic"/>
        </w:rPr>
      </w:pPr>
      <w:r>
        <w:rPr>
          <w:noProof/>
          <w:lang w:val="en-US"/>
        </w:rPr>
        <w:drawing>
          <wp:anchor distT="0" distB="0" distL="114300" distR="114300" simplePos="0" relativeHeight="251779072" behindDoc="0" locked="0" layoutInCell="1" allowOverlap="1" wp14:anchorId="463CE8B4" wp14:editId="203EF029">
            <wp:simplePos x="0" y="0"/>
            <wp:positionH relativeFrom="column">
              <wp:posOffset>1606797</wp:posOffset>
            </wp:positionH>
            <wp:positionV relativeFrom="paragraph">
              <wp:posOffset>125095</wp:posOffset>
            </wp:positionV>
            <wp:extent cx="936625" cy="99695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36625" cy="996950"/>
                    </a:xfrm>
                    <a:prstGeom prst="rect">
                      <a:avLst/>
                    </a:prstGeom>
                    <a:noFill/>
                  </pic:spPr>
                </pic:pic>
              </a:graphicData>
            </a:graphic>
            <wp14:sizeRelH relativeFrom="page">
              <wp14:pctWidth>0</wp14:pctWidth>
            </wp14:sizeRelH>
            <wp14:sizeRelV relativeFrom="page">
              <wp14:pctHeight>0</wp14:pctHeight>
            </wp14:sizeRelV>
          </wp:anchor>
        </w:drawing>
      </w:r>
      <w:r w:rsidR="00E43E8A">
        <w:rPr>
          <w:rFonts w:ascii="Century Gothic" w:hAnsi="Century Gothic"/>
          <w:noProof/>
          <w:lang w:val="en-US"/>
        </w:rPr>
        <mc:AlternateContent>
          <mc:Choice Requires="wps">
            <w:drawing>
              <wp:anchor distT="0" distB="0" distL="114300" distR="114300" simplePos="0" relativeHeight="251681792" behindDoc="0" locked="0" layoutInCell="1" allowOverlap="1" wp14:anchorId="4C7835FD" wp14:editId="3ABC1862">
                <wp:simplePos x="0" y="0"/>
                <wp:positionH relativeFrom="column">
                  <wp:posOffset>3251835</wp:posOffset>
                </wp:positionH>
                <wp:positionV relativeFrom="paragraph">
                  <wp:posOffset>110490</wp:posOffset>
                </wp:positionV>
                <wp:extent cx="2768600" cy="2813050"/>
                <wp:effectExtent l="0" t="2540" r="4445" b="3810"/>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0" cy="2813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6889F7" w14:textId="46036863" w:rsidR="00B22A83" w:rsidRPr="00E43E8A" w:rsidRDefault="00B22A83" w:rsidP="00E43E8A">
                            <w:pPr>
                              <w:spacing w:after="0"/>
                              <w:jc w:val="center"/>
                              <w:rPr>
                                <w:b/>
                                <w:i/>
                                <w:szCs w:val="20"/>
                                <w:u w:val="dotted"/>
                                <w14:shadow w14:blurRad="50800" w14:dist="38100" w14:dir="2700000" w14:sx="100000" w14:sy="100000" w14:kx="0" w14:ky="0" w14:algn="tl">
                                  <w14:srgbClr w14:val="000000">
                                    <w14:alpha w14:val="60000"/>
                                  </w14:srgbClr>
                                </w14:shadow>
                              </w:rPr>
                            </w:pPr>
                            <w:r w:rsidRPr="00E43E8A">
                              <w:rPr>
                                <w:b/>
                                <w:i/>
                                <w:szCs w:val="20"/>
                                <w:u w:val="dotted"/>
                                <w14:shadow w14:blurRad="50800" w14:dist="38100" w14:dir="2700000" w14:sx="100000" w14:sy="100000" w14:kx="0" w14:ky="0" w14:algn="tl">
                                  <w14:srgbClr w14:val="000000">
                                    <w14:alpha w14:val="60000"/>
                                  </w14:srgbClr>
                                </w14:shadow>
                              </w:rPr>
                              <w:t>La production et le rejet des déchets</w:t>
                            </w:r>
                          </w:p>
                          <w:p w14:paraId="7E817B61" w14:textId="77777777" w:rsidR="00B22A83" w:rsidRDefault="00B22A83" w:rsidP="00E43E8A">
                            <w:pPr>
                              <w:spacing w:after="0"/>
                              <w:ind w:firstLine="708"/>
                              <w:jc w:val="both"/>
                              <w:rPr>
                                <w:sz w:val="20"/>
                                <w:szCs w:val="20"/>
                              </w:rPr>
                            </w:pPr>
                            <w:r>
                              <w:rPr>
                                <w:sz w:val="20"/>
                                <w:szCs w:val="20"/>
                              </w:rPr>
                              <w:t>La dégradation des glucides (glucose par exemple) et des lipides aboutit à la formation de dioxyde de carbone et d’eau. Le dioxyde de carbone est éliminé par les poumons.</w:t>
                            </w:r>
                          </w:p>
                          <w:p w14:paraId="48673059" w14:textId="77777777" w:rsidR="00B22A83" w:rsidRPr="0091533B" w:rsidRDefault="00B22A83" w:rsidP="00E43E8A">
                            <w:pPr>
                              <w:spacing w:after="0"/>
                              <w:ind w:firstLine="708"/>
                              <w:jc w:val="both"/>
                              <w:rPr>
                                <w:sz w:val="20"/>
                                <w:szCs w:val="20"/>
                              </w:rPr>
                            </w:pPr>
                            <w:r>
                              <w:rPr>
                                <w:sz w:val="20"/>
                                <w:szCs w:val="20"/>
                              </w:rPr>
                              <w:t>La dégradation des acides aminés fournit en outre des déchets azotés, par exemple de l’ammoniac. Les acides aminés sont les molécules qui composent les protéines. On pourrait les comparer aux maillons d’une chaine, la chaine étant la protéine. L’ammoniac est très toxique. Le foie le transforme en urée, molécule inerte de toxicité faible. Une fois formée, l’urée est excrétée dans l’urine (donc éliminée par les reins).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835FD" id="Zone de texte 60" o:spid="_x0000_s1046" type="#_x0000_t202" style="position:absolute;left:0;text-align:left;margin-left:256.05pt;margin-top:8.7pt;width:218pt;height:22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" stroked="f">
                <v:textbox>
                  <w:txbxContent>
                    <w:p w14:paraId="0D6889F7" w14:textId="46036863" w:rsidR="00B22A83" w:rsidRPr="00E43E8A" w:rsidRDefault="00B22A83" w:rsidP="00E43E8A">
                      <w:pPr>
                        <w:spacing w:after="0"/>
                        <w:jc w:val="center"/>
                        <w:rPr>
                          <w:b/>
                          <w:i/>
                          <w:szCs w:val="20"/>
                          <w:u w:val="dotted"/>
                          <w14:shadow w14:blurRad="50800" w14:dist="38100" w14:dir="2700000" w14:sx="100000" w14:sy="100000" w14:kx="0" w14:ky="0" w14:algn="tl">
                            <w14:srgbClr w14:val="000000">
                              <w14:alpha w14:val="60000"/>
                            </w14:srgbClr>
                          </w14:shadow>
                        </w:rPr>
                      </w:pPr>
                      <w:r w:rsidRPr="00E43E8A">
                        <w:rPr>
                          <w:b/>
                          <w:i/>
                          <w:szCs w:val="20"/>
                          <w:u w:val="dotted"/>
                          <w14:shadow w14:blurRad="50800" w14:dist="38100" w14:dir="2700000" w14:sx="100000" w14:sy="100000" w14:kx="0" w14:ky="0" w14:algn="tl">
                            <w14:srgbClr w14:val="000000">
                              <w14:alpha w14:val="60000"/>
                            </w14:srgbClr>
                          </w14:shadow>
                        </w:rPr>
                        <w:t>La production et le rejet des déchets</w:t>
                      </w:r>
                    </w:p>
                    <w:p w14:paraId="7E817B61" w14:textId="77777777" w:rsidR="00B22A83" w:rsidRDefault="00B22A83" w:rsidP="00E43E8A">
                      <w:pPr>
                        <w:spacing w:after="0"/>
                        <w:ind w:firstLine="708"/>
                        <w:jc w:val="both"/>
                        <w:rPr>
                          <w:sz w:val="20"/>
                          <w:szCs w:val="20"/>
                        </w:rPr>
                      </w:pPr>
                      <w:r>
                        <w:rPr>
                          <w:sz w:val="20"/>
                          <w:szCs w:val="20"/>
                        </w:rPr>
                        <w:t>La dégradation des glucides (glucose par exemple) et des lipides aboutit à la formation de dioxyde de carbone et d’eau. Le dioxyde de carbone est éliminé par les poumons.</w:t>
                      </w:r>
                    </w:p>
                    <w:p w14:paraId="48673059" w14:textId="77777777" w:rsidR="00B22A83" w:rsidRPr="0091533B" w:rsidRDefault="00B22A83" w:rsidP="00E43E8A">
                      <w:pPr>
                        <w:spacing w:after="0"/>
                        <w:ind w:firstLine="708"/>
                        <w:jc w:val="both"/>
                        <w:rPr>
                          <w:sz w:val="20"/>
                          <w:szCs w:val="20"/>
                        </w:rPr>
                      </w:pPr>
                      <w:r>
                        <w:rPr>
                          <w:sz w:val="20"/>
                          <w:szCs w:val="20"/>
                        </w:rPr>
                        <w:t>La dégradation des acides aminés fournit en outre des déchets azotés, par exemple de l’ammoniac. Les acides aminés sont les molécules qui composent les protéines. On pourrait les comparer aux maillons d’une chaine, la chaine étant la protéine. L’ammoniac est très toxique. Le foie le transforme en urée, molécule inerte de toxicité faible. Une fois formée, l’urée est excrétée dans l’urine (donc éliminée par les reins).</w:t>
                      </w:r>
                    </w:p>
                  </w:txbxContent>
                </v:textbox>
              </v:shape>
            </w:pict>
          </mc:Fallback>
        </mc:AlternateContent>
      </w:r>
    </w:p>
    <w:p w14:paraId="3F489812" w14:textId="77777777" w:rsidR="00E43E8A" w:rsidRDefault="00E43E8A" w:rsidP="00E43E8A">
      <w:pPr>
        <w:spacing w:after="0"/>
        <w:jc w:val="both"/>
        <w:rPr>
          <w:rFonts w:ascii="Century Gothic" w:hAnsi="Century Gothic"/>
        </w:rPr>
      </w:pPr>
    </w:p>
    <w:p w14:paraId="5EFEBA7C" w14:textId="0E875DBE" w:rsidR="00E43E8A" w:rsidRDefault="00E43E8A" w:rsidP="00E43E8A">
      <w:pPr>
        <w:spacing w:after="0"/>
        <w:jc w:val="both"/>
        <w:rPr>
          <w:rFonts w:ascii="Century Gothic" w:hAnsi="Century Gothic"/>
        </w:rPr>
      </w:pPr>
    </w:p>
    <w:p w14:paraId="6D451FFB" w14:textId="4FCECBF4" w:rsidR="00E43E8A" w:rsidRDefault="00A958A1"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77024" behindDoc="0" locked="0" layoutInCell="1" allowOverlap="1" wp14:anchorId="6B814CB4" wp14:editId="19D288A9">
                <wp:simplePos x="0" y="0"/>
                <wp:positionH relativeFrom="column">
                  <wp:posOffset>-307340</wp:posOffset>
                </wp:positionH>
                <wp:positionV relativeFrom="paragraph">
                  <wp:posOffset>70485</wp:posOffset>
                </wp:positionV>
                <wp:extent cx="2556510" cy="2444115"/>
                <wp:effectExtent l="0" t="0" r="0" b="0"/>
                <wp:wrapNone/>
                <wp:docPr id="58"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510" cy="2444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34F9AA" w14:textId="77777777" w:rsidR="00A958A1" w:rsidRPr="008975D1" w:rsidRDefault="00A958A1" w:rsidP="00A958A1">
                            <w:pPr>
                              <w:spacing w:after="0"/>
                              <w:jc w:val="center"/>
                              <w:rPr>
                                <w:b/>
                                <w:i/>
                                <w:sz w:val="24"/>
                                <w:szCs w:val="24"/>
                                <w:u w:val="dotted"/>
                                <w14:shadow w14:blurRad="50800" w14:dist="38100" w14:dir="2700000" w14:sx="100000" w14:sy="100000" w14:kx="0" w14:ky="0" w14:algn="tl">
                                  <w14:srgbClr w14:val="000000">
                                    <w14:alpha w14:val="60000"/>
                                  </w14:srgbClr>
                                </w14:shadow>
                              </w:rPr>
                            </w:pPr>
                            <w:r w:rsidRPr="008975D1">
                              <w:rPr>
                                <w:b/>
                                <w:i/>
                                <w:sz w:val="24"/>
                                <w:szCs w:val="24"/>
                                <w:u w:val="dotted"/>
                                <w14:shadow w14:blurRad="50800" w14:dist="38100" w14:dir="2700000" w14:sx="100000" w14:sy="100000" w14:kx="0" w14:ky="0" w14:algn="tl">
                                  <w14:srgbClr w14:val="000000">
                                    <w14:alpha w14:val="60000"/>
                                  </w14:srgbClr>
                                </w14:shadow>
                              </w:rPr>
                              <w:t>Le savais-tu ?</w:t>
                            </w:r>
                          </w:p>
                          <w:p w14:paraId="735A9BF0" w14:textId="77777777" w:rsidR="00A958A1" w:rsidRPr="008975D1" w:rsidRDefault="00A958A1" w:rsidP="00A958A1">
                            <w:pPr>
                              <w:spacing w:after="0"/>
                              <w:jc w:val="center"/>
                              <w:rPr>
                                <w:b/>
                                <w:i/>
                                <w:szCs w:val="20"/>
                                <w:u w:val="dotted"/>
                                <w14:shadow w14:blurRad="50800" w14:dist="38100" w14:dir="2700000" w14:sx="100000" w14:sy="100000" w14:kx="0" w14:ky="0" w14:algn="tl">
                                  <w14:srgbClr w14:val="000000">
                                    <w14:alpha w14:val="60000"/>
                                  </w14:srgbClr>
                                </w14:shadow>
                              </w:rPr>
                            </w:pPr>
                          </w:p>
                          <w:p w14:paraId="761D3454" w14:textId="4DEADBE9" w:rsidR="00A958A1" w:rsidRPr="008975D1" w:rsidRDefault="00A958A1" w:rsidP="00A958A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Une irrigation sanguine très riche</w:t>
                            </w:r>
                          </w:p>
                          <w:p w14:paraId="596D7B51" w14:textId="77777777" w:rsidR="00A958A1" w:rsidRDefault="00A958A1" w:rsidP="00A958A1">
                            <w:pPr>
                              <w:spacing w:after="0"/>
                              <w:ind w:firstLine="708"/>
                              <w:jc w:val="both"/>
                              <w:rPr>
                                <w:sz w:val="20"/>
                                <w:szCs w:val="20"/>
                              </w:rPr>
                            </w:pPr>
                            <w:r>
                              <w:rPr>
                                <w:sz w:val="20"/>
                                <w:szCs w:val="20"/>
                              </w:rPr>
                              <w:t xml:space="preserve">Environ 1.650 litres de sang traversent les deux reins chaque jour. Ainsi, la totalité des </w:t>
                            </w:r>
                            <w:smartTag w:uri="urn:schemas-microsoft-com:office:smarttags" w:element="metricconverter">
                              <w:smartTagPr>
                                <w:attr w:name="ProductID" w:val="5 litres"/>
                              </w:smartTagPr>
                              <w:r>
                                <w:rPr>
                                  <w:sz w:val="20"/>
                                  <w:szCs w:val="20"/>
                                </w:rPr>
                                <w:t>5 litres</w:t>
                              </w:r>
                            </w:smartTag>
                            <w:r>
                              <w:rPr>
                                <w:sz w:val="20"/>
                                <w:szCs w:val="20"/>
                              </w:rPr>
                              <w:t xml:space="preserve"> de sang de notre corps passe dans l’un ou l’autre de nos reins 330 fois par jour !</w:t>
                            </w:r>
                          </w:p>
                          <w:p w14:paraId="5820B58E" w14:textId="77777777" w:rsidR="00A958A1" w:rsidRPr="0091533B" w:rsidRDefault="00A958A1" w:rsidP="00A958A1">
                            <w:pPr>
                              <w:spacing w:after="0"/>
                              <w:ind w:firstLine="708"/>
                              <w:jc w:val="both"/>
                              <w:rPr>
                                <w:sz w:val="20"/>
                                <w:szCs w:val="20"/>
                              </w:rPr>
                            </w:pPr>
                            <w:r>
                              <w:rPr>
                                <w:sz w:val="20"/>
                                <w:szCs w:val="20"/>
                              </w:rPr>
                              <w:t xml:space="preserve">Les reins reçoivent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4</m:t>
                                  </m:r>
                                </m:den>
                              </m:f>
                            </m:oMath>
                            <w:r>
                              <w:rPr>
                                <w:sz w:val="20"/>
                                <w:szCs w:val="20"/>
                              </w:rPr>
                              <w:t xml:space="preserve"> ou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5</m:t>
                                  </m:r>
                                </m:den>
                              </m:f>
                            </m:oMath>
                            <w:r>
                              <w:rPr>
                                <w:sz w:val="20"/>
                                <w:szCs w:val="20"/>
                              </w:rPr>
                              <w:t xml:space="preserve"> du débit cardiaque (5 L/min) bien que leur masse soit à peine égale à 1 % de la masse corporelle totale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814CB4" id="Zone de texte 58" o:spid="_x0000_s1047" type="#_x0000_t202" style="position:absolute;left:0;text-align:left;margin-left:-24.2pt;margin-top:5.55pt;width:201.3pt;height:192.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" stroked="f">
                <v:textbox>
                  <w:txbxContent>
                    <w:p w14:paraId="0834F9AA" w14:textId="77777777" w:rsidR="00A958A1" w:rsidRPr="008975D1" w:rsidRDefault="00A958A1" w:rsidP="00A958A1">
                      <w:pPr>
                        <w:spacing w:after="0"/>
                        <w:jc w:val="center"/>
                        <w:rPr>
                          <w:b/>
                          <w:i/>
                          <w:sz w:val="24"/>
                          <w:szCs w:val="24"/>
                          <w:u w:val="dotted"/>
                          <w14:shadow w14:blurRad="50800" w14:dist="38100" w14:dir="2700000" w14:sx="100000" w14:sy="100000" w14:kx="0" w14:ky="0" w14:algn="tl">
                            <w14:srgbClr w14:val="000000">
                              <w14:alpha w14:val="60000"/>
                            </w14:srgbClr>
                          </w14:shadow>
                        </w:rPr>
                      </w:pPr>
                      <w:r w:rsidRPr="008975D1">
                        <w:rPr>
                          <w:b/>
                          <w:i/>
                          <w:sz w:val="24"/>
                          <w:szCs w:val="24"/>
                          <w:u w:val="dotted"/>
                          <w14:shadow w14:blurRad="50800" w14:dist="38100" w14:dir="2700000" w14:sx="100000" w14:sy="100000" w14:kx="0" w14:ky="0" w14:algn="tl">
                            <w14:srgbClr w14:val="000000">
                              <w14:alpha w14:val="60000"/>
                            </w14:srgbClr>
                          </w14:shadow>
                        </w:rPr>
                        <w:t>Le savais-tu ?</w:t>
                      </w:r>
                    </w:p>
                    <w:p w14:paraId="735A9BF0" w14:textId="77777777" w:rsidR="00A958A1" w:rsidRPr="008975D1" w:rsidRDefault="00A958A1" w:rsidP="00A958A1">
                      <w:pPr>
                        <w:spacing w:after="0"/>
                        <w:jc w:val="center"/>
                        <w:rPr>
                          <w:b/>
                          <w:i/>
                          <w:szCs w:val="20"/>
                          <w:u w:val="dotted"/>
                          <w14:shadow w14:blurRad="50800" w14:dist="38100" w14:dir="2700000" w14:sx="100000" w14:sy="100000" w14:kx="0" w14:ky="0" w14:algn="tl">
                            <w14:srgbClr w14:val="000000">
                              <w14:alpha w14:val="60000"/>
                            </w14:srgbClr>
                          </w14:shadow>
                        </w:rPr>
                      </w:pPr>
                    </w:p>
                    <w:p w14:paraId="761D3454" w14:textId="4DEADBE9" w:rsidR="00A958A1" w:rsidRPr="008975D1" w:rsidRDefault="00A958A1" w:rsidP="00A958A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Une irrigation sanguine très riche</w:t>
                      </w:r>
                    </w:p>
                    <w:p w14:paraId="596D7B51" w14:textId="77777777" w:rsidR="00A958A1" w:rsidRDefault="00A958A1" w:rsidP="00A958A1">
                      <w:pPr>
                        <w:spacing w:after="0"/>
                        <w:ind w:firstLine="708"/>
                        <w:jc w:val="both"/>
                        <w:rPr>
                          <w:sz w:val="20"/>
                          <w:szCs w:val="20"/>
                        </w:rPr>
                      </w:pPr>
                      <w:r>
                        <w:rPr>
                          <w:sz w:val="20"/>
                          <w:szCs w:val="20"/>
                        </w:rPr>
                        <w:t xml:space="preserve">Environ 1.650 litres de sang traversent les deux reins chaque jour. Ainsi, la totalité des </w:t>
                      </w:r>
                      <w:smartTag w:uri="urn:schemas-microsoft-com:office:smarttags" w:element="metricconverter">
                        <w:smartTagPr>
                          <w:attr w:name="ProductID" w:val="5 litres"/>
                        </w:smartTagPr>
                        <w:r>
                          <w:rPr>
                            <w:sz w:val="20"/>
                            <w:szCs w:val="20"/>
                          </w:rPr>
                          <w:t>5 litres</w:t>
                        </w:r>
                      </w:smartTag>
                      <w:r>
                        <w:rPr>
                          <w:sz w:val="20"/>
                          <w:szCs w:val="20"/>
                        </w:rPr>
                        <w:t xml:space="preserve"> de sang de notre corps passe dans l’un ou l’autre de nos reins 330 fois par jour !</w:t>
                      </w:r>
                    </w:p>
                    <w:p w14:paraId="5820B58E" w14:textId="77777777" w:rsidR="00A958A1" w:rsidRPr="0091533B" w:rsidRDefault="00A958A1" w:rsidP="00A958A1">
                      <w:pPr>
                        <w:spacing w:after="0"/>
                        <w:ind w:firstLine="708"/>
                        <w:jc w:val="both"/>
                        <w:rPr>
                          <w:sz w:val="20"/>
                          <w:szCs w:val="20"/>
                        </w:rPr>
                      </w:pPr>
                      <w:r>
                        <w:rPr>
                          <w:sz w:val="20"/>
                          <w:szCs w:val="20"/>
                        </w:rPr>
                        <w:t xml:space="preserve">Les reins reçoivent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4</m:t>
                            </m:r>
                          </m:den>
                        </m:f>
                      </m:oMath>
                      <w:r>
                        <w:rPr>
                          <w:sz w:val="20"/>
                          <w:szCs w:val="20"/>
                        </w:rPr>
                        <w:t xml:space="preserve"> ou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5</m:t>
                            </m:r>
                          </m:den>
                        </m:f>
                      </m:oMath>
                      <w:r>
                        <w:rPr>
                          <w:sz w:val="20"/>
                          <w:szCs w:val="20"/>
                        </w:rPr>
                        <w:t xml:space="preserve"> du débit cardiaque (5 L/min) bien que leur masse soit à peine égale à 1 % de la masse corporelle totale</w:t>
                      </w:r>
                    </w:p>
                  </w:txbxContent>
                </v:textbox>
              </v:shape>
            </w:pict>
          </mc:Fallback>
        </mc:AlternateContent>
      </w:r>
    </w:p>
    <w:p w14:paraId="0FE8C078" w14:textId="09824620" w:rsidR="00E43E8A" w:rsidRDefault="00E43E8A" w:rsidP="00E43E8A">
      <w:pPr>
        <w:spacing w:after="0"/>
        <w:jc w:val="both"/>
        <w:rPr>
          <w:rFonts w:ascii="Century Gothic" w:hAnsi="Century Gothic"/>
        </w:rPr>
      </w:pPr>
    </w:p>
    <w:p w14:paraId="6F2C7ECD" w14:textId="4743353A" w:rsidR="00E43E8A" w:rsidRDefault="00E43E8A" w:rsidP="00E43E8A">
      <w:pPr>
        <w:spacing w:after="0"/>
        <w:jc w:val="both"/>
        <w:rPr>
          <w:rFonts w:ascii="Century Gothic" w:hAnsi="Century Gothic"/>
        </w:rPr>
      </w:pPr>
    </w:p>
    <w:p w14:paraId="19097C0E" w14:textId="0B7CDA49" w:rsidR="00E43E8A" w:rsidRDefault="00E43E8A" w:rsidP="00E43E8A">
      <w:pPr>
        <w:spacing w:after="0"/>
        <w:jc w:val="both"/>
        <w:rPr>
          <w:rFonts w:ascii="Century Gothic" w:hAnsi="Century Gothic"/>
        </w:rPr>
      </w:pPr>
    </w:p>
    <w:p w14:paraId="1BE8E90C" w14:textId="25F48C59"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51414188" w14:textId="040E1684"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4F7BE5E2" w14:textId="1DBF5462"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5F2EE305" w14:textId="69049488"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24C82171" w14:textId="157EDA25"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2CB7B1BC" w14:textId="68DCC7CD"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1E2A504A" w14:textId="02E6FCB5" w:rsidR="00E43E8A" w:rsidRPr="00E43E8A" w:rsidRDefault="00E43E8A" w:rsidP="00E43E8A">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5856FC4D" w14:textId="4076C52D" w:rsidR="00E43E8A" w:rsidRPr="00E43E8A" w:rsidRDefault="00E43E8A" w:rsidP="00E43E8A">
      <w:pPr>
        <w:spacing w:after="0"/>
        <w:ind w:firstLine="708"/>
        <w:jc w:val="both"/>
        <w:rPr>
          <w:rFonts w:cs="Calibri"/>
          <w:b/>
          <w:i/>
          <w14:shadow w14:blurRad="50800" w14:dist="38100" w14:dir="2700000" w14:sx="100000" w14:sy="100000" w14:kx="0" w14:ky="0" w14:algn="tl">
            <w14:srgbClr w14:val="000000">
              <w14:alpha w14:val="60000"/>
            </w14:srgbClr>
          </w14:shadow>
        </w:rPr>
      </w:pPr>
      <w:bookmarkStart w:id="0" w:name="OLE_LINK1"/>
      <w:bookmarkStart w:id="1" w:name="OLE_LINK2"/>
      <w:r w:rsidRPr="00E43E8A">
        <w:rPr>
          <w:rFonts w:cs="Calibri"/>
          <w:b/>
          <w:i/>
          <w14:shadow w14:blurRad="50800" w14:dist="38100" w14:dir="2700000" w14:sx="100000" w14:sy="100000" w14:kx="0" w14:ky="0" w14:algn="tl">
            <w14:srgbClr w14:val="000000">
              <w14:alpha w14:val="60000"/>
            </w14:srgbClr>
          </w14:shadow>
        </w:rPr>
        <w:lastRenderedPageBreak/>
        <w:t>Questions – Document 1 :</w:t>
      </w:r>
    </w:p>
    <w:bookmarkEnd w:id="0"/>
    <w:bookmarkEnd w:id="1"/>
    <w:p w14:paraId="1C19F283"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Explique pourquoi le rejet des déchets azotés est indispensable à la survie de l’organisme.</w:t>
      </w:r>
    </w:p>
    <w:p w14:paraId="2A794B9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A554B41"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534B1F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19C10CB"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Pourquoi les constituants indiqués dans le tableau A sont-ils présentés en trois ensembles ?</w:t>
      </w:r>
    </w:p>
    <w:p w14:paraId="6B3D2132"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32F791F"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F465AC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91546D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04B183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BEDEBA6"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L’excrétion urinaire est le moyen d’épurer le sang des déchets azotés. Qu’est-ce qui, dans l’analyse du tableau A, justifie cette affirmation ?</w:t>
      </w:r>
    </w:p>
    <w:p w14:paraId="11761314"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9C69C9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3721AC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B7A40E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C189403"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 nous apprend le document B ?</w:t>
      </w:r>
    </w:p>
    <w:p w14:paraId="55F33CD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F71C06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9EFD18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04680F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BCE3183"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Quelle est d’après toi, l’origine de l’urée ?</w:t>
      </w:r>
    </w:p>
    <w:p w14:paraId="204E47C2"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623A52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084CF6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2152EEF"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1B6471D" w14:textId="77777777" w:rsidR="00E43E8A" w:rsidRPr="00E43E8A" w:rsidRDefault="00E43E8A" w:rsidP="00E43E8A">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Les reins sont des organes très richement irrigués. En quoi cette abondante irrigation favorise-t-elle l’épuration du sang ?</w:t>
      </w:r>
    </w:p>
    <w:p w14:paraId="58D2F78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06EE7A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9B919C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D1EBEA9" w14:textId="77777777" w:rsidR="00E43E8A" w:rsidRPr="00E43E8A" w:rsidRDefault="00E43E8A" w:rsidP="00E43E8A">
      <w:pPr>
        <w:spacing w:after="0"/>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lastRenderedPageBreak/>
        <w:t>Document 2 :</w:t>
      </w:r>
    </w:p>
    <w:p w14:paraId="60B5E234" w14:textId="77777777" w:rsidR="006667CA" w:rsidRDefault="006667CA" w:rsidP="006667C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66784" behindDoc="0" locked="0" layoutInCell="1" allowOverlap="1" wp14:anchorId="341245EB" wp14:editId="3C112834">
                <wp:simplePos x="0" y="0"/>
                <wp:positionH relativeFrom="column">
                  <wp:align>center</wp:align>
                </wp:positionH>
                <wp:positionV relativeFrom="paragraph">
                  <wp:posOffset>82550</wp:posOffset>
                </wp:positionV>
                <wp:extent cx="6515100" cy="8924925"/>
                <wp:effectExtent l="8255" t="13335" r="10795" b="15240"/>
                <wp:wrapNone/>
                <wp:docPr id="57" name="Rectangle à coins arrondis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0" cy="8924925"/>
                        </a:xfrm>
                        <a:prstGeom prst="roundRect">
                          <a:avLst>
                            <a:gd name="adj" fmla="val 16667"/>
                          </a:avLst>
                        </a:prstGeom>
                        <a:solidFill>
                          <a:srgbClr val="FFFFFF"/>
                        </a:solidFill>
                        <a:ln w="12700">
                          <a:solidFill>
                            <a:srgbClr val="0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ED2EA67" w14:textId="08EDE47F" w:rsidR="006667CA" w:rsidRPr="008975D1" w:rsidRDefault="006667CA" w:rsidP="006667CA">
                            <w:pPr>
                              <w:jc w:val="center"/>
                              <w:rPr>
                                <w:rFonts w:ascii="Bookman Old Style" w:hAnsi="Bookman Old Style"/>
                                <w:b/>
                                <w:i/>
                                <w:sz w:val="26"/>
                                <w:szCs w:val="26"/>
                                <w:u w:val="double"/>
                                <w14:shadow w14:blurRad="50800" w14:dist="38100" w14:dir="2700000" w14:sx="100000" w14:sy="100000" w14:kx="0" w14:ky="0" w14:algn="tl">
                                  <w14:srgbClr w14:val="000000">
                                    <w14:alpha w14:val="60000"/>
                                  </w14:srgbClr>
                                </w14:shadow>
                              </w:rPr>
                            </w:pPr>
                            <w:r w:rsidRPr="008975D1">
                              <w:rPr>
                                <w:rFonts w:ascii="Bookman Old Style" w:hAnsi="Bookman Old Style"/>
                                <w:b/>
                                <w:i/>
                                <w:sz w:val="26"/>
                                <w:szCs w:val="26"/>
                                <w:u w:val="double"/>
                                <w14:shadow w14:blurRad="50800" w14:dist="38100" w14:dir="2700000" w14:sx="100000" w14:sy="100000" w14:kx="0" w14:ky="0" w14:algn="tl">
                                  <w14:srgbClr w14:val="000000">
                                    <w14:alpha w14:val="60000"/>
                                  </w14:srgbClr>
                                </w14:shadow>
                              </w:rPr>
                              <w:t>Comprendre une pratique médicale</w:t>
                            </w:r>
                          </w:p>
                          <w:p w14:paraId="0C773E5F" w14:textId="77777777" w:rsidR="006667CA" w:rsidRDefault="006667CA" w:rsidP="006667CA"/>
                          <w:p w14:paraId="55A08AE4" w14:textId="77777777" w:rsidR="006667CA" w:rsidRPr="00F03808" w:rsidRDefault="006667CA" w:rsidP="006667C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41245EB" id="Rectangle à coins arrondis 57" o:spid="_x0000_s1048" style="position:absolute;left:0;text-align:left;margin-left:0;margin-top:6.5pt;width:513pt;height:702.75pt;z-index:25176678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" strokeweight="1pt">
                <v:stroke dashstyle="dash"/>
                <v:shadow color="#868686"/>
                <v:textbox>
                  <w:txbxContent>
                    <w:p w14:paraId="4ED2EA67" w14:textId="08EDE47F" w:rsidR="006667CA" w:rsidRPr="008975D1" w:rsidRDefault="006667CA" w:rsidP="006667CA">
                      <w:pPr>
                        <w:jc w:val="center"/>
                        <w:rPr>
                          <w:rFonts w:ascii="Bookman Old Style" w:hAnsi="Bookman Old Style"/>
                          <w:b/>
                          <w:i/>
                          <w:sz w:val="26"/>
                          <w:szCs w:val="26"/>
                          <w:u w:val="double"/>
                          <w14:shadow w14:blurRad="50800" w14:dist="38100" w14:dir="2700000" w14:sx="100000" w14:sy="100000" w14:kx="0" w14:ky="0" w14:algn="tl">
                            <w14:srgbClr w14:val="000000">
                              <w14:alpha w14:val="60000"/>
                            </w14:srgbClr>
                          </w14:shadow>
                        </w:rPr>
                      </w:pPr>
                      <w:r w:rsidRPr="008975D1">
                        <w:rPr>
                          <w:rFonts w:ascii="Bookman Old Style" w:hAnsi="Bookman Old Style"/>
                          <w:b/>
                          <w:i/>
                          <w:sz w:val="26"/>
                          <w:szCs w:val="26"/>
                          <w:u w:val="double"/>
                          <w14:shadow w14:blurRad="50800" w14:dist="38100" w14:dir="2700000" w14:sx="100000" w14:sy="100000" w14:kx="0" w14:ky="0" w14:algn="tl">
                            <w14:srgbClr w14:val="000000">
                              <w14:alpha w14:val="60000"/>
                            </w14:srgbClr>
                          </w14:shadow>
                        </w:rPr>
                        <w:t>Comprendre une pratique médicale</w:t>
                      </w:r>
                    </w:p>
                    <w:p w14:paraId="0C773E5F" w14:textId="77777777" w:rsidR="006667CA" w:rsidRDefault="006667CA" w:rsidP="006667CA"/>
                    <w:p w14:paraId="55A08AE4" w14:textId="77777777" w:rsidR="006667CA" w:rsidRPr="00F03808" w:rsidRDefault="006667CA" w:rsidP="006667CA"/>
                  </w:txbxContent>
                </v:textbox>
              </v:roundrect>
            </w:pict>
          </mc:Fallback>
        </mc:AlternateContent>
      </w:r>
    </w:p>
    <w:p w14:paraId="3CB3E1B9" w14:textId="77777777" w:rsidR="006667CA" w:rsidRDefault="006667CA" w:rsidP="006667CA">
      <w:pPr>
        <w:spacing w:after="0"/>
        <w:jc w:val="both"/>
        <w:rPr>
          <w:rFonts w:ascii="Century Gothic" w:hAnsi="Century Gothic"/>
        </w:rPr>
      </w:pPr>
    </w:p>
    <w:p w14:paraId="5BE74135" w14:textId="77777777" w:rsidR="006667CA" w:rsidRDefault="006667CA" w:rsidP="006667CA">
      <w:pPr>
        <w:spacing w:after="0"/>
        <w:jc w:val="both"/>
        <w:rPr>
          <w:rFonts w:ascii="Century Gothic" w:hAnsi="Century Gothic"/>
        </w:rPr>
      </w:pPr>
    </w:p>
    <w:p w14:paraId="51BD87A3" w14:textId="77777777" w:rsidR="006667CA" w:rsidRDefault="006667CA" w:rsidP="006667CA">
      <w:pPr>
        <w:spacing w:after="0"/>
        <w:jc w:val="both"/>
        <w:rPr>
          <w:rFonts w:ascii="Century Gothic" w:hAnsi="Century Gothic"/>
        </w:rPr>
      </w:pPr>
    </w:p>
    <w:p w14:paraId="6F095BF1" w14:textId="77777777" w:rsidR="006667CA" w:rsidRDefault="006667CA" w:rsidP="006667C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69856" behindDoc="0" locked="0" layoutInCell="1" allowOverlap="1" wp14:anchorId="794038F1" wp14:editId="2FD55E87">
                <wp:simplePos x="0" y="0"/>
                <wp:positionH relativeFrom="column">
                  <wp:posOffset>-132080</wp:posOffset>
                </wp:positionH>
                <wp:positionV relativeFrom="paragraph">
                  <wp:posOffset>92075</wp:posOffset>
                </wp:positionV>
                <wp:extent cx="2973070" cy="3842385"/>
                <wp:effectExtent l="0" t="4445" r="2540" b="1270"/>
                <wp:wrapNone/>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3070" cy="3842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FD3881" w14:textId="77777777" w:rsidR="006667CA" w:rsidRDefault="006667CA" w:rsidP="006667CA">
                            <w:pPr>
                              <w:ind w:firstLine="708"/>
                              <w:jc w:val="both"/>
                              <w:rPr>
                                <w:rFonts w:ascii="Bookman Old Style" w:hAnsi="Bookman Old Style"/>
                                <w:color w:val="000000"/>
                              </w:rPr>
                            </w:pPr>
                            <w:r w:rsidRPr="00B81AB2">
                              <w:rPr>
                                <w:rFonts w:ascii="Bookman Old Style" w:hAnsi="Bookman Old Style"/>
                                <w:color w:val="000000"/>
                              </w:rPr>
                              <w:t>Il y a quelques années, les personnes souffrant de certaines maladies rénales étaient condamnées à mourir empoisonnées puisque leur organisme ne pouvai</w:t>
                            </w:r>
                            <w:r>
                              <w:rPr>
                                <w:rFonts w:ascii="Bookman Old Style" w:hAnsi="Bookman Old Style"/>
                                <w:color w:val="000000"/>
                              </w:rPr>
                              <w:t>t rejeter les déchets toxiques.</w:t>
                            </w:r>
                          </w:p>
                          <w:p w14:paraId="2F6D6104" w14:textId="77777777" w:rsidR="006667CA" w:rsidRPr="00B81AB2" w:rsidRDefault="006667CA" w:rsidP="006667CA">
                            <w:pPr>
                              <w:ind w:firstLine="708"/>
                              <w:jc w:val="both"/>
                              <w:rPr>
                                <w:rFonts w:ascii="Bookman Old Style" w:hAnsi="Bookman Old Style"/>
                              </w:rPr>
                            </w:pPr>
                            <w:r w:rsidRPr="00B81AB2">
                              <w:rPr>
                                <w:rFonts w:ascii="Bookman Old Style" w:hAnsi="Bookman Old Style"/>
                                <w:color w:val="000000"/>
                              </w:rPr>
                              <w:t>Aujourd'hui, ces personnes doivent subir régulièrement de longues séances d'épuration de l</w:t>
                            </w:r>
                            <w:r>
                              <w:rPr>
                                <w:rFonts w:ascii="Bookman Old Style" w:hAnsi="Bookman Old Style"/>
                                <w:color w:val="000000"/>
                              </w:rPr>
                              <w:t xml:space="preserve">eur sang par un rein artificiel. </w:t>
                            </w:r>
                            <w:r w:rsidRPr="00B81AB2">
                              <w:rPr>
                                <w:rFonts w:ascii="Bookman Old Style" w:hAnsi="Bookman Old Style"/>
                                <w:color w:val="000000"/>
                              </w:rPr>
                              <w:t>Habituellement, ce processus de purification du sang prend environ six heures et doit être fait d</w:t>
                            </w:r>
                            <w:r>
                              <w:rPr>
                                <w:rFonts w:ascii="Bookman Old Style" w:hAnsi="Bookman Old Style"/>
                                <w:color w:val="000000"/>
                              </w:rPr>
                              <w:t xml:space="preserve">eux fois par semaine. Cela peut </w:t>
                            </w:r>
                            <w:r w:rsidRPr="00B81AB2">
                              <w:rPr>
                                <w:rFonts w:ascii="Bookman Old Style" w:hAnsi="Bookman Old Style"/>
                                <w:color w:val="000000"/>
                              </w:rPr>
                              <w:t>paraître exigeant, mais ces malades n'ont pas le choix. La seule chose qui peut remédier à leur état est la greffe d'un rein. Malheureusement, les donneurs sont peu nombreux et la greffe n'est possible que dans des cas exceptionnels.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4038F1" id="Zone de texte 55" o:spid="_x0000_s1049" type="#_x0000_t202" style="position:absolute;left:0;text-align:left;margin-left:-10.4pt;margin-top:7.25pt;width:234.1pt;height:302.5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" stroked="f">
                <v:textbox>
                  <w:txbxContent>
                    <w:p w14:paraId="0AFD3881" w14:textId="77777777" w:rsidR="006667CA" w:rsidRDefault="006667CA" w:rsidP="006667CA">
                      <w:pPr>
                        <w:ind w:firstLine="708"/>
                        <w:jc w:val="both"/>
                        <w:rPr>
                          <w:rFonts w:ascii="Bookman Old Style" w:hAnsi="Bookman Old Style"/>
                          <w:color w:val="000000"/>
                        </w:rPr>
                      </w:pPr>
                      <w:r w:rsidRPr="00B81AB2">
                        <w:rPr>
                          <w:rFonts w:ascii="Bookman Old Style" w:hAnsi="Bookman Old Style"/>
                          <w:color w:val="000000"/>
                        </w:rPr>
                        <w:t>Il y a quelques années, les personnes souffrant de certaines maladies rénales étaient condamnées à mourir empoisonnées puisque leur organisme ne pouvai</w:t>
                      </w:r>
                      <w:r>
                        <w:rPr>
                          <w:rFonts w:ascii="Bookman Old Style" w:hAnsi="Bookman Old Style"/>
                          <w:color w:val="000000"/>
                        </w:rPr>
                        <w:t>t rejeter les déchets toxiques.</w:t>
                      </w:r>
                    </w:p>
                    <w:p w14:paraId="2F6D6104" w14:textId="77777777" w:rsidR="006667CA" w:rsidRPr="00B81AB2" w:rsidRDefault="006667CA" w:rsidP="006667CA">
                      <w:pPr>
                        <w:ind w:firstLine="708"/>
                        <w:jc w:val="both"/>
                        <w:rPr>
                          <w:rFonts w:ascii="Bookman Old Style" w:hAnsi="Bookman Old Style"/>
                        </w:rPr>
                      </w:pPr>
                      <w:r w:rsidRPr="00B81AB2">
                        <w:rPr>
                          <w:rFonts w:ascii="Bookman Old Style" w:hAnsi="Bookman Old Style"/>
                          <w:color w:val="000000"/>
                        </w:rPr>
                        <w:t>Aujourd'hui, ces personnes doivent subir régulièrement de longues séances d'épuration de l</w:t>
                      </w:r>
                      <w:r>
                        <w:rPr>
                          <w:rFonts w:ascii="Bookman Old Style" w:hAnsi="Bookman Old Style"/>
                          <w:color w:val="000000"/>
                        </w:rPr>
                        <w:t xml:space="preserve">eur sang par un rein artificiel. </w:t>
                      </w:r>
                      <w:r w:rsidRPr="00B81AB2">
                        <w:rPr>
                          <w:rFonts w:ascii="Bookman Old Style" w:hAnsi="Bookman Old Style"/>
                          <w:color w:val="000000"/>
                        </w:rPr>
                        <w:t>Habituellement, ce processus de purification du sang prend environ six heures et doit être fait d</w:t>
                      </w:r>
                      <w:r>
                        <w:rPr>
                          <w:rFonts w:ascii="Bookman Old Style" w:hAnsi="Bookman Old Style"/>
                          <w:color w:val="000000"/>
                        </w:rPr>
                        <w:t xml:space="preserve">eux fois par semaine. Cela peut </w:t>
                      </w:r>
                      <w:r w:rsidRPr="00B81AB2">
                        <w:rPr>
                          <w:rFonts w:ascii="Bookman Old Style" w:hAnsi="Bookman Old Style"/>
                          <w:color w:val="000000"/>
                        </w:rPr>
                        <w:t>paraître exigeant, mais ces malades n'ont pas le choix. La seule chose qui peut remédier à leur état est la greffe d'un rein. Malheureusement, les donneurs sont peu nombreux et la greffe n'est possible que dans des cas exceptionnels.</w:t>
                      </w:r>
                    </w:p>
                  </w:txbxContent>
                </v:textbox>
              </v:shape>
            </w:pict>
          </mc:Fallback>
        </mc:AlternateContent>
      </w:r>
    </w:p>
    <w:p w14:paraId="551923B0" w14:textId="77777777" w:rsidR="006667CA" w:rsidRDefault="006667CA" w:rsidP="006667CA">
      <w:pPr>
        <w:spacing w:after="0"/>
        <w:jc w:val="both"/>
        <w:rPr>
          <w:rFonts w:ascii="Century Gothic" w:hAnsi="Century Gothic"/>
        </w:rPr>
      </w:pPr>
      <w:r>
        <w:rPr>
          <w:noProof/>
        </w:rPr>
        <w:drawing>
          <wp:anchor distT="0" distB="0" distL="114300" distR="114300" simplePos="0" relativeHeight="251771904" behindDoc="0" locked="0" layoutInCell="1" allowOverlap="1" wp14:anchorId="279826F4" wp14:editId="131B242D">
            <wp:simplePos x="0" y="0"/>
            <wp:positionH relativeFrom="column">
              <wp:posOffset>2841625</wp:posOffset>
            </wp:positionH>
            <wp:positionV relativeFrom="paragraph">
              <wp:posOffset>7099</wp:posOffset>
            </wp:positionV>
            <wp:extent cx="3034213" cy="2631100"/>
            <wp:effectExtent l="0" t="0" r="0" b="0"/>
            <wp:wrapNone/>
            <wp:docPr id="114" name="Image 114" descr="Mieux vivre sa dialyse...: QU'EST-CE QUE LA DIALY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eux vivre sa dialyse...: QU'EST-CE QUE LA DIALYSE?"/>
                    <pic:cNvPicPr>
                      <a:picLocks noChangeAspect="1" noChangeArrowheads="1"/>
                    </pic:cNvPicPr>
                  </pic:nvPicPr>
                  <pic:blipFill rotWithShape="1">
                    <a:blip r:embed="rId14">
                      <a:extLst>
                        <a:ext uri="{28A0092B-C50C-407E-A947-70E740481C1C}">
                          <a14:useLocalDpi xmlns:a14="http://schemas.microsoft.com/office/drawing/2010/main" val="0"/>
                        </a:ext>
                      </a:extLst>
                    </a:blip>
                    <a:srcRect l="1978" t="1557" r="4257"/>
                    <a:stretch/>
                  </pic:blipFill>
                  <pic:spPr bwMode="auto">
                    <a:xfrm>
                      <a:off x="0" y="0"/>
                      <a:ext cx="3034213" cy="2631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07AE995" w14:textId="77777777" w:rsidR="006667CA" w:rsidRDefault="006667CA" w:rsidP="006667CA">
      <w:pPr>
        <w:spacing w:after="0"/>
        <w:jc w:val="both"/>
        <w:rPr>
          <w:rFonts w:ascii="Century Gothic" w:hAnsi="Century Gothic"/>
        </w:rPr>
      </w:pPr>
    </w:p>
    <w:p w14:paraId="465FE061" w14:textId="77777777" w:rsidR="006667CA" w:rsidRDefault="006667CA" w:rsidP="006667CA">
      <w:pPr>
        <w:spacing w:after="0"/>
        <w:jc w:val="both"/>
        <w:rPr>
          <w:rFonts w:ascii="Century Gothic" w:hAnsi="Century Gothic"/>
        </w:rPr>
      </w:pPr>
    </w:p>
    <w:p w14:paraId="672FCE9D" w14:textId="77777777" w:rsidR="006667CA" w:rsidRDefault="006667CA" w:rsidP="006667CA">
      <w:pPr>
        <w:spacing w:after="0"/>
        <w:jc w:val="both"/>
        <w:rPr>
          <w:rFonts w:ascii="Century Gothic" w:hAnsi="Century Gothic"/>
        </w:rPr>
      </w:pPr>
    </w:p>
    <w:p w14:paraId="30165406" w14:textId="77777777" w:rsidR="006667CA" w:rsidRDefault="006667CA" w:rsidP="006667CA">
      <w:pPr>
        <w:spacing w:after="0"/>
        <w:jc w:val="both"/>
        <w:rPr>
          <w:rFonts w:ascii="Century Gothic" w:hAnsi="Century Gothic"/>
        </w:rPr>
      </w:pPr>
    </w:p>
    <w:p w14:paraId="63A22EBD" w14:textId="77777777" w:rsidR="006667CA" w:rsidRDefault="006667CA" w:rsidP="006667CA">
      <w:pPr>
        <w:spacing w:after="0"/>
        <w:jc w:val="both"/>
        <w:rPr>
          <w:rFonts w:ascii="Century Gothic" w:hAnsi="Century Gothic"/>
        </w:rPr>
      </w:pPr>
    </w:p>
    <w:p w14:paraId="5FE7EA37" w14:textId="77777777" w:rsidR="006667CA" w:rsidRDefault="006667CA" w:rsidP="006667CA">
      <w:pPr>
        <w:spacing w:after="0"/>
        <w:jc w:val="both"/>
        <w:rPr>
          <w:rFonts w:ascii="Century Gothic" w:hAnsi="Century Gothic"/>
        </w:rPr>
      </w:pPr>
    </w:p>
    <w:p w14:paraId="5F112CDA" w14:textId="77777777" w:rsidR="006667CA" w:rsidRDefault="006667CA" w:rsidP="006667CA">
      <w:pPr>
        <w:spacing w:after="0"/>
        <w:jc w:val="both"/>
        <w:rPr>
          <w:rFonts w:ascii="Century Gothic" w:hAnsi="Century Gothic"/>
        </w:rPr>
      </w:pPr>
    </w:p>
    <w:p w14:paraId="30F27E1D" w14:textId="77777777" w:rsidR="006667CA" w:rsidRDefault="006667CA" w:rsidP="006667CA">
      <w:pPr>
        <w:spacing w:after="0"/>
        <w:jc w:val="both"/>
        <w:rPr>
          <w:rFonts w:ascii="Century Gothic" w:hAnsi="Century Gothic"/>
        </w:rPr>
      </w:pPr>
    </w:p>
    <w:p w14:paraId="61DCECFC" w14:textId="77777777" w:rsidR="006667CA" w:rsidRDefault="006667CA" w:rsidP="006667CA">
      <w:pPr>
        <w:spacing w:after="0"/>
        <w:jc w:val="both"/>
        <w:rPr>
          <w:rFonts w:ascii="Century Gothic" w:hAnsi="Century Gothic"/>
        </w:rPr>
      </w:pPr>
    </w:p>
    <w:p w14:paraId="737C6034" w14:textId="77777777" w:rsidR="006667CA" w:rsidRDefault="006667CA" w:rsidP="006667CA">
      <w:pPr>
        <w:spacing w:after="0"/>
        <w:jc w:val="both"/>
        <w:rPr>
          <w:rFonts w:ascii="Century Gothic" w:hAnsi="Century Gothic"/>
        </w:rPr>
      </w:pPr>
    </w:p>
    <w:p w14:paraId="058390DF" w14:textId="77777777" w:rsidR="006667CA" w:rsidRDefault="006667CA" w:rsidP="006667CA">
      <w:pPr>
        <w:spacing w:after="0"/>
        <w:jc w:val="both"/>
        <w:rPr>
          <w:rFonts w:ascii="Century Gothic" w:hAnsi="Century Gothic"/>
        </w:rPr>
      </w:pPr>
    </w:p>
    <w:p w14:paraId="235976BB" w14:textId="77777777" w:rsidR="006667CA" w:rsidRDefault="006667CA" w:rsidP="006667CA">
      <w:pPr>
        <w:spacing w:after="0"/>
        <w:jc w:val="both"/>
        <w:rPr>
          <w:rFonts w:ascii="Century Gothic" w:hAnsi="Century Gothic"/>
        </w:rPr>
      </w:pPr>
    </w:p>
    <w:p w14:paraId="3A2CB4DB" w14:textId="77777777" w:rsidR="006667CA" w:rsidRDefault="006667CA" w:rsidP="006667CA">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74976" behindDoc="0" locked="0" layoutInCell="1" allowOverlap="1" wp14:anchorId="13479B68" wp14:editId="3D219C14">
                <wp:simplePos x="0" y="0"/>
                <wp:positionH relativeFrom="column">
                  <wp:posOffset>2905800</wp:posOffset>
                </wp:positionH>
                <wp:positionV relativeFrom="paragraph">
                  <wp:posOffset>20603</wp:posOffset>
                </wp:positionV>
                <wp:extent cx="3013075" cy="392690"/>
                <wp:effectExtent l="0" t="0" r="0" b="7620"/>
                <wp:wrapNone/>
                <wp:docPr id="117" name="Text Box 111"/>
                <wp:cNvGraphicFramePr/>
                <a:graphic xmlns:a="http://schemas.openxmlformats.org/drawingml/2006/main">
                  <a:graphicData uri="http://schemas.microsoft.com/office/word/2010/wordprocessingShape">
                    <wps:wsp>
                      <wps:cNvSpPr txBox="1"/>
                      <wps:spPr>
                        <a:xfrm>
                          <a:off x="0" y="0"/>
                          <a:ext cx="3013075" cy="392690"/>
                        </a:xfrm>
                        <a:prstGeom prst="rect">
                          <a:avLst/>
                        </a:prstGeom>
                        <a:noFill/>
                        <a:ln w="6350">
                          <a:noFill/>
                        </a:ln>
                      </wps:spPr>
                      <wps:txbx>
                        <w:txbxContent>
                          <w:p w14:paraId="122F9A1E" w14:textId="77777777" w:rsidR="006667CA" w:rsidRPr="00642B12" w:rsidRDefault="006667CA" w:rsidP="006667CA">
                            <w:pPr>
                              <w:jc w:val="center"/>
                              <w:rPr>
                                <w:rFonts w:ascii="Bookman Old Style" w:hAnsi="Bookman Old Style"/>
                                <w:sz w:val="20"/>
                                <w:szCs w:val="20"/>
                                <w:lang w:val="fr-FR"/>
                              </w:rPr>
                            </w:pPr>
                            <w:r>
                              <w:rPr>
                                <w:rFonts w:ascii="Bookman Old Style" w:hAnsi="Bookman Old Style"/>
                                <w:i/>
                                <w:sz w:val="18"/>
                                <w:szCs w:val="18"/>
                                <w:lang w:val="fr-FR"/>
                              </w:rPr>
                              <w:t>L</w:t>
                            </w:r>
                            <w:r w:rsidRPr="00642B12">
                              <w:rPr>
                                <w:rFonts w:ascii="Bookman Old Style" w:hAnsi="Bookman Old Style"/>
                                <w:i/>
                                <w:sz w:val="18"/>
                                <w:szCs w:val="18"/>
                                <w:lang w:val="fr-FR"/>
                              </w:rPr>
                              <w:t>’hémodialyse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79B68" id="_x0000_s1050" type="#_x0000_t202" style="position:absolute;left:0;text-align:left;margin-left:228.8pt;margin-top:1.6pt;width:237.25pt;height:30.9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" filled="f" stroked="f" strokeweight=".5pt">
                <v:textbox>
                  <w:txbxContent>
                    <w:p w14:paraId="122F9A1E" w14:textId="77777777" w:rsidR="006667CA" w:rsidRPr="00642B12" w:rsidRDefault="006667CA" w:rsidP="006667CA">
                      <w:pPr>
                        <w:jc w:val="center"/>
                        <w:rPr>
                          <w:rFonts w:ascii="Bookman Old Style" w:hAnsi="Bookman Old Style"/>
                          <w:sz w:val="20"/>
                          <w:szCs w:val="20"/>
                          <w:lang w:val="fr-FR"/>
                        </w:rPr>
                      </w:pPr>
                      <w:r>
                        <w:rPr>
                          <w:rFonts w:ascii="Bookman Old Style" w:hAnsi="Bookman Old Style"/>
                          <w:i/>
                          <w:sz w:val="18"/>
                          <w:szCs w:val="18"/>
                          <w:lang w:val="fr-FR"/>
                        </w:rPr>
                        <w:t>L</w:t>
                      </w:r>
                      <w:r w:rsidRPr="00642B12">
                        <w:rPr>
                          <w:rFonts w:ascii="Bookman Old Style" w:hAnsi="Bookman Old Style"/>
                          <w:i/>
                          <w:sz w:val="18"/>
                          <w:szCs w:val="18"/>
                          <w:lang w:val="fr-FR"/>
                        </w:rPr>
                        <w:t>’hémodialyse</w:t>
                      </w:r>
                    </w:p>
                  </w:txbxContent>
                </v:textbox>
              </v:shape>
            </w:pict>
          </mc:Fallback>
        </mc:AlternateContent>
      </w:r>
    </w:p>
    <w:p w14:paraId="602315FD" w14:textId="77777777" w:rsidR="006667CA" w:rsidRDefault="006667CA" w:rsidP="006667CA">
      <w:pPr>
        <w:spacing w:after="0"/>
        <w:jc w:val="both"/>
        <w:rPr>
          <w:rFonts w:ascii="Century Gothic" w:hAnsi="Century Gothic"/>
        </w:rPr>
      </w:pPr>
      <w:r>
        <w:rPr>
          <w:noProof/>
        </w:rPr>
        <w:drawing>
          <wp:anchor distT="0" distB="0" distL="114300" distR="114300" simplePos="0" relativeHeight="251772928" behindDoc="0" locked="0" layoutInCell="1" allowOverlap="1" wp14:anchorId="4D6D870D" wp14:editId="7DE2EB1D">
            <wp:simplePos x="0" y="0"/>
            <wp:positionH relativeFrom="column">
              <wp:posOffset>2954079</wp:posOffset>
            </wp:positionH>
            <wp:positionV relativeFrom="paragraph">
              <wp:posOffset>124633</wp:posOffset>
            </wp:positionV>
            <wp:extent cx="2804115" cy="1315073"/>
            <wp:effectExtent l="0" t="0" r="0" b="0"/>
            <wp:wrapNone/>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04115" cy="1315073"/>
                    </a:xfrm>
                    <a:prstGeom prst="rect">
                      <a:avLst/>
                    </a:prstGeom>
                  </pic:spPr>
                </pic:pic>
              </a:graphicData>
            </a:graphic>
            <wp14:sizeRelH relativeFrom="page">
              <wp14:pctWidth>0</wp14:pctWidth>
            </wp14:sizeRelH>
            <wp14:sizeRelV relativeFrom="page">
              <wp14:pctHeight>0</wp14:pctHeight>
            </wp14:sizeRelV>
          </wp:anchor>
        </w:drawing>
      </w:r>
    </w:p>
    <w:p w14:paraId="3D0F8259" w14:textId="77777777" w:rsidR="006667CA" w:rsidRDefault="006667CA" w:rsidP="006667CA">
      <w:pPr>
        <w:spacing w:after="0"/>
        <w:jc w:val="both"/>
        <w:rPr>
          <w:rFonts w:ascii="Century Gothic" w:hAnsi="Century Gothic"/>
        </w:rPr>
      </w:pPr>
    </w:p>
    <w:p w14:paraId="17085857" w14:textId="77777777" w:rsidR="006667CA" w:rsidRDefault="006667CA" w:rsidP="006667CA">
      <w:pPr>
        <w:spacing w:after="0"/>
        <w:jc w:val="both"/>
        <w:rPr>
          <w:rFonts w:ascii="Century Gothic" w:hAnsi="Century Gothic"/>
        </w:rPr>
      </w:pPr>
    </w:p>
    <w:p w14:paraId="3631CA70" w14:textId="77777777" w:rsidR="006667CA" w:rsidRDefault="006667CA" w:rsidP="006667CA">
      <w:pPr>
        <w:spacing w:after="0"/>
        <w:jc w:val="both"/>
        <w:rPr>
          <w:rFonts w:ascii="Century Gothic" w:hAnsi="Century Gothic"/>
        </w:rPr>
      </w:pPr>
    </w:p>
    <w:p w14:paraId="2F2FF372" w14:textId="77777777" w:rsidR="006667CA" w:rsidRDefault="006667CA" w:rsidP="006667CA">
      <w:pPr>
        <w:spacing w:after="0"/>
        <w:jc w:val="both"/>
        <w:rPr>
          <w:rFonts w:ascii="Century Gothic" w:hAnsi="Century Gothic"/>
        </w:rPr>
      </w:pPr>
    </w:p>
    <w:p w14:paraId="5D9B1E33" w14:textId="77777777" w:rsidR="006667CA" w:rsidRDefault="006667CA" w:rsidP="006667CA">
      <w:pPr>
        <w:spacing w:after="0"/>
        <w:jc w:val="both"/>
        <w:rPr>
          <w:rFonts w:ascii="Century Gothic" w:hAnsi="Century Gothic"/>
        </w:rPr>
      </w:pPr>
      <w:r>
        <w:rPr>
          <w:rFonts w:ascii="Century Gothic" w:hAnsi="Century Gothic"/>
          <w:noProof/>
          <w:lang w:val="en-US"/>
        </w:rPr>
        <w:drawing>
          <wp:anchor distT="0" distB="0" distL="114300" distR="114300" simplePos="0" relativeHeight="251768832" behindDoc="0" locked="0" layoutInCell="1" allowOverlap="1" wp14:anchorId="0562BF3C" wp14:editId="384F127A">
            <wp:simplePos x="0" y="0"/>
            <wp:positionH relativeFrom="column">
              <wp:posOffset>-132080</wp:posOffset>
            </wp:positionH>
            <wp:positionV relativeFrom="paragraph">
              <wp:posOffset>153035</wp:posOffset>
            </wp:positionV>
            <wp:extent cx="3038475" cy="2047240"/>
            <wp:effectExtent l="0" t="0" r="9525" b="0"/>
            <wp:wrapNone/>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38475" cy="2047240"/>
                    </a:xfrm>
                    <a:prstGeom prst="rect">
                      <a:avLst/>
                    </a:prstGeom>
                    <a:noFill/>
                  </pic:spPr>
                </pic:pic>
              </a:graphicData>
            </a:graphic>
            <wp14:sizeRelH relativeFrom="page">
              <wp14:pctWidth>0</wp14:pctWidth>
            </wp14:sizeRelH>
            <wp14:sizeRelV relativeFrom="page">
              <wp14:pctHeight>0</wp14:pctHeight>
            </wp14:sizeRelV>
          </wp:anchor>
        </w:drawing>
      </w:r>
    </w:p>
    <w:p w14:paraId="22E276CD" w14:textId="77777777" w:rsidR="006667CA" w:rsidRDefault="006667CA" w:rsidP="006667CA">
      <w:pPr>
        <w:spacing w:after="0"/>
        <w:jc w:val="both"/>
        <w:rPr>
          <w:rFonts w:ascii="Century Gothic" w:hAnsi="Century Gothic"/>
        </w:rPr>
      </w:pPr>
    </w:p>
    <w:p w14:paraId="64F45C01" w14:textId="77777777" w:rsidR="006667CA" w:rsidRDefault="006667CA" w:rsidP="006667CA">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73952" behindDoc="0" locked="0" layoutInCell="1" allowOverlap="1" wp14:anchorId="4C849634" wp14:editId="15833876">
                <wp:simplePos x="0" y="0"/>
                <wp:positionH relativeFrom="column">
                  <wp:posOffset>2990369</wp:posOffset>
                </wp:positionH>
                <wp:positionV relativeFrom="paragraph">
                  <wp:posOffset>60894</wp:posOffset>
                </wp:positionV>
                <wp:extent cx="2766695" cy="435225"/>
                <wp:effectExtent l="0" t="0" r="0" b="3175"/>
                <wp:wrapNone/>
                <wp:docPr id="116" name="Text Box 111"/>
                <wp:cNvGraphicFramePr/>
                <a:graphic xmlns:a="http://schemas.openxmlformats.org/drawingml/2006/main">
                  <a:graphicData uri="http://schemas.microsoft.com/office/word/2010/wordprocessingShape">
                    <wps:wsp>
                      <wps:cNvSpPr txBox="1"/>
                      <wps:spPr>
                        <a:xfrm>
                          <a:off x="0" y="0"/>
                          <a:ext cx="2766695" cy="435225"/>
                        </a:xfrm>
                        <a:prstGeom prst="rect">
                          <a:avLst/>
                        </a:prstGeom>
                        <a:noFill/>
                        <a:ln w="6350">
                          <a:noFill/>
                        </a:ln>
                      </wps:spPr>
                      <wps:txbx>
                        <w:txbxContent>
                          <w:p w14:paraId="47382533" w14:textId="77777777" w:rsidR="006667CA" w:rsidRPr="00642B12" w:rsidRDefault="006667CA" w:rsidP="006667CA">
                            <w:pPr>
                              <w:jc w:val="center"/>
                              <w:rPr>
                                <w:rFonts w:ascii="Bookman Old Style" w:hAnsi="Bookman Old Style"/>
                                <w:sz w:val="20"/>
                                <w:szCs w:val="20"/>
                                <w:lang w:val="fr-FR"/>
                              </w:rPr>
                            </w:pPr>
                            <w:r w:rsidRPr="00642B12">
                              <w:rPr>
                                <w:rFonts w:ascii="Bookman Old Style" w:hAnsi="Bookman Old Style"/>
                                <w:i/>
                                <w:sz w:val="18"/>
                                <w:szCs w:val="18"/>
                                <w:lang w:val="fr-FR"/>
                              </w:rPr>
                              <w:t>Nature des échanges lors de l’hémodialyse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849634" id="_x0000_s1051" type="#_x0000_t202" style="position:absolute;left:0;text-align:left;margin-left:235.45pt;margin-top:4.8pt;width:217.85pt;height:34.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" filled="f" stroked="f" strokeweight=".5pt">
                <v:textbox>
                  <w:txbxContent>
                    <w:p w14:paraId="47382533" w14:textId="77777777" w:rsidR="006667CA" w:rsidRPr="00642B12" w:rsidRDefault="006667CA" w:rsidP="006667CA">
                      <w:pPr>
                        <w:jc w:val="center"/>
                        <w:rPr>
                          <w:rFonts w:ascii="Bookman Old Style" w:hAnsi="Bookman Old Style"/>
                          <w:sz w:val="20"/>
                          <w:szCs w:val="20"/>
                          <w:lang w:val="fr-FR"/>
                        </w:rPr>
                      </w:pPr>
                      <w:r w:rsidRPr="00642B12">
                        <w:rPr>
                          <w:rFonts w:ascii="Bookman Old Style" w:hAnsi="Bookman Old Style"/>
                          <w:i/>
                          <w:sz w:val="18"/>
                          <w:szCs w:val="18"/>
                          <w:lang w:val="fr-FR"/>
                        </w:rPr>
                        <w:t>Nature des échanges lors de l’hémodialyse</w:t>
                      </w:r>
                    </w:p>
                  </w:txbxContent>
                </v:textbox>
              </v:shape>
            </w:pict>
          </mc:Fallback>
        </mc:AlternateContent>
      </w:r>
    </w:p>
    <w:p w14:paraId="0D7A81C9" w14:textId="77777777" w:rsidR="006667CA" w:rsidRDefault="006667CA" w:rsidP="006667C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67808" behindDoc="0" locked="0" layoutInCell="1" allowOverlap="1" wp14:anchorId="6619CC19" wp14:editId="06B7D4FF">
                <wp:simplePos x="0" y="0"/>
                <wp:positionH relativeFrom="column">
                  <wp:posOffset>2903848</wp:posOffset>
                </wp:positionH>
                <wp:positionV relativeFrom="paragraph">
                  <wp:posOffset>117589</wp:posOffset>
                </wp:positionV>
                <wp:extent cx="2964815" cy="3114675"/>
                <wp:effectExtent l="0" t="0" r="6985" b="9525"/>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815" cy="3114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6A890B" w14:textId="77777777" w:rsidR="006667CA" w:rsidRPr="00243346" w:rsidRDefault="006667CA" w:rsidP="006667CA">
                            <w:pPr>
                              <w:ind w:firstLine="708"/>
                              <w:jc w:val="both"/>
                              <w:rPr>
                                <w:rFonts w:ascii="Bookman Old Style" w:hAnsi="Bookman Old Style"/>
                              </w:rPr>
                            </w:pPr>
                            <w:r w:rsidRPr="00243346">
                              <w:rPr>
                                <w:rFonts w:ascii="Bookman Old Style" w:hAnsi="Bookman Old Style"/>
                              </w:rPr>
                              <w:t>Un mauvais fonctionnement des reins entraîne des troubles graves. Pour y remédier on a recours au « rein artificiel ». Le rein artificiel fait entrer le sang en contact avec un liquide (solution de dialyse), puis il s’en sépare par l’intermédiaire d’une membrane semi-perméable qui laisse passer les toxines du sang vers le liquide et non l’inverse. Le sang se libère ainsi des produits toxiques collectés par le liquide de dialyse, qui sera ensuite éliminé. Le sang purifié est alors réintroduit dans l’organisme. Le sang est prélevé dans une artère et retourne dans le corps à travers une veine.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19CC19" id="Zone de texte 54" o:spid="_x0000_s1052" type="#_x0000_t202" style="position:absolute;left:0;text-align:left;margin-left:228.65pt;margin-top:9.25pt;width:233.45pt;height:245.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" stroked="f">
                <v:textbox>
                  <w:txbxContent>
                    <w:p w14:paraId="746A890B" w14:textId="77777777" w:rsidR="006667CA" w:rsidRPr="00243346" w:rsidRDefault="006667CA" w:rsidP="006667CA">
                      <w:pPr>
                        <w:ind w:firstLine="708"/>
                        <w:jc w:val="both"/>
                        <w:rPr>
                          <w:rFonts w:ascii="Bookman Old Style" w:hAnsi="Bookman Old Style"/>
                        </w:rPr>
                      </w:pPr>
                      <w:r w:rsidRPr="00243346">
                        <w:rPr>
                          <w:rFonts w:ascii="Bookman Old Style" w:hAnsi="Bookman Old Style"/>
                        </w:rPr>
                        <w:t>Un mauvais fonctionnement des reins entraîne des troubles graves. Pour y remédier on a recours au « rein artificiel ». Le rein artificiel fait entrer le sang en contact avec un liquide (solution de dialyse), puis il s’en sépare par l’intermédiaire d’une membrane semi-perméable qui laisse passer les toxines du sang vers le liquide et non l’inverse. Le sang se libère ainsi des produits toxiques collectés par le liquide de dialyse, qui sera ensuite éliminé. Le sang purifié est alors réintroduit dans l’organisme. Le sang est prélevé dans une artère et retourne dans le corps à travers une veine.</w:t>
                      </w:r>
                    </w:p>
                  </w:txbxContent>
                </v:textbox>
              </v:shape>
            </w:pict>
          </mc:Fallback>
        </mc:AlternateContent>
      </w:r>
    </w:p>
    <w:p w14:paraId="2FD1B351" w14:textId="77777777" w:rsidR="006667CA" w:rsidRDefault="006667CA" w:rsidP="006667CA">
      <w:pPr>
        <w:spacing w:after="0"/>
        <w:jc w:val="both"/>
        <w:rPr>
          <w:rFonts w:ascii="Century Gothic" w:hAnsi="Century Gothic"/>
        </w:rPr>
      </w:pPr>
    </w:p>
    <w:p w14:paraId="1AD90637" w14:textId="77777777" w:rsidR="006667CA" w:rsidRDefault="006667CA" w:rsidP="006667CA">
      <w:pPr>
        <w:spacing w:after="0"/>
        <w:jc w:val="both"/>
        <w:rPr>
          <w:rFonts w:ascii="Century Gothic" w:hAnsi="Century Gothic"/>
        </w:rPr>
      </w:pPr>
    </w:p>
    <w:p w14:paraId="12D03304" w14:textId="77777777" w:rsidR="006667CA" w:rsidRDefault="006667CA" w:rsidP="006667CA">
      <w:pPr>
        <w:spacing w:after="0"/>
        <w:jc w:val="both"/>
        <w:rPr>
          <w:rFonts w:ascii="Century Gothic" w:hAnsi="Century Gothic"/>
        </w:rPr>
      </w:pPr>
    </w:p>
    <w:p w14:paraId="5841DB6C" w14:textId="77777777" w:rsidR="006667CA" w:rsidRDefault="006667CA" w:rsidP="006667CA">
      <w:pPr>
        <w:spacing w:after="0"/>
        <w:jc w:val="both"/>
        <w:rPr>
          <w:rFonts w:ascii="Century Gothic" w:hAnsi="Century Gothic"/>
        </w:rPr>
      </w:pPr>
    </w:p>
    <w:p w14:paraId="718B9633" w14:textId="77777777" w:rsidR="006667CA" w:rsidRDefault="006667CA" w:rsidP="006667CA">
      <w:pPr>
        <w:spacing w:after="0"/>
        <w:jc w:val="both"/>
        <w:rPr>
          <w:rFonts w:ascii="Century Gothic" w:hAnsi="Century Gothic"/>
        </w:rPr>
      </w:pPr>
    </w:p>
    <w:p w14:paraId="130E05CF" w14:textId="77777777" w:rsidR="006667CA" w:rsidRDefault="006667CA" w:rsidP="006667CA">
      <w:pPr>
        <w:spacing w:after="0"/>
        <w:jc w:val="both"/>
        <w:rPr>
          <w:rFonts w:ascii="Century Gothic" w:hAnsi="Century Gothic"/>
        </w:rPr>
      </w:pPr>
    </w:p>
    <w:p w14:paraId="1C01A39A" w14:textId="77777777" w:rsidR="006667CA" w:rsidRDefault="006667CA" w:rsidP="006667CA">
      <w:pPr>
        <w:spacing w:after="0"/>
        <w:jc w:val="both"/>
        <w:rPr>
          <w:rFonts w:ascii="Century Gothic" w:hAnsi="Century Gothic"/>
        </w:rPr>
      </w:pPr>
    </w:p>
    <w:p w14:paraId="05EE16C7" w14:textId="77777777" w:rsidR="006667CA" w:rsidRDefault="006667CA" w:rsidP="006667CA">
      <w:pPr>
        <w:spacing w:after="0"/>
        <w:jc w:val="both"/>
        <w:rPr>
          <w:rFonts w:ascii="Century Gothic" w:hAnsi="Century Gothic"/>
        </w:rPr>
      </w:pPr>
    </w:p>
    <w:p w14:paraId="19EC7CE1" w14:textId="77777777" w:rsidR="006667CA" w:rsidRDefault="006667CA" w:rsidP="006667CA">
      <w:pPr>
        <w:spacing w:after="0"/>
        <w:jc w:val="both"/>
        <w:rPr>
          <w:rFonts w:ascii="Century Gothic" w:hAnsi="Century Gothic"/>
        </w:rPr>
      </w:pPr>
      <w:r>
        <w:rPr>
          <w:noProof/>
          <w:lang w:val="en-US"/>
        </w:rPr>
        <w:drawing>
          <wp:anchor distT="0" distB="0" distL="114300" distR="114300" simplePos="0" relativeHeight="251770880" behindDoc="0" locked="0" layoutInCell="1" allowOverlap="1" wp14:anchorId="5572DC0E" wp14:editId="3270DF60">
            <wp:simplePos x="0" y="0"/>
            <wp:positionH relativeFrom="column">
              <wp:posOffset>781050</wp:posOffset>
            </wp:positionH>
            <wp:positionV relativeFrom="paragraph">
              <wp:posOffset>2540</wp:posOffset>
            </wp:positionV>
            <wp:extent cx="2059940" cy="1797050"/>
            <wp:effectExtent l="19050" t="19050" r="16510" b="12700"/>
            <wp:wrapNone/>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extLst>
                        <a:ext uri="{28A0092B-C50C-407E-A947-70E740481C1C}">
                          <a14:useLocalDpi xmlns:a14="http://schemas.microsoft.com/office/drawing/2010/main" val="0"/>
                        </a:ext>
                      </a:extLst>
                    </a:blip>
                    <a:srcRect r="2869" b="2443"/>
                    <a:stretch>
                      <a:fillRect/>
                    </a:stretch>
                  </pic:blipFill>
                  <pic:spPr bwMode="auto">
                    <a:xfrm>
                      <a:off x="0" y="0"/>
                      <a:ext cx="2059940" cy="1797050"/>
                    </a:xfrm>
                    <a:prstGeom prst="rect">
                      <a:avLst/>
                    </a:prstGeom>
                    <a:noFill/>
                    <a:ln w="190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207F7A23" w14:textId="77777777" w:rsidR="006667CA" w:rsidRDefault="006667CA" w:rsidP="006667CA">
      <w:pPr>
        <w:spacing w:after="0"/>
        <w:jc w:val="both"/>
        <w:rPr>
          <w:rFonts w:ascii="Century Gothic" w:hAnsi="Century Gothic"/>
        </w:rPr>
      </w:pPr>
    </w:p>
    <w:p w14:paraId="557D659C" w14:textId="77777777" w:rsidR="006667CA" w:rsidRDefault="006667CA" w:rsidP="006667CA">
      <w:pPr>
        <w:spacing w:after="0"/>
        <w:jc w:val="both"/>
        <w:rPr>
          <w:rFonts w:ascii="Century Gothic" w:hAnsi="Century Gothic"/>
        </w:rPr>
      </w:pPr>
    </w:p>
    <w:p w14:paraId="46AFE3CB" w14:textId="77777777" w:rsidR="006667CA" w:rsidRDefault="006667CA" w:rsidP="006667CA">
      <w:pPr>
        <w:spacing w:after="0"/>
        <w:jc w:val="both"/>
        <w:rPr>
          <w:rFonts w:ascii="Century Gothic" w:hAnsi="Century Gothic"/>
        </w:rPr>
      </w:pPr>
    </w:p>
    <w:p w14:paraId="64C2BF95" w14:textId="77777777" w:rsidR="006667CA" w:rsidRDefault="006667CA" w:rsidP="006667CA">
      <w:pPr>
        <w:spacing w:after="0"/>
        <w:jc w:val="both"/>
        <w:rPr>
          <w:rFonts w:ascii="Century Gothic" w:hAnsi="Century Gothic"/>
        </w:rPr>
      </w:pPr>
    </w:p>
    <w:p w14:paraId="1E3C92FE" w14:textId="77777777" w:rsidR="006667CA" w:rsidRDefault="006667CA" w:rsidP="006667CA">
      <w:pPr>
        <w:spacing w:after="0"/>
        <w:jc w:val="both"/>
        <w:rPr>
          <w:rFonts w:ascii="Century Gothic" w:hAnsi="Century Gothic"/>
        </w:rPr>
      </w:pPr>
    </w:p>
    <w:p w14:paraId="14DFE847" w14:textId="77777777" w:rsidR="006667CA" w:rsidRDefault="006667CA" w:rsidP="006667CA">
      <w:pPr>
        <w:spacing w:after="0"/>
        <w:jc w:val="both"/>
        <w:rPr>
          <w:rFonts w:ascii="Century Gothic" w:hAnsi="Century Gothic"/>
        </w:rPr>
      </w:pPr>
    </w:p>
    <w:p w14:paraId="6CDEA2A3" w14:textId="77777777" w:rsidR="006667CA" w:rsidRDefault="006667CA" w:rsidP="006667CA">
      <w:pPr>
        <w:spacing w:after="0"/>
        <w:jc w:val="both"/>
        <w:rPr>
          <w:rFonts w:ascii="Century Gothic" w:hAnsi="Century Gothic"/>
        </w:rPr>
      </w:pPr>
    </w:p>
    <w:p w14:paraId="00844C67" w14:textId="77777777" w:rsidR="00E43E8A" w:rsidRPr="00E43E8A" w:rsidRDefault="00E43E8A" w:rsidP="00E43E8A">
      <w:pPr>
        <w:spacing w:after="0"/>
        <w:ind w:firstLine="708"/>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lastRenderedPageBreak/>
        <w:t>Questions – Document 2 :</w:t>
      </w:r>
    </w:p>
    <w:p w14:paraId="6E73CB1B" w14:textId="77777777" w:rsidR="00E43E8A" w:rsidRPr="00E43E8A" w:rsidRDefault="00E43E8A" w:rsidP="00E43E8A">
      <w:pPr>
        <w:numPr>
          <w:ilvl w:val="0"/>
          <w:numId w:val="8"/>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Pourquoi en cas de mauvais fonctionnement des reins, les gens peuvent-ils mourir ?</w:t>
      </w:r>
    </w:p>
    <w:p w14:paraId="6B43B3C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F54F77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9A67B2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2CF68BA" w14:textId="7EC78369" w:rsidR="00E43E8A" w:rsidRPr="00E43E8A" w:rsidRDefault="00A958A1" w:rsidP="00E43E8A">
      <w:pPr>
        <w:numPr>
          <w:ilvl w:val="0"/>
          <w:numId w:val="8"/>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Pr>
          <w:rFonts w:cs="Calibri"/>
          <w:i/>
          <w14:shadow w14:blurRad="50800" w14:dist="38100" w14:dir="2700000" w14:sx="100000" w14:sy="100000" w14:kx="0" w14:ky="0" w14:algn="tl">
            <w14:srgbClr w14:val="000000">
              <w14:alpha w14:val="60000"/>
            </w14:srgbClr>
          </w14:shadow>
        </w:rPr>
        <w:t>À</w:t>
      </w:r>
      <w:r w:rsidR="00E43E8A" w:rsidRPr="00E43E8A">
        <w:rPr>
          <w:rFonts w:cs="Calibri"/>
          <w:i/>
          <w14:shadow w14:blurRad="50800" w14:dist="38100" w14:dir="2700000" w14:sx="100000" w14:sy="100000" w14:kx="0" w14:ky="0" w14:algn="tl">
            <w14:srgbClr w14:val="000000">
              <w14:alpha w14:val="60000"/>
            </w14:srgbClr>
          </w14:shadow>
        </w:rPr>
        <w:t xml:space="preserve"> l’aide du tableau, explique le rôle du rein « artificiel ».</w:t>
      </w:r>
    </w:p>
    <w:p w14:paraId="09F16E1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E18CC3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85DF58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7A0F656" w14:textId="6431E1B9" w:rsidR="00E43E8A" w:rsidRPr="00E43E8A" w:rsidRDefault="00E43E8A" w:rsidP="006667CA">
      <w:pPr>
        <w:numPr>
          <w:ilvl w:val="0"/>
          <w:numId w:val="8"/>
        </w:numPr>
        <w:tabs>
          <w:tab w:val="clear" w:pos="1710"/>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Pourquoi les séances d</w:t>
      </w:r>
      <w:r w:rsidR="006667CA">
        <w:rPr>
          <w:rFonts w:cs="Calibri"/>
          <w:i/>
          <w14:shadow w14:blurRad="50800" w14:dist="38100" w14:dir="2700000" w14:sx="100000" w14:sy="100000" w14:kx="0" w14:ky="0" w14:algn="tl">
            <w14:srgbClr w14:val="000000">
              <w14:alpha w14:val="60000"/>
            </w14:srgbClr>
          </w14:shadow>
        </w:rPr>
        <w:t>’hémo</w:t>
      </w:r>
      <w:r w:rsidRPr="00E43E8A">
        <w:rPr>
          <w:rFonts w:cs="Calibri"/>
          <w:i/>
          <w14:shadow w14:blurRad="50800" w14:dist="38100" w14:dir="2700000" w14:sx="100000" w14:sy="100000" w14:kx="0" w14:ky="0" w14:algn="tl">
            <w14:srgbClr w14:val="000000">
              <w14:alpha w14:val="60000"/>
            </w14:srgbClr>
          </w14:shadow>
        </w:rPr>
        <w:t>dialyse doivent être renouvelées plusieurs fois par semaine ?</w:t>
      </w:r>
    </w:p>
    <w:p w14:paraId="7517273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448716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A34339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FAC359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C91E1B7" w14:textId="77777777" w:rsidR="00E43E8A" w:rsidRPr="00E43E8A" w:rsidRDefault="00E43E8A" w:rsidP="00E43E8A">
      <w:pPr>
        <w:numPr>
          <w:ilvl w:val="0"/>
          <w:numId w:val="8"/>
        </w:numPr>
        <w:tabs>
          <w:tab w:val="clear" w:pos="1710"/>
          <w:tab w:val="left"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Pourquoi le bain de dialyse est-il :</w:t>
      </w:r>
    </w:p>
    <w:p w14:paraId="538CF1EF" w14:textId="77777777" w:rsidR="00E43E8A" w:rsidRPr="00E43E8A" w:rsidRDefault="00E43E8A" w:rsidP="00E43E8A">
      <w:pPr>
        <w:numPr>
          <w:ilvl w:val="0"/>
          <w:numId w:val="9"/>
        </w:numPr>
        <w:tabs>
          <w:tab w:val="left" w:pos="1350"/>
        </w:tabs>
        <w:spacing w:after="0" w:line="360" w:lineRule="auto"/>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maintenu à la température de 37°C ?</w:t>
      </w:r>
    </w:p>
    <w:p w14:paraId="612A5076" w14:textId="77777777" w:rsidR="001A0B1C"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2F5DBBA0" w14:textId="77777777" w:rsidR="001A0B1C"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39F3AD29" w14:textId="77777777" w:rsidR="001A0B1C"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5446D509" w14:textId="77777777" w:rsidR="00E43E8A" w:rsidRPr="00E43E8A" w:rsidRDefault="00E43E8A" w:rsidP="00E43E8A">
      <w:pPr>
        <w:numPr>
          <w:ilvl w:val="0"/>
          <w:numId w:val="9"/>
        </w:numPr>
        <w:tabs>
          <w:tab w:val="left" w:pos="1350"/>
        </w:tabs>
        <w:spacing w:after="0" w:line="360" w:lineRule="auto"/>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sans cesse renouvelé ?</w:t>
      </w:r>
    </w:p>
    <w:p w14:paraId="3C679DA0" w14:textId="77777777" w:rsidR="001A0B1C"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6E16D76B" w14:textId="77777777" w:rsidR="001A0B1C"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7D530AF8" w14:textId="77777777" w:rsidR="00E43E8A" w:rsidRPr="00850E6F" w:rsidRDefault="001A0B1C" w:rsidP="001A0B1C">
      <w:pPr>
        <w:spacing w:after="120"/>
        <w:ind w:left="1440" w:firstLine="258"/>
        <w:rPr>
          <w:rFonts w:cs="Calibri"/>
        </w:rPr>
      </w:pPr>
      <w:r>
        <w:rPr>
          <w:rFonts w:cs="Calibri"/>
        </w:rPr>
        <w:t xml:space="preserve">_ _ _ _ _ _ _ _ _ _ _ _ _ _ _ _ _ _ _ _ _ _ _ _ _ _ _ _ _ _ _ _ _ _ _ _ _ _ _ _ _ _ _ _ _ _ </w:t>
      </w:r>
    </w:p>
    <w:p w14:paraId="75D8C9E5" w14:textId="77777777" w:rsidR="00E43E8A" w:rsidRPr="00850E6F" w:rsidRDefault="00E43E8A" w:rsidP="00E43E8A">
      <w:pPr>
        <w:spacing w:after="0"/>
        <w:jc w:val="both"/>
        <w:rPr>
          <w:rFonts w:cs="Calibri"/>
        </w:rPr>
      </w:pPr>
    </w:p>
    <w:p w14:paraId="18C6557F" w14:textId="77777777" w:rsidR="00E43E8A" w:rsidRPr="00850E6F" w:rsidRDefault="00E43E8A" w:rsidP="00E43E8A">
      <w:pPr>
        <w:spacing w:after="0"/>
        <w:jc w:val="both"/>
        <w:rPr>
          <w:rFonts w:cs="Calibri"/>
        </w:rPr>
      </w:pPr>
    </w:p>
    <w:p w14:paraId="0BCAB3FE" w14:textId="77777777" w:rsidR="00E43E8A" w:rsidRPr="00850E6F" w:rsidRDefault="00E43E8A" w:rsidP="00E43E8A">
      <w:pPr>
        <w:spacing w:after="0"/>
        <w:jc w:val="both"/>
        <w:rPr>
          <w:rFonts w:cs="Calibri"/>
        </w:rPr>
      </w:pPr>
    </w:p>
    <w:p w14:paraId="7A67DC5B" w14:textId="77777777" w:rsidR="00E43E8A" w:rsidRPr="00850E6F" w:rsidRDefault="00E43E8A" w:rsidP="00E43E8A">
      <w:pPr>
        <w:spacing w:after="0"/>
        <w:jc w:val="both"/>
        <w:rPr>
          <w:rFonts w:cs="Calibri"/>
        </w:rPr>
      </w:pPr>
    </w:p>
    <w:p w14:paraId="7D7D7B07" w14:textId="77777777" w:rsidR="00E43E8A" w:rsidRPr="00850E6F" w:rsidRDefault="00E43E8A" w:rsidP="00E43E8A">
      <w:pPr>
        <w:spacing w:after="0"/>
        <w:jc w:val="both"/>
        <w:rPr>
          <w:rFonts w:cs="Calibri"/>
        </w:rPr>
      </w:pPr>
      <w:r>
        <w:rPr>
          <w:rFonts w:cs="Calibri"/>
          <w:noProof/>
          <w:lang w:val="en-US"/>
        </w:rPr>
        <w:drawing>
          <wp:anchor distT="0" distB="0" distL="114300" distR="114300" simplePos="0" relativeHeight="251683840" behindDoc="0" locked="0" layoutInCell="1" allowOverlap="1" wp14:anchorId="446EAFBA" wp14:editId="655848F6">
            <wp:simplePos x="0" y="0"/>
            <wp:positionH relativeFrom="column">
              <wp:posOffset>3509010</wp:posOffset>
            </wp:positionH>
            <wp:positionV relativeFrom="paragraph">
              <wp:posOffset>64135</wp:posOffset>
            </wp:positionV>
            <wp:extent cx="2244725" cy="1757680"/>
            <wp:effectExtent l="0" t="0" r="3175" b="0"/>
            <wp:wrapNone/>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t="12199" r="4329" b="6212"/>
                    <a:stretch>
                      <a:fillRect/>
                    </a:stretch>
                  </pic:blipFill>
                  <pic:spPr bwMode="auto">
                    <a:xfrm>
                      <a:off x="0" y="0"/>
                      <a:ext cx="2244725" cy="1757680"/>
                    </a:xfrm>
                    <a:prstGeom prst="rect">
                      <a:avLst/>
                    </a:prstGeom>
                    <a:noFill/>
                  </pic:spPr>
                </pic:pic>
              </a:graphicData>
            </a:graphic>
            <wp14:sizeRelH relativeFrom="page">
              <wp14:pctWidth>0</wp14:pctWidth>
            </wp14:sizeRelH>
            <wp14:sizeRelV relativeFrom="page">
              <wp14:pctHeight>0</wp14:pctHeight>
            </wp14:sizeRelV>
          </wp:anchor>
        </w:drawing>
      </w:r>
    </w:p>
    <w:p w14:paraId="51E5B201" w14:textId="77777777" w:rsidR="00E43E8A" w:rsidRPr="00850E6F" w:rsidRDefault="00E43E8A" w:rsidP="00E43E8A">
      <w:pPr>
        <w:spacing w:after="0"/>
        <w:jc w:val="both"/>
        <w:rPr>
          <w:rFonts w:cs="Calibri"/>
        </w:rPr>
      </w:pPr>
    </w:p>
    <w:p w14:paraId="73EAB0F1" w14:textId="77777777" w:rsidR="00E43E8A" w:rsidRPr="00850E6F" w:rsidRDefault="00E43E8A" w:rsidP="00E43E8A">
      <w:pPr>
        <w:spacing w:after="0"/>
        <w:jc w:val="both"/>
        <w:rPr>
          <w:rFonts w:cs="Calibri"/>
        </w:rPr>
      </w:pPr>
    </w:p>
    <w:p w14:paraId="0D9312ED" w14:textId="77777777" w:rsidR="00E43E8A" w:rsidRPr="00850E6F" w:rsidRDefault="00E43E8A" w:rsidP="00E43E8A">
      <w:pPr>
        <w:spacing w:after="0"/>
        <w:jc w:val="both"/>
        <w:rPr>
          <w:rFonts w:cs="Calibri"/>
        </w:rPr>
      </w:pPr>
    </w:p>
    <w:p w14:paraId="5E49CDDC" w14:textId="77777777" w:rsidR="00E43E8A" w:rsidRPr="00850E6F" w:rsidRDefault="00E43E8A" w:rsidP="00E43E8A">
      <w:pPr>
        <w:spacing w:after="0"/>
        <w:jc w:val="both"/>
        <w:rPr>
          <w:rFonts w:cs="Calibri"/>
        </w:rPr>
      </w:pPr>
    </w:p>
    <w:p w14:paraId="506B60DD" w14:textId="77777777" w:rsidR="00E43E8A" w:rsidRPr="00850E6F" w:rsidRDefault="00E43E8A" w:rsidP="00E43E8A">
      <w:pPr>
        <w:spacing w:after="0"/>
        <w:jc w:val="both"/>
        <w:rPr>
          <w:rFonts w:cs="Calibri"/>
        </w:rPr>
      </w:pPr>
    </w:p>
    <w:p w14:paraId="4A577539" w14:textId="77777777" w:rsidR="00E43E8A" w:rsidRPr="00850E6F" w:rsidRDefault="00E43E8A" w:rsidP="00E43E8A">
      <w:pPr>
        <w:spacing w:after="0"/>
        <w:jc w:val="both"/>
        <w:rPr>
          <w:rFonts w:cs="Calibri"/>
        </w:rPr>
      </w:pPr>
    </w:p>
    <w:p w14:paraId="1838FAC1" w14:textId="77777777" w:rsidR="00E43E8A" w:rsidRPr="00E43E8A" w:rsidRDefault="004302AE" w:rsidP="00E43E8A">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lang w:val="en-US"/>
        </w:rPr>
        <w:lastRenderedPageBreak/>
        <mc:AlternateContent>
          <mc:Choice Requires="wps">
            <w:drawing>
              <wp:anchor distT="0" distB="0" distL="114300" distR="114300" simplePos="0" relativeHeight="251664384" behindDoc="0" locked="0" layoutInCell="1" allowOverlap="1" wp14:anchorId="06F3EFC5" wp14:editId="57420958">
                <wp:simplePos x="0" y="0"/>
                <wp:positionH relativeFrom="column">
                  <wp:posOffset>-356870</wp:posOffset>
                </wp:positionH>
                <wp:positionV relativeFrom="paragraph">
                  <wp:posOffset>195581</wp:posOffset>
                </wp:positionV>
                <wp:extent cx="6467475" cy="9048750"/>
                <wp:effectExtent l="0" t="0" r="28575" b="19050"/>
                <wp:wrapNone/>
                <wp:docPr id="50" name="Organigramme : Alternativ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67475" cy="9048750"/>
                        </a:xfrm>
                        <a:prstGeom prst="flowChartAlternateProcess">
                          <a:avLst/>
                        </a:prstGeom>
                        <a:solidFill>
                          <a:srgbClr val="FFFFFF"/>
                        </a:solidFill>
                        <a:ln w="9525">
                          <a:solidFill>
                            <a:srgbClr val="000000"/>
                          </a:solidFill>
                          <a:prstDash val="dashDot"/>
                          <a:miter lim="800000"/>
                          <a:headEnd/>
                          <a:tailEnd/>
                        </a:ln>
                      </wps:spPr>
                      <wps:txbx>
                        <w:txbxContent>
                          <w:p w14:paraId="38B57A15" w14:textId="2963910A" w:rsidR="00B22A83" w:rsidRPr="00E43E8A" w:rsidRDefault="00B22A83" w:rsidP="00E43E8A">
                            <w:pPr>
                              <w:jc w:val="center"/>
                              <w:rPr>
                                <w:rFonts w:ascii="Cambria" w:hAnsi="Cambria"/>
                                <w:b/>
                                <w:i/>
                                <w:sz w:val="26"/>
                                <w:szCs w:val="26"/>
                                <w:u w:val="dashDotHeavy"/>
                                <w14:shadow w14:blurRad="50800" w14:dist="38100" w14:dir="2700000" w14:sx="100000" w14:sy="100000" w14:kx="0" w14:ky="0" w14:algn="tl">
                                  <w14:srgbClr w14:val="000000">
                                    <w14:alpha w14:val="60000"/>
                                  </w14:srgbClr>
                                </w14:shadow>
                              </w:rPr>
                            </w:pPr>
                            <w:r w:rsidRPr="00E43E8A">
                              <w:rPr>
                                <w:rFonts w:ascii="Cambria" w:hAnsi="Cambria"/>
                                <w:b/>
                                <w:i/>
                                <w:sz w:val="26"/>
                                <w:szCs w:val="26"/>
                                <w:u w:val="dashDotHeavy"/>
                                <w14:shadow w14:blurRad="50800" w14:dist="38100" w14:dir="2700000" w14:sx="100000" w14:sy="100000" w14:kx="0" w14:ky="0" w14:algn="tl">
                                  <w14:srgbClr w14:val="000000">
                                    <w14:alpha w14:val="60000"/>
                                  </w14:srgbClr>
                                </w14:shadow>
                              </w:rPr>
                              <w:t>Le néphron, unité de base du rein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F3EFC5" id="Organigramme : Alternative 50" o:spid="_x0000_s1053" type="#_x0000_t176" style="position:absolute;left:0;text-align:left;margin-left:-28.1pt;margin-top:15.4pt;width:509.25pt;height:7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">
                <v:stroke dashstyle="dashDot"/>
                <v:textbox>
                  <w:txbxContent>
                    <w:p w14:paraId="38B57A15" w14:textId="2963910A" w:rsidR="00B22A83" w:rsidRPr="00E43E8A" w:rsidRDefault="00B22A83" w:rsidP="00E43E8A">
                      <w:pPr>
                        <w:jc w:val="center"/>
                        <w:rPr>
                          <w:rFonts w:ascii="Cambria" w:hAnsi="Cambria"/>
                          <w:b/>
                          <w:i/>
                          <w:sz w:val="26"/>
                          <w:szCs w:val="26"/>
                          <w:u w:val="dashDotHeavy"/>
                          <w14:shadow w14:blurRad="50800" w14:dist="38100" w14:dir="2700000" w14:sx="100000" w14:sy="100000" w14:kx="0" w14:ky="0" w14:algn="tl">
                            <w14:srgbClr w14:val="000000">
                              <w14:alpha w14:val="60000"/>
                            </w14:srgbClr>
                          </w14:shadow>
                        </w:rPr>
                      </w:pPr>
                      <w:r w:rsidRPr="00E43E8A">
                        <w:rPr>
                          <w:rFonts w:ascii="Cambria" w:hAnsi="Cambria"/>
                          <w:b/>
                          <w:i/>
                          <w:sz w:val="26"/>
                          <w:szCs w:val="26"/>
                          <w:u w:val="dashDotHeavy"/>
                          <w14:shadow w14:blurRad="50800" w14:dist="38100" w14:dir="2700000" w14:sx="100000" w14:sy="100000" w14:kx="0" w14:ky="0" w14:algn="tl">
                            <w14:srgbClr w14:val="000000">
                              <w14:alpha w14:val="60000"/>
                            </w14:srgbClr>
                          </w14:shadow>
                        </w:rPr>
                        <w:t>Le néphron, unité de base du rein</w:t>
                      </w:r>
                    </w:p>
                  </w:txbxContent>
                </v:textbox>
              </v:shape>
            </w:pict>
          </mc:Fallback>
        </mc:AlternateContent>
      </w:r>
      <w:r w:rsidR="00E43E8A" w:rsidRPr="00E43E8A">
        <w:rPr>
          <w:rFonts w:cs="Calibri"/>
          <w:b/>
          <w:i/>
          <w14:shadow w14:blurRad="50800" w14:dist="38100" w14:dir="2700000" w14:sx="100000" w14:sy="100000" w14:kx="0" w14:ky="0" w14:algn="tl">
            <w14:srgbClr w14:val="000000">
              <w14:alpha w14:val="60000"/>
            </w14:srgbClr>
          </w14:shadow>
        </w:rPr>
        <w:t>Document 3 :</w:t>
      </w:r>
    </w:p>
    <w:p w14:paraId="5CF878EE" w14:textId="77777777" w:rsidR="00E43E8A" w:rsidRDefault="00E43E8A" w:rsidP="00E43E8A">
      <w:pPr>
        <w:spacing w:after="0"/>
        <w:jc w:val="both"/>
        <w:rPr>
          <w:rFonts w:ascii="Century Gothic" w:hAnsi="Century Gothic"/>
        </w:rPr>
      </w:pPr>
    </w:p>
    <w:p w14:paraId="434432DA" w14:textId="77777777" w:rsidR="00E43E8A" w:rsidRDefault="00E43E8A" w:rsidP="00E43E8A">
      <w:pPr>
        <w:spacing w:after="0"/>
        <w:jc w:val="both"/>
        <w:rPr>
          <w:rFonts w:ascii="Century Gothic" w:hAnsi="Century Gothic"/>
        </w:rPr>
      </w:pPr>
    </w:p>
    <w:p w14:paraId="2A5FC0B8" w14:textId="77777777" w:rsidR="00E43E8A" w:rsidRDefault="004302AE" w:rsidP="00E43E8A">
      <w:pPr>
        <w:spacing w:after="0"/>
        <w:jc w:val="both"/>
        <w:rPr>
          <w:rFonts w:ascii="Century Gothic" w:hAnsi="Century Gothic"/>
        </w:rPr>
      </w:pPr>
      <w:r>
        <w:rPr>
          <w:rFonts w:ascii="Century Gothic" w:hAnsi="Century Gothic"/>
          <w:noProof/>
          <w:lang w:val="en-US"/>
        </w:rPr>
        <w:drawing>
          <wp:anchor distT="0" distB="0" distL="114300" distR="114300" simplePos="0" relativeHeight="251669504" behindDoc="0" locked="0" layoutInCell="1" allowOverlap="1" wp14:anchorId="1B6D5854" wp14:editId="4CE23C72">
            <wp:simplePos x="0" y="0"/>
            <wp:positionH relativeFrom="column">
              <wp:posOffset>-42545</wp:posOffset>
            </wp:positionH>
            <wp:positionV relativeFrom="paragraph">
              <wp:posOffset>172720</wp:posOffset>
            </wp:positionV>
            <wp:extent cx="2533650" cy="3213100"/>
            <wp:effectExtent l="0" t="0" r="0" b="635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9">
                      <a:extLst>
                        <a:ext uri="{28A0092B-C50C-407E-A947-70E740481C1C}">
                          <a14:useLocalDpi xmlns:a14="http://schemas.microsoft.com/office/drawing/2010/main" val="0"/>
                        </a:ext>
                      </a:extLst>
                    </a:blip>
                    <a:srcRect l="1799" r="2338" b="2029"/>
                    <a:stretch>
                      <a:fillRect/>
                    </a:stretch>
                  </pic:blipFill>
                  <pic:spPr bwMode="auto">
                    <a:xfrm>
                      <a:off x="0" y="0"/>
                      <a:ext cx="2533650" cy="3213100"/>
                    </a:xfrm>
                    <a:prstGeom prst="rect">
                      <a:avLst/>
                    </a:prstGeom>
                    <a:noFill/>
                  </pic:spPr>
                </pic:pic>
              </a:graphicData>
            </a:graphic>
            <wp14:sizeRelH relativeFrom="page">
              <wp14:pctWidth>0</wp14:pctWidth>
            </wp14:sizeRelH>
            <wp14:sizeRelV relativeFrom="page">
              <wp14:pctHeight>0</wp14:pctHeight>
            </wp14:sizeRelV>
          </wp:anchor>
        </w:drawing>
      </w:r>
    </w:p>
    <w:p w14:paraId="36711F6C" w14:textId="77777777" w:rsidR="00E43E8A" w:rsidRDefault="00E43E8A" w:rsidP="00E43E8A">
      <w:pPr>
        <w:spacing w:after="0"/>
        <w:jc w:val="both"/>
        <w:rPr>
          <w:rFonts w:ascii="Century Gothic" w:hAnsi="Century Gothic"/>
        </w:rPr>
      </w:pPr>
    </w:p>
    <w:p w14:paraId="2CCF3E23"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65408" behindDoc="0" locked="0" layoutInCell="1" allowOverlap="1" wp14:anchorId="1E35C885" wp14:editId="105A4766">
                <wp:simplePos x="0" y="0"/>
                <wp:positionH relativeFrom="column">
                  <wp:posOffset>2792095</wp:posOffset>
                </wp:positionH>
                <wp:positionV relativeFrom="paragraph">
                  <wp:posOffset>9525</wp:posOffset>
                </wp:positionV>
                <wp:extent cx="3162300" cy="5516245"/>
                <wp:effectExtent l="0" t="0" r="3810" b="635"/>
                <wp:wrapNone/>
                <wp:docPr id="48" name="Zone de text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5516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EC8808" w14:textId="4B10BD2A" w:rsidR="00B22A83" w:rsidRPr="00BA5234" w:rsidRDefault="00B22A83" w:rsidP="00E43E8A">
                            <w:pPr>
                              <w:ind w:firstLine="708"/>
                              <w:jc w:val="both"/>
                              <w:rPr>
                                <w:rFonts w:ascii="Cambria" w:hAnsi="Cambria"/>
                              </w:rPr>
                            </w:pPr>
                            <w:r w:rsidRPr="00BA5234">
                              <w:rPr>
                                <w:rFonts w:ascii="Cambria" w:hAnsi="Cambria"/>
                              </w:rPr>
                              <w:t xml:space="preserve">Le rein est formé de nombreux petits organes excréteurs appelés les néphrons. Ceux-ci ont une longueur qui varie de 3 à </w:t>
                            </w:r>
                            <w:smartTag w:uri="urn:schemas-microsoft-com:office:smarttags" w:element="metricconverter">
                              <w:smartTagPr>
                                <w:attr w:name="ProductID" w:val="4 cm"/>
                              </w:smartTagPr>
                              <w:r w:rsidRPr="00BA5234">
                                <w:rPr>
                                  <w:rFonts w:ascii="Cambria" w:hAnsi="Cambria"/>
                                </w:rPr>
                                <w:t>4 cm</w:t>
                              </w:r>
                            </w:smartTag>
                            <w:r w:rsidRPr="00BA5234">
                              <w:rPr>
                                <w:rFonts w:ascii="Cambria" w:hAnsi="Cambria"/>
                              </w:rPr>
                              <w:t>. Le néphron est une unité de filtration où se déroulent les processus formant l'urine. Chaque rein contient plu</w:t>
                            </w:r>
                            <w:r>
                              <w:rPr>
                                <w:rFonts w:ascii="Cambria" w:hAnsi="Cambria"/>
                              </w:rPr>
                              <w:t>s d’un million de ces unités de filtrage</w:t>
                            </w:r>
                            <w:r w:rsidRPr="00BA5234">
                              <w:rPr>
                                <w:rFonts w:ascii="Cambria" w:hAnsi="Cambria"/>
                              </w:rPr>
                              <w:t xml:space="preserve"> microscopiques.</w:t>
                            </w:r>
                            <w:r>
                              <w:rPr>
                                <w:rFonts w:ascii="Cambria" w:hAnsi="Cambria"/>
                              </w:rPr>
                              <w:t xml:space="preserve"> Ce qui représente au total près de </w:t>
                            </w:r>
                            <w:smartTag w:uri="urn:schemas-microsoft-com:office:smarttags" w:element="metricconverter">
                              <w:smartTagPr>
                                <w:attr w:name="ProductID" w:val="80 km"/>
                              </w:smartTagPr>
                              <w:r>
                                <w:rPr>
                                  <w:rFonts w:ascii="Cambria" w:hAnsi="Cambria"/>
                                </w:rPr>
                                <w:t>80 km</w:t>
                              </w:r>
                            </w:smartTag>
                            <w:r>
                              <w:rPr>
                                <w:rFonts w:ascii="Cambria" w:hAnsi="Cambria"/>
                              </w:rPr>
                              <w:t xml:space="preserve"> de tubules</w:t>
                            </w:r>
                          </w:p>
                          <w:p w14:paraId="052B6EAE" w14:textId="3D3C29E2" w:rsidR="00B22A83" w:rsidRPr="00BA5234" w:rsidRDefault="00B22A83" w:rsidP="00E43E8A">
                            <w:pPr>
                              <w:ind w:firstLine="708"/>
                              <w:jc w:val="both"/>
                              <w:rPr>
                                <w:rFonts w:ascii="Cambria" w:hAnsi="Cambria"/>
                              </w:rPr>
                            </w:pPr>
                            <w:r w:rsidRPr="00BA5234">
                              <w:rPr>
                                <w:rFonts w:ascii="Cambria" w:hAnsi="Cambria"/>
                              </w:rPr>
                              <w:t>Chaque néphron est formé d’un glomérule, qui est lui-même constitué d’un réseau de vaisseaux capillaires et d’un tubule. Le glomérule est recouvert d’une capsule, dite de Bowman, où est collectée l’urine primitive.</w:t>
                            </w:r>
                          </w:p>
                          <w:p w14:paraId="6E41BF88" w14:textId="77777777" w:rsidR="00B22A83" w:rsidRPr="00BA5234" w:rsidRDefault="00B22A83" w:rsidP="00E43E8A">
                            <w:pPr>
                              <w:ind w:firstLine="708"/>
                              <w:jc w:val="both"/>
                              <w:rPr>
                                <w:rFonts w:ascii="Cambria" w:hAnsi="Cambria"/>
                              </w:rPr>
                            </w:pPr>
                            <w:r w:rsidRPr="00BA5234">
                              <w:rPr>
                                <w:rFonts w:ascii="Cambria" w:hAnsi="Cambria"/>
                              </w:rPr>
                              <w:t>L’urine primitive est produite par le glomérule qui, dans les vaisseaux capillaires dont il est formé, libère le sang de l’eau en excès et des substances nocives qu’il transporte tel que les déchets azotés.</w:t>
                            </w:r>
                          </w:p>
                          <w:p w14:paraId="6B5DB8B1" w14:textId="77777777" w:rsidR="00B22A83" w:rsidRPr="00BA5234" w:rsidRDefault="00B22A83" w:rsidP="00E43E8A">
                            <w:pPr>
                              <w:ind w:firstLine="708"/>
                              <w:jc w:val="both"/>
                              <w:rPr>
                                <w:rFonts w:ascii="Cambria" w:hAnsi="Cambria"/>
                              </w:rPr>
                            </w:pPr>
                            <w:r w:rsidRPr="00BA5234">
                              <w:rPr>
                                <w:rFonts w:ascii="Cambria" w:hAnsi="Cambria"/>
                              </w:rPr>
                              <w:t>Ensuite, filtré et nettoyé, le sang passe dans des veines toujours plus grandes, puis débouche dans la veine rénale qui le conduit jusqu’à la veine cave inférieure, qui va vers le cœur.</w:t>
                            </w:r>
                          </w:p>
                          <w:p w14:paraId="05835AE9" w14:textId="77777777" w:rsidR="00B22A83" w:rsidRPr="00BA5234" w:rsidRDefault="00B22A83" w:rsidP="00E43E8A">
                            <w:pPr>
                              <w:ind w:firstLine="708"/>
                              <w:jc w:val="both"/>
                              <w:rPr>
                                <w:rFonts w:ascii="Cambria" w:hAnsi="Cambria"/>
                              </w:rPr>
                            </w:pPr>
                            <w:r w:rsidRPr="00BA5234">
                              <w:rPr>
                                <w:rFonts w:ascii="Cambria" w:hAnsi="Cambria"/>
                              </w:rPr>
                              <w:t xml:space="preserve">Les néphrons produisent environ </w:t>
                            </w:r>
                            <w:smartTag w:uri="urn:schemas-microsoft-com:office:smarttags" w:element="metricconverter">
                              <w:smartTagPr>
                                <w:attr w:name="ProductID" w:val="180 litres"/>
                              </w:smartTagPr>
                              <w:r w:rsidRPr="00BA5234">
                                <w:rPr>
                                  <w:rFonts w:ascii="Cambria" w:hAnsi="Cambria"/>
                                </w:rPr>
                                <w:t>180 litres</w:t>
                              </w:r>
                            </w:smartTag>
                            <w:r w:rsidRPr="00BA5234">
                              <w:rPr>
                                <w:rFonts w:ascii="Cambria" w:hAnsi="Cambria"/>
                              </w:rPr>
                              <w:t xml:space="preserve"> d’urine primitive par jour, ce qui donne finalement à peu près </w:t>
                            </w:r>
                            <w:smartTag w:uri="urn:schemas-microsoft-com:office:smarttags" w:element="metricconverter">
                              <w:smartTagPr>
                                <w:attr w:name="ProductID" w:val="1,5 litre"/>
                              </w:smartTagPr>
                              <w:r w:rsidRPr="00BA5234">
                                <w:rPr>
                                  <w:rFonts w:ascii="Cambria" w:hAnsi="Cambria"/>
                                </w:rPr>
                                <w:t>1,5 litre</w:t>
                              </w:r>
                            </w:smartTag>
                            <w:r w:rsidRPr="00BA5234">
                              <w:rPr>
                                <w:rFonts w:ascii="Cambria" w:hAnsi="Cambria"/>
                              </w:rPr>
                              <w:t xml:space="preserve"> d’urine.</w:t>
                            </w:r>
                          </w:p>
                          <w:p w14:paraId="1B4352D2"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35C885" id="Zone de texte 48" o:spid="_x0000_s1054" type="#_x0000_t202" style="position:absolute;left:0;text-align:left;margin-left:219.85pt;margin-top:.75pt;width:249pt;height:434.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" stroked="f">
                <v:textbox>
                  <w:txbxContent>
                    <w:p w14:paraId="58EC8808" w14:textId="4B10BD2A" w:rsidR="00B22A83" w:rsidRPr="00BA5234" w:rsidRDefault="00B22A83" w:rsidP="00E43E8A">
                      <w:pPr>
                        <w:ind w:firstLine="708"/>
                        <w:jc w:val="both"/>
                        <w:rPr>
                          <w:rFonts w:ascii="Cambria" w:hAnsi="Cambria"/>
                        </w:rPr>
                      </w:pPr>
                      <w:r w:rsidRPr="00BA5234">
                        <w:rPr>
                          <w:rFonts w:ascii="Cambria" w:hAnsi="Cambria"/>
                        </w:rPr>
                        <w:t xml:space="preserve">Le rein est formé de nombreux petits organes excréteurs appelés les néphrons. Ceux-ci ont une longueur qui varie de 3 à </w:t>
                      </w:r>
                      <w:smartTag w:uri="urn:schemas-microsoft-com:office:smarttags" w:element="metricconverter">
                        <w:smartTagPr>
                          <w:attr w:name="ProductID" w:val="4 cm"/>
                        </w:smartTagPr>
                        <w:r w:rsidRPr="00BA5234">
                          <w:rPr>
                            <w:rFonts w:ascii="Cambria" w:hAnsi="Cambria"/>
                          </w:rPr>
                          <w:t>4 cm</w:t>
                        </w:r>
                      </w:smartTag>
                      <w:r w:rsidRPr="00BA5234">
                        <w:rPr>
                          <w:rFonts w:ascii="Cambria" w:hAnsi="Cambria"/>
                        </w:rPr>
                        <w:t>. Le néphron est une unité de filtration où se déroulent les processus formant l'urine. Chaque rein contient plu</w:t>
                      </w:r>
                      <w:r>
                        <w:rPr>
                          <w:rFonts w:ascii="Cambria" w:hAnsi="Cambria"/>
                        </w:rPr>
                        <w:t>s d’un million de ces unités de filtrage</w:t>
                      </w:r>
                      <w:r w:rsidRPr="00BA5234">
                        <w:rPr>
                          <w:rFonts w:ascii="Cambria" w:hAnsi="Cambria"/>
                        </w:rPr>
                        <w:t xml:space="preserve"> microscopiques.</w:t>
                      </w:r>
                      <w:r>
                        <w:rPr>
                          <w:rFonts w:ascii="Cambria" w:hAnsi="Cambria"/>
                        </w:rPr>
                        <w:t xml:space="preserve"> Ce qui représente au total près de </w:t>
                      </w:r>
                      <w:smartTag w:uri="urn:schemas-microsoft-com:office:smarttags" w:element="metricconverter">
                        <w:smartTagPr>
                          <w:attr w:name="ProductID" w:val="80 km"/>
                        </w:smartTagPr>
                        <w:r>
                          <w:rPr>
                            <w:rFonts w:ascii="Cambria" w:hAnsi="Cambria"/>
                          </w:rPr>
                          <w:t>80 km</w:t>
                        </w:r>
                      </w:smartTag>
                      <w:r>
                        <w:rPr>
                          <w:rFonts w:ascii="Cambria" w:hAnsi="Cambria"/>
                        </w:rPr>
                        <w:t xml:space="preserve"> de tubules</w:t>
                      </w:r>
                    </w:p>
                    <w:p w14:paraId="052B6EAE" w14:textId="3D3C29E2" w:rsidR="00B22A83" w:rsidRPr="00BA5234" w:rsidRDefault="00B22A83" w:rsidP="00E43E8A">
                      <w:pPr>
                        <w:ind w:firstLine="708"/>
                        <w:jc w:val="both"/>
                        <w:rPr>
                          <w:rFonts w:ascii="Cambria" w:hAnsi="Cambria"/>
                        </w:rPr>
                      </w:pPr>
                      <w:r w:rsidRPr="00BA5234">
                        <w:rPr>
                          <w:rFonts w:ascii="Cambria" w:hAnsi="Cambria"/>
                        </w:rPr>
                        <w:t>Chaque néphron est formé d’un glomérule, qui est lui-même constitué d’un réseau de vaisseaux capillaires et d’un tubule. Le glomérule est recouvert d’une capsule, dite de Bowman, où est collectée l’urine primitive.</w:t>
                      </w:r>
                    </w:p>
                    <w:p w14:paraId="6E41BF88" w14:textId="77777777" w:rsidR="00B22A83" w:rsidRPr="00BA5234" w:rsidRDefault="00B22A83" w:rsidP="00E43E8A">
                      <w:pPr>
                        <w:ind w:firstLine="708"/>
                        <w:jc w:val="both"/>
                        <w:rPr>
                          <w:rFonts w:ascii="Cambria" w:hAnsi="Cambria"/>
                        </w:rPr>
                      </w:pPr>
                      <w:r w:rsidRPr="00BA5234">
                        <w:rPr>
                          <w:rFonts w:ascii="Cambria" w:hAnsi="Cambria"/>
                        </w:rPr>
                        <w:t>L’urine primitive est produite par le glomérule qui, dans les vaisseaux capillaires dont il est formé, libère le sang de l’eau en excès et des substances nocives qu’il transporte tel que les déchets azotés.</w:t>
                      </w:r>
                    </w:p>
                    <w:p w14:paraId="6B5DB8B1" w14:textId="77777777" w:rsidR="00B22A83" w:rsidRPr="00BA5234" w:rsidRDefault="00B22A83" w:rsidP="00E43E8A">
                      <w:pPr>
                        <w:ind w:firstLine="708"/>
                        <w:jc w:val="both"/>
                        <w:rPr>
                          <w:rFonts w:ascii="Cambria" w:hAnsi="Cambria"/>
                        </w:rPr>
                      </w:pPr>
                      <w:r w:rsidRPr="00BA5234">
                        <w:rPr>
                          <w:rFonts w:ascii="Cambria" w:hAnsi="Cambria"/>
                        </w:rPr>
                        <w:t>Ensuite, filtré et nettoyé, le sang passe dans des veines toujours plus grandes, puis débouche dans la veine rénale qui le conduit jusqu’à la veine cave inférieure, qui va vers le cœur.</w:t>
                      </w:r>
                    </w:p>
                    <w:p w14:paraId="05835AE9" w14:textId="77777777" w:rsidR="00B22A83" w:rsidRPr="00BA5234" w:rsidRDefault="00B22A83" w:rsidP="00E43E8A">
                      <w:pPr>
                        <w:ind w:firstLine="708"/>
                        <w:jc w:val="both"/>
                        <w:rPr>
                          <w:rFonts w:ascii="Cambria" w:hAnsi="Cambria"/>
                        </w:rPr>
                      </w:pPr>
                      <w:r w:rsidRPr="00BA5234">
                        <w:rPr>
                          <w:rFonts w:ascii="Cambria" w:hAnsi="Cambria"/>
                        </w:rPr>
                        <w:t xml:space="preserve">Les néphrons produisent environ </w:t>
                      </w:r>
                      <w:smartTag w:uri="urn:schemas-microsoft-com:office:smarttags" w:element="metricconverter">
                        <w:smartTagPr>
                          <w:attr w:name="ProductID" w:val="180 litres"/>
                        </w:smartTagPr>
                        <w:r w:rsidRPr="00BA5234">
                          <w:rPr>
                            <w:rFonts w:ascii="Cambria" w:hAnsi="Cambria"/>
                          </w:rPr>
                          <w:t>180 litres</w:t>
                        </w:r>
                      </w:smartTag>
                      <w:r w:rsidRPr="00BA5234">
                        <w:rPr>
                          <w:rFonts w:ascii="Cambria" w:hAnsi="Cambria"/>
                        </w:rPr>
                        <w:t xml:space="preserve"> d’urine primitive par jour, ce qui donne finalement à peu près </w:t>
                      </w:r>
                      <w:smartTag w:uri="urn:schemas-microsoft-com:office:smarttags" w:element="metricconverter">
                        <w:smartTagPr>
                          <w:attr w:name="ProductID" w:val="1,5 litre"/>
                        </w:smartTagPr>
                        <w:r w:rsidRPr="00BA5234">
                          <w:rPr>
                            <w:rFonts w:ascii="Cambria" w:hAnsi="Cambria"/>
                          </w:rPr>
                          <w:t>1,5 litre</w:t>
                        </w:r>
                      </w:smartTag>
                      <w:r w:rsidRPr="00BA5234">
                        <w:rPr>
                          <w:rFonts w:ascii="Cambria" w:hAnsi="Cambria"/>
                        </w:rPr>
                        <w:t xml:space="preserve"> d’urine.</w:t>
                      </w:r>
                    </w:p>
                    <w:p w14:paraId="1B4352D2" w14:textId="77777777" w:rsidR="00B22A83" w:rsidRDefault="00B22A83" w:rsidP="00E43E8A"/>
                  </w:txbxContent>
                </v:textbox>
              </v:shape>
            </w:pict>
          </mc:Fallback>
        </mc:AlternateContent>
      </w:r>
    </w:p>
    <w:p w14:paraId="258F9EA1" w14:textId="77777777" w:rsidR="00E43E8A" w:rsidRDefault="00E43E8A" w:rsidP="00E43E8A">
      <w:pPr>
        <w:spacing w:after="0"/>
        <w:jc w:val="both"/>
        <w:rPr>
          <w:rFonts w:ascii="Century Gothic" w:hAnsi="Century Gothic"/>
        </w:rPr>
      </w:pPr>
    </w:p>
    <w:p w14:paraId="11C55F22" w14:textId="77777777" w:rsidR="00E43E8A" w:rsidRDefault="00E43E8A" w:rsidP="00E43E8A">
      <w:pPr>
        <w:spacing w:after="0"/>
        <w:jc w:val="both"/>
        <w:rPr>
          <w:rFonts w:ascii="Century Gothic" w:hAnsi="Century Gothic"/>
        </w:rPr>
      </w:pPr>
    </w:p>
    <w:p w14:paraId="5BDF4A41" w14:textId="77777777" w:rsidR="00E43E8A" w:rsidRDefault="00E43E8A" w:rsidP="00E43E8A">
      <w:pPr>
        <w:spacing w:after="0"/>
        <w:jc w:val="both"/>
        <w:rPr>
          <w:rFonts w:ascii="Century Gothic" w:hAnsi="Century Gothic"/>
        </w:rPr>
      </w:pPr>
    </w:p>
    <w:p w14:paraId="20309494" w14:textId="77777777" w:rsidR="00E43E8A" w:rsidRDefault="00E43E8A" w:rsidP="00E43E8A">
      <w:pPr>
        <w:spacing w:after="0"/>
        <w:jc w:val="both"/>
        <w:rPr>
          <w:rFonts w:ascii="Century Gothic" w:hAnsi="Century Gothic"/>
        </w:rPr>
      </w:pPr>
    </w:p>
    <w:p w14:paraId="02C0BA00" w14:textId="77777777" w:rsidR="00E43E8A" w:rsidRDefault="00E43E8A" w:rsidP="00E43E8A">
      <w:pPr>
        <w:spacing w:after="0"/>
        <w:jc w:val="both"/>
        <w:rPr>
          <w:rFonts w:ascii="Century Gothic" w:hAnsi="Century Gothic"/>
        </w:rPr>
      </w:pPr>
    </w:p>
    <w:p w14:paraId="36AC495F" w14:textId="77777777" w:rsidR="00E43E8A" w:rsidRDefault="00E43E8A" w:rsidP="00E43E8A">
      <w:pPr>
        <w:spacing w:after="0"/>
        <w:jc w:val="both"/>
        <w:rPr>
          <w:rFonts w:ascii="Century Gothic" w:hAnsi="Century Gothic"/>
        </w:rPr>
      </w:pPr>
    </w:p>
    <w:p w14:paraId="0A87A446" w14:textId="77777777" w:rsidR="00E43E8A" w:rsidRDefault="00E43E8A" w:rsidP="00E43E8A">
      <w:pPr>
        <w:spacing w:after="0"/>
        <w:jc w:val="both"/>
        <w:rPr>
          <w:rFonts w:ascii="Century Gothic" w:hAnsi="Century Gothic"/>
        </w:rPr>
      </w:pPr>
    </w:p>
    <w:p w14:paraId="10B5C4FC" w14:textId="77777777" w:rsidR="00E43E8A" w:rsidRDefault="00E43E8A" w:rsidP="00E43E8A">
      <w:pPr>
        <w:spacing w:after="0"/>
        <w:jc w:val="both"/>
        <w:rPr>
          <w:rFonts w:ascii="Century Gothic" w:hAnsi="Century Gothic"/>
        </w:rPr>
      </w:pPr>
    </w:p>
    <w:p w14:paraId="2852A9D3" w14:textId="77777777" w:rsidR="00E43E8A" w:rsidRDefault="00E43E8A" w:rsidP="00E43E8A">
      <w:pPr>
        <w:spacing w:after="0"/>
        <w:jc w:val="both"/>
        <w:rPr>
          <w:rFonts w:ascii="Century Gothic" w:hAnsi="Century Gothic"/>
        </w:rPr>
      </w:pPr>
    </w:p>
    <w:p w14:paraId="0649D8ED" w14:textId="77777777" w:rsidR="00E43E8A" w:rsidRDefault="00E43E8A" w:rsidP="00E43E8A">
      <w:pPr>
        <w:spacing w:after="0"/>
        <w:jc w:val="both"/>
        <w:rPr>
          <w:rFonts w:ascii="Century Gothic" w:hAnsi="Century Gothic"/>
        </w:rPr>
      </w:pPr>
    </w:p>
    <w:p w14:paraId="5A13A455" w14:textId="77777777" w:rsidR="00E43E8A" w:rsidRDefault="00E43E8A" w:rsidP="00E43E8A">
      <w:pPr>
        <w:spacing w:after="0"/>
        <w:jc w:val="both"/>
        <w:rPr>
          <w:rFonts w:ascii="Century Gothic" w:hAnsi="Century Gothic"/>
        </w:rPr>
      </w:pPr>
    </w:p>
    <w:p w14:paraId="3E943F79" w14:textId="77777777" w:rsidR="00E43E8A" w:rsidRDefault="00E43E8A" w:rsidP="00E43E8A">
      <w:pPr>
        <w:spacing w:after="0"/>
        <w:jc w:val="both"/>
        <w:rPr>
          <w:rFonts w:ascii="Century Gothic" w:hAnsi="Century Gothic"/>
        </w:rPr>
      </w:pPr>
    </w:p>
    <w:p w14:paraId="5853E2B1" w14:textId="77777777" w:rsidR="00E43E8A" w:rsidRDefault="00E43E8A" w:rsidP="00E43E8A">
      <w:pPr>
        <w:spacing w:after="0"/>
        <w:jc w:val="both"/>
        <w:rPr>
          <w:rFonts w:ascii="Century Gothic" w:hAnsi="Century Gothic"/>
        </w:rPr>
      </w:pPr>
    </w:p>
    <w:p w14:paraId="252C830F" w14:textId="77777777" w:rsidR="00E43E8A" w:rsidRDefault="004302AE" w:rsidP="00E43E8A">
      <w:pPr>
        <w:spacing w:after="0"/>
        <w:jc w:val="both"/>
        <w:rPr>
          <w:rFonts w:ascii="Century Gothic" w:hAnsi="Century Gothic"/>
        </w:rPr>
      </w:pPr>
      <w:r>
        <w:rPr>
          <w:noProof/>
          <w:lang w:val="en-US"/>
        </w:rPr>
        <w:drawing>
          <wp:anchor distT="0" distB="0" distL="114300" distR="114300" simplePos="0" relativeHeight="251668480" behindDoc="0" locked="0" layoutInCell="1" allowOverlap="1" wp14:anchorId="7271C68E" wp14:editId="11DB1FC3">
            <wp:simplePos x="0" y="0"/>
            <wp:positionH relativeFrom="column">
              <wp:posOffset>-194945</wp:posOffset>
            </wp:positionH>
            <wp:positionV relativeFrom="paragraph">
              <wp:posOffset>238760</wp:posOffset>
            </wp:positionV>
            <wp:extent cx="2444115" cy="2989580"/>
            <wp:effectExtent l="0" t="0" r="0" b="127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115" cy="2989580"/>
                    </a:xfrm>
                    <a:prstGeom prst="rect">
                      <a:avLst/>
                    </a:prstGeom>
                    <a:noFill/>
                  </pic:spPr>
                </pic:pic>
              </a:graphicData>
            </a:graphic>
            <wp14:sizeRelH relativeFrom="page">
              <wp14:pctWidth>0</wp14:pctWidth>
            </wp14:sizeRelH>
            <wp14:sizeRelV relativeFrom="page">
              <wp14:pctHeight>0</wp14:pctHeight>
            </wp14:sizeRelV>
          </wp:anchor>
        </w:drawing>
      </w:r>
    </w:p>
    <w:p w14:paraId="37AC995C" w14:textId="77777777" w:rsidR="00E43E8A" w:rsidRDefault="00E43E8A" w:rsidP="00E43E8A">
      <w:pPr>
        <w:spacing w:after="0"/>
        <w:jc w:val="both"/>
        <w:rPr>
          <w:rFonts w:ascii="Century Gothic" w:hAnsi="Century Gothic"/>
        </w:rPr>
      </w:pPr>
    </w:p>
    <w:p w14:paraId="73844020" w14:textId="77777777" w:rsidR="00E43E8A" w:rsidRDefault="00E43E8A" w:rsidP="00E43E8A">
      <w:pPr>
        <w:spacing w:after="0"/>
        <w:jc w:val="both"/>
        <w:rPr>
          <w:rFonts w:ascii="Century Gothic" w:hAnsi="Century Gothic"/>
        </w:rPr>
      </w:pPr>
    </w:p>
    <w:p w14:paraId="339D066F" w14:textId="77777777" w:rsidR="00E43E8A" w:rsidRDefault="00E43E8A" w:rsidP="00E43E8A">
      <w:pPr>
        <w:spacing w:after="0"/>
        <w:jc w:val="both"/>
        <w:rPr>
          <w:rFonts w:ascii="Century Gothic" w:hAnsi="Century Gothic"/>
        </w:rPr>
      </w:pPr>
    </w:p>
    <w:p w14:paraId="2A0C9F13" w14:textId="77777777" w:rsidR="00E43E8A" w:rsidRDefault="00E43E8A" w:rsidP="00E43E8A">
      <w:pPr>
        <w:spacing w:after="0"/>
        <w:jc w:val="both"/>
        <w:rPr>
          <w:rFonts w:ascii="Century Gothic" w:hAnsi="Century Gothic"/>
        </w:rPr>
      </w:pPr>
    </w:p>
    <w:p w14:paraId="413F7212" w14:textId="77777777" w:rsidR="00E43E8A" w:rsidRDefault="00E43E8A" w:rsidP="00E43E8A">
      <w:pPr>
        <w:spacing w:after="0"/>
        <w:jc w:val="both"/>
        <w:rPr>
          <w:rFonts w:ascii="Century Gothic" w:hAnsi="Century Gothic"/>
        </w:rPr>
      </w:pPr>
    </w:p>
    <w:p w14:paraId="3A07F208" w14:textId="77777777" w:rsidR="00E43E8A" w:rsidRDefault="00E43E8A" w:rsidP="00E43E8A">
      <w:pPr>
        <w:spacing w:after="0"/>
        <w:jc w:val="both"/>
        <w:rPr>
          <w:rFonts w:ascii="Century Gothic" w:hAnsi="Century Gothic"/>
        </w:rPr>
      </w:pPr>
    </w:p>
    <w:p w14:paraId="5DDD0069" w14:textId="77777777" w:rsidR="00E43E8A" w:rsidRDefault="00E43E8A" w:rsidP="00E43E8A">
      <w:pPr>
        <w:spacing w:after="0"/>
        <w:jc w:val="both"/>
        <w:rPr>
          <w:rFonts w:ascii="Century Gothic" w:hAnsi="Century Gothic"/>
        </w:rPr>
      </w:pPr>
    </w:p>
    <w:p w14:paraId="02659E61" w14:textId="77777777" w:rsidR="00E43E8A" w:rsidRDefault="00E43E8A" w:rsidP="00E43E8A">
      <w:pPr>
        <w:spacing w:after="0"/>
        <w:jc w:val="both"/>
        <w:rPr>
          <w:rFonts w:ascii="Century Gothic" w:hAnsi="Century Gothic"/>
        </w:rPr>
      </w:pPr>
    </w:p>
    <w:p w14:paraId="0F79A7BD" w14:textId="77777777" w:rsidR="00E43E8A" w:rsidRDefault="00E43E8A" w:rsidP="00E43E8A">
      <w:pPr>
        <w:spacing w:after="0"/>
        <w:jc w:val="both"/>
        <w:rPr>
          <w:rFonts w:ascii="Century Gothic" w:hAnsi="Century Gothic"/>
        </w:rPr>
      </w:pPr>
    </w:p>
    <w:p w14:paraId="4924AF7D" w14:textId="77777777" w:rsidR="00E43E8A" w:rsidRDefault="00E43E8A" w:rsidP="00E43E8A">
      <w:pPr>
        <w:spacing w:after="0"/>
        <w:jc w:val="both"/>
        <w:rPr>
          <w:rFonts w:ascii="Century Gothic" w:hAnsi="Century Gothic"/>
        </w:rPr>
      </w:pPr>
    </w:p>
    <w:p w14:paraId="1F6D373D" w14:textId="77777777" w:rsidR="00E43E8A" w:rsidRDefault="00E43E8A" w:rsidP="00E43E8A">
      <w:pPr>
        <w:spacing w:after="0"/>
        <w:jc w:val="both"/>
        <w:rPr>
          <w:rFonts w:ascii="Century Gothic" w:hAnsi="Century Gothic"/>
        </w:rPr>
      </w:pPr>
    </w:p>
    <w:p w14:paraId="3BECD70F" w14:textId="77777777" w:rsidR="00E43E8A" w:rsidRDefault="00E43E8A" w:rsidP="00E43E8A">
      <w:pPr>
        <w:spacing w:after="0"/>
        <w:jc w:val="both"/>
        <w:rPr>
          <w:rFonts w:ascii="Century Gothic" w:hAnsi="Century Gothic"/>
        </w:rPr>
      </w:pPr>
    </w:p>
    <w:p w14:paraId="08032143" w14:textId="77777777" w:rsidR="00E43E8A" w:rsidRDefault="00E43E8A" w:rsidP="00E43E8A">
      <w:pPr>
        <w:spacing w:after="0"/>
        <w:jc w:val="both"/>
        <w:rPr>
          <w:rFonts w:ascii="Century Gothic" w:hAnsi="Century Gothic"/>
        </w:rPr>
      </w:pPr>
    </w:p>
    <w:p w14:paraId="7B1FAD66" w14:textId="77777777" w:rsidR="00E43E8A" w:rsidRDefault="00E43E8A" w:rsidP="00E43E8A">
      <w:pPr>
        <w:spacing w:after="0"/>
        <w:jc w:val="both"/>
        <w:rPr>
          <w:rFonts w:ascii="Century Gothic" w:hAnsi="Century Gothic"/>
        </w:rPr>
      </w:pPr>
      <w:r>
        <w:rPr>
          <w:rFonts w:ascii="Century Gothic" w:hAnsi="Century Gothic"/>
          <w:noProof/>
          <w:lang w:val="en-US"/>
        </w:rPr>
        <w:drawing>
          <wp:anchor distT="0" distB="0" distL="114300" distR="114300" simplePos="0" relativeHeight="251666432" behindDoc="0" locked="0" layoutInCell="1" allowOverlap="1" wp14:anchorId="1E5E3E27" wp14:editId="20832E7E">
            <wp:simplePos x="0" y="0"/>
            <wp:positionH relativeFrom="column">
              <wp:posOffset>2367915</wp:posOffset>
            </wp:positionH>
            <wp:positionV relativeFrom="paragraph">
              <wp:posOffset>10795</wp:posOffset>
            </wp:positionV>
            <wp:extent cx="3300730" cy="2430145"/>
            <wp:effectExtent l="0" t="0" r="0" b="8255"/>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00730" cy="2430145"/>
                    </a:xfrm>
                    <a:prstGeom prst="rect">
                      <a:avLst/>
                    </a:prstGeom>
                    <a:noFill/>
                  </pic:spPr>
                </pic:pic>
              </a:graphicData>
            </a:graphic>
            <wp14:sizeRelH relativeFrom="page">
              <wp14:pctWidth>0</wp14:pctWidth>
            </wp14:sizeRelH>
            <wp14:sizeRelV relativeFrom="page">
              <wp14:pctHeight>0</wp14:pctHeight>
            </wp14:sizeRelV>
          </wp:anchor>
        </w:drawing>
      </w:r>
    </w:p>
    <w:p w14:paraId="094C2CC0" w14:textId="77777777" w:rsidR="00E43E8A" w:rsidRDefault="00E43E8A" w:rsidP="00E43E8A">
      <w:pPr>
        <w:spacing w:after="0"/>
        <w:jc w:val="both"/>
        <w:rPr>
          <w:rFonts w:ascii="Century Gothic" w:hAnsi="Century Gothic"/>
        </w:rPr>
      </w:pPr>
    </w:p>
    <w:p w14:paraId="4A5D7D9E" w14:textId="77777777" w:rsidR="00E43E8A" w:rsidRDefault="004302AE"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67456" behindDoc="0" locked="0" layoutInCell="1" allowOverlap="1" wp14:anchorId="639B66D2" wp14:editId="5BC47854">
                <wp:simplePos x="0" y="0"/>
                <wp:positionH relativeFrom="column">
                  <wp:posOffset>-137795</wp:posOffset>
                </wp:positionH>
                <wp:positionV relativeFrom="paragraph">
                  <wp:posOffset>138430</wp:posOffset>
                </wp:positionV>
                <wp:extent cx="2411095" cy="1868170"/>
                <wp:effectExtent l="0" t="0" r="0" b="0"/>
                <wp:wrapNone/>
                <wp:docPr id="45" name="Zone de text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1095" cy="1868170"/>
                        </a:xfrm>
                        <a:prstGeom prst="rect">
                          <a:avLst/>
                        </a:prstGeom>
                        <a:noFill/>
                        <a:ln>
                          <a:noFill/>
                        </a:ln>
                      </wps:spPr>
                      <wps:txbx>
                        <w:txbxContent>
                          <w:p w14:paraId="53DD3C47" w14:textId="3541ED5F" w:rsidR="00B22A83" w:rsidRPr="00774EB8" w:rsidRDefault="00B22A83" w:rsidP="00E43E8A">
                            <w:pPr>
                              <w:ind w:firstLine="708"/>
                              <w:jc w:val="both"/>
                              <w:rPr>
                                <w:rFonts w:ascii="Cambria" w:hAnsi="Cambria"/>
                              </w:rPr>
                            </w:pPr>
                            <w:r w:rsidRPr="00774EB8">
                              <w:rPr>
                                <w:rFonts w:ascii="Cambria" w:hAnsi="Cambria"/>
                              </w:rPr>
                              <w:t xml:space="preserve">Ce schéma montre la coupe d’un glomérule rénal et de la capsule de Bowman. Les déchets passent à travers les parois des capillaires du glomérule. Le liquide, ainsi </w:t>
                            </w:r>
                            <w:proofErr w:type="gramStart"/>
                            <w:r w:rsidRPr="00774EB8">
                              <w:rPr>
                                <w:rFonts w:ascii="Cambria" w:hAnsi="Cambria"/>
                              </w:rPr>
                              <w:t>filtré,  arrive</w:t>
                            </w:r>
                            <w:proofErr w:type="gramEnd"/>
                            <w:r w:rsidRPr="00774EB8">
                              <w:rPr>
                                <w:rFonts w:ascii="Cambria" w:hAnsi="Cambria"/>
                              </w:rPr>
                              <w:t xml:space="preserve"> dans le tube proximal dans lequel les substances encore utilisables sont réabsorbées et retournent dans le flux sanguin.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9B66D2" id="Zone de texte 45" o:spid="_x0000_s1055" type="#_x0000_t202" style="position:absolute;left:0;text-align:left;margin-left:-10.85pt;margin-top:10.9pt;width:189.85pt;height:147.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" filled="f" stroked="f">
                <v:textbox>
                  <w:txbxContent>
                    <w:p w14:paraId="53DD3C47" w14:textId="3541ED5F" w:rsidR="00B22A83" w:rsidRPr="00774EB8" w:rsidRDefault="00B22A83" w:rsidP="00E43E8A">
                      <w:pPr>
                        <w:ind w:firstLine="708"/>
                        <w:jc w:val="both"/>
                        <w:rPr>
                          <w:rFonts w:ascii="Cambria" w:hAnsi="Cambria"/>
                        </w:rPr>
                      </w:pPr>
                      <w:r w:rsidRPr="00774EB8">
                        <w:rPr>
                          <w:rFonts w:ascii="Cambria" w:hAnsi="Cambria"/>
                        </w:rPr>
                        <w:t xml:space="preserve">Ce schéma montre la coupe d’un glomérule rénal et de la capsule de Bowman. Les déchets passent à travers les parois des capillaires du glomérule. Le liquide, ainsi </w:t>
                      </w:r>
                      <w:proofErr w:type="gramStart"/>
                      <w:r w:rsidRPr="00774EB8">
                        <w:rPr>
                          <w:rFonts w:ascii="Cambria" w:hAnsi="Cambria"/>
                        </w:rPr>
                        <w:t>filtré,  arrive</w:t>
                      </w:r>
                      <w:proofErr w:type="gramEnd"/>
                      <w:r w:rsidRPr="00774EB8">
                        <w:rPr>
                          <w:rFonts w:ascii="Cambria" w:hAnsi="Cambria"/>
                        </w:rPr>
                        <w:t xml:space="preserve"> dans le tube proximal dans lequel les substances encore utilisables sont réabsorbées et retournent dans le flux sanguin.</w:t>
                      </w:r>
                    </w:p>
                  </w:txbxContent>
                </v:textbox>
              </v:shape>
            </w:pict>
          </mc:Fallback>
        </mc:AlternateContent>
      </w:r>
    </w:p>
    <w:p w14:paraId="7FA8F541" w14:textId="77777777" w:rsidR="00E43E8A" w:rsidRDefault="00E43E8A" w:rsidP="00E43E8A">
      <w:pPr>
        <w:spacing w:after="0"/>
        <w:jc w:val="both"/>
        <w:rPr>
          <w:rFonts w:ascii="Century Gothic" w:hAnsi="Century Gothic"/>
        </w:rPr>
      </w:pPr>
    </w:p>
    <w:p w14:paraId="0FD5BD2C" w14:textId="77777777" w:rsidR="00E43E8A" w:rsidRDefault="00E43E8A" w:rsidP="00E43E8A">
      <w:pPr>
        <w:spacing w:after="0"/>
        <w:jc w:val="both"/>
        <w:rPr>
          <w:rFonts w:ascii="Century Gothic" w:hAnsi="Century Gothic"/>
        </w:rPr>
      </w:pPr>
    </w:p>
    <w:p w14:paraId="15C6EC85" w14:textId="77777777" w:rsidR="00E43E8A" w:rsidRDefault="00E43E8A" w:rsidP="00E43E8A">
      <w:pPr>
        <w:spacing w:after="0"/>
        <w:jc w:val="both"/>
        <w:rPr>
          <w:rFonts w:ascii="Century Gothic" w:hAnsi="Century Gothic"/>
        </w:rPr>
      </w:pPr>
    </w:p>
    <w:p w14:paraId="0B6C7240" w14:textId="77777777" w:rsidR="00E43E8A" w:rsidRDefault="00E43E8A" w:rsidP="00E43E8A">
      <w:pPr>
        <w:spacing w:after="0"/>
        <w:jc w:val="both"/>
        <w:rPr>
          <w:rFonts w:ascii="Century Gothic" w:hAnsi="Century Gothic"/>
        </w:rPr>
      </w:pPr>
    </w:p>
    <w:p w14:paraId="5A67C31C" w14:textId="77777777" w:rsidR="00E43E8A" w:rsidRDefault="00E43E8A" w:rsidP="00E43E8A">
      <w:pPr>
        <w:spacing w:after="0"/>
        <w:jc w:val="both"/>
        <w:rPr>
          <w:rFonts w:ascii="Century Gothic" w:hAnsi="Century Gothic"/>
        </w:rPr>
      </w:pPr>
    </w:p>
    <w:p w14:paraId="59B4FC69" w14:textId="77777777" w:rsidR="00E43E8A" w:rsidRDefault="00E43E8A" w:rsidP="00E43E8A">
      <w:pPr>
        <w:spacing w:after="0"/>
        <w:jc w:val="both"/>
        <w:rPr>
          <w:rFonts w:ascii="Century Gothic" w:hAnsi="Century Gothic"/>
        </w:rPr>
      </w:pPr>
    </w:p>
    <w:p w14:paraId="0F442FEC" w14:textId="77777777" w:rsidR="00E43E8A" w:rsidRDefault="00E43E8A" w:rsidP="00E43E8A">
      <w:pPr>
        <w:spacing w:after="0"/>
        <w:jc w:val="both"/>
        <w:rPr>
          <w:rFonts w:ascii="Century Gothic" w:hAnsi="Century Gothic"/>
        </w:rPr>
      </w:pPr>
    </w:p>
    <w:p w14:paraId="45EF3A2A" w14:textId="77777777" w:rsidR="00E43E8A" w:rsidRDefault="00E43E8A" w:rsidP="00E43E8A">
      <w:pPr>
        <w:spacing w:after="0"/>
        <w:jc w:val="both"/>
        <w:rPr>
          <w:rFonts w:ascii="Century Gothic" w:hAnsi="Century Gothic"/>
        </w:rPr>
      </w:pPr>
    </w:p>
    <w:p w14:paraId="05973767" w14:textId="77777777" w:rsidR="00E43E8A" w:rsidRDefault="00E43E8A" w:rsidP="00E43E8A">
      <w:pPr>
        <w:spacing w:after="0"/>
        <w:jc w:val="both"/>
        <w:rPr>
          <w:rFonts w:ascii="Century Gothic" w:hAnsi="Century Gothic"/>
        </w:rPr>
      </w:pPr>
    </w:p>
    <w:p w14:paraId="15350B3D" w14:textId="77777777" w:rsidR="00E43E8A" w:rsidRPr="00E43E8A" w:rsidRDefault="00E43E8A" w:rsidP="00E43E8A">
      <w:pPr>
        <w:spacing w:after="0"/>
        <w:ind w:firstLine="708"/>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lastRenderedPageBreak/>
        <w:t>Questions – Document 3 :</w:t>
      </w:r>
    </w:p>
    <w:p w14:paraId="2EFCEC11" w14:textId="77777777" w:rsidR="00E43E8A" w:rsidRPr="00E43E8A" w:rsidRDefault="00E43E8A" w:rsidP="00E43E8A">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Qu’est-ce qu’un néphron et où se situe-t-il dans le corps humain ?</w:t>
      </w:r>
    </w:p>
    <w:p w14:paraId="37F917E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A16B69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4675EC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CABBA4F" w14:textId="77777777" w:rsidR="00E43E8A" w:rsidRPr="00E43E8A" w:rsidRDefault="00E43E8A" w:rsidP="00E43E8A">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Quel est le rôle du néphron ?</w:t>
      </w:r>
    </w:p>
    <w:p w14:paraId="33171D2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8C61A5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2ED45C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39B031D" w14:textId="77777777" w:rsidR="00E43E8A" w:rsidRPr="00E43E8A" w:rsidRDefault="00E43E8A" w:rsidP="00E43E8A">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Comment se forme l’urine ?</w:t>
      </w:r>
    </w:p>
    <w:p w14:paraId="4CD35A3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339937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2DA92F2"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644248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F3A4E5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ADC771B" w14:textId="77777777" w:rsidR="00E43E8A" w:rsidRPr="00E43E8A" w:rsidRDefault="00E43E8A" w:rsidP="00E43E8A">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De quoi est formée l’urine </w:t>
      </w:r>
      <w:r w:rsidR="00EF5DDA">
        <w:rPr>
          <w:rFonts w:cs="Calibri"/>
          <w:i/>
          <w14:shadow w14:blurRad="50800" w14:dist="38100" w14:dir="2700000" w14:sx="100000" w14:sy="100000" w14:kx="0" w14:ky="0" w14:algn="tl">
            <w14:srgbClr w14:val="000000">
              <w14:alpha w14:val="60000"/>
            </w14:srgbClr>
          </w14:shadow>
        </w:rPr>
        <w:t xml:space="preserve">primitive </w:t>
      </w:r>
      <w:r w:rsidRPr="00E43E8A">
        <w:rPr>
          <w:rFonts w:cs="Calibri"/>
          <w:i/>
          <w14:shadow w14:blurRad="50800" w14:dist="38100" w14:dir="2700000" w14:sx="100000" w14:sy="100000" w14:kx="0" w14:ky="0" w14:algn="tl">
            <w14:srgbClr w14:val="000000">
              <w14:alpha w14:val="60000"/>
            </w14:srgbClr>
          </w14:shadow>
        </w:rPr>
        <w:t>?</w:t>
      </w:r>
    </w:p>
    <w:p w14:paraId="76D251C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D98FD3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136F56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4725DB1" w14:textId="77777777" w:rsidR="00E43E8A" w:rsidRPr="00FD5A7F" w:rsidRDefault="00E43E8A" w:rsidP="00E43E8A">
      <w:pPr>
        <w:spacing w:after="0" w:line="360" w:lineRule="auto"/>
        <w:ind w:left="1416"/>
        <w:rPr>
          <w:rFonts w:ascii="Century Gothic" w:hAnsi="Century Gothic"/>
        </w:rPr>
      </w:pPr>
      <w:r>
        <w:rPr>
          <w:rFonts w:ascii="Century Gothic" w:hAnsi="Century Gothic"/>
          <w:noProof/>
          <w:lang w:val="en-US"/>
        </w:rPr>
        <w:drawing>
          <wp:anchor distT="0" distB="0" distL="114300" distR="114300" simplePos="0" relativeHeight="251692032" behindDoc="0" locked="0" layoutInCell="1" allowOverlap="1" wp14:anchorId="1B4919E4" wp14:editId="5E72FE77">
            <wp:simplePos x="0" y="0"/>
            <wp:positionH relativeFrom="column">
              <wp:posOffset>4389755</wp:posOffset>
            </wp:positionH>
            <wp:positionV relativeFrom="paragraph">
              <wp:posOffset>68580</wp:posOffset>
            </wp:positionV>
            <wp:extent cx="1368425" cy="2054860"/>
            <wp:effectExtent l="0" t="0" r="3175" b="254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l="7173" t="2193" r="8101" b="4608"/>
                    <a:stretch>
                      <a:fillRect/>
                    </a:stretch>
                  </pic:blipFill>
                  <pic:spPr bwMode="auto">
                    <a:xfrm>
                      <a:off x="0" y="0"/>
                      <a:ext cx="1368425" cy="2054860"/>
                    </a:xfrm>
                    <a:prstGeom prst="rect">
                      <a:avLst/>
                    </a:prstGeom>
                    <a:noFill/>
                  </pic:spPr>
                </pic:pic>
              </a:graphicData>
            </a:graphic>
            <wp14:sizeRelH relativeFrom="page">
              <wp14:pctWidth>0</wp14:pctWidth>
            </wp14:sizeRelH>
            <wp14:sizeRelV relativeFrom="page">
              <wp14:pctHeight>0</wp14:pctHeight>
            </wp14:sizeRelV>
          </wp:anchor>
        </w:drawing>
      </w:r>
    </w:p>
    <w:p w14:paraId="12813C53" w14:textId="77777777" w:rsidR="00E43E8A" w:rsidRPr="00F03808" w:rsidRDefault="00E43E8A" w:rsidP="00E43E8A">
      <w:pPr>
        <w:spacing w:line="360" w:lineRule="auto"/>
        <w:rPr>
          <w:rFonts w:ascii="Century Gothic" w:hAnsi="Century Gothic"/>
        </w:rPr>
      </w:pPr>
    </w:p>
    <w:p w14:paraId="02F3FAA6" w14:textId="77777777" w:rsidR="00E43E8A" w:rsidRDefault="00E43E8A" w:rsidP="00E43E8A">
      <w:pPr>
        <w:spacing w:after="0"/>
        <w:jc w:val="both"/>
        <w:rPr>
          <w:rFonts w:ascii="Century Gothic" w:hAnsi="Century Gothic"/>
        </w:rPr>
      </w:pPr>
    </w:p>
    <w:p w14:paraId="64E35226" w14:textId="77777777" w:rsidR="00E43E8A" w:rsidRDefault="00E43E8A" w:rsidP="00E43E8A">
      <w:pPr>
        <w:spacing w:after="0"/>
        <w:jc w:val="both"/>
        <w:rPr>
          <w:rFonts w:ascii="Century Gothic" w:hAnsi="Century Gothic"/>
        </w:rPr>
      </w:pPr>
    </w:p>
    <w:p w14:paraId="7FD35D36" w14:textId="77777777" w:rsidR="00E43E8A" w:rsidRDefault="00E43E8A" w:rsidP="00E43E8A">
      <w:pPr>
        <w:spacing w:after="0"/>
        <w:jc w:val="both"/>
        <w:rPr>
          <w:rFonts w:ascii="Century Gothic" w:hAnsi="Century Gothic"/>
        </w:rPr>
      </w:pPr>
      <w:r>
        <w:rPr>
          <w:noProof/>
          <w:lang w:val="en-US"/>
        </w:rPr>
        <w:drawing>
          <wp:anchor distT="0" distB="0" distL="114300" distR="114300" simplePos="0" relativeHeight="251736064" behindDoc="0" locked="0" layoutInCell="1" allowOverlap="1" wp14:anchorId="7C9915BC" wp14:editId="17E3CCD4">
            <wp:simplePos x="0" y="0"/>
            <wp:positionH relativeFrom="column">
              <wp:posOffset>-4445</wp:posOffset>
            </wp:positionH>
            <wp:positionV relativeFrom="paragraph">
              <wp:posOffset>191135</wp:posOffset>
            </wp:positionV>
            <wp:extent cx="3695700" cy="2656205"/>
            <wp:effectExtent l="0" t="0" r="0" b="0"/>
            <wp:wrapNone/>
            <wp:docPr id="43" name="Image 43" descr="Résultat de recherche d'images pour &quot;insuffisance rénale chronique dessi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Résultat de recherche d'images pour &quot;insuffisance rénale chronique dessin&quo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95700" cy="2656205"/>
                    </a:xfrm>
                    <a:prstGeom prst="rect">
                      <a:avLst/>
                    </a:prstGeom>
                    <a:noFill/>
                  </pic:spPr>
                </pic:pic>
              </a:graphicData>
            </a:graphic>
            <wp14:sizeRelH relativeFrom="page">
              <wp14:pctWidth>0</wp14:pctWidth>
            </wp14:sizeRelH>
            <wp14:sizeRelV relativeFrom="page">
              <wp14:pctHeight>0</wp14:pctHeight>
            </wp14:sizeRelV>
          </wp:anchor>
        </w:drawing>
      </w:r>
    </w:p>
    <w:p w14:paraId="6AABD68D" w14:textId="77777777" w:rsidR="00E43E8A" w:rsidRDefault="00E43E8A" w:rsidP="00E43E8A">
      <w:pPr>
        <w:spacing w:after="0"/>
        <w:jc w:val="both"/>
        <w:rPr>
          <w:rFonts w:ascii="Century Gothic" w:hAnsi="Century Gothic"/>
        </w:rPr>
      </w:pPr>
    </w:p>
    <w:p w14:paraId="5D52DBD4" w14:textId="77777777" w:rsidR="00E43E8A" w:rsidRPr="00E43E8A" w:rsidRDefault="00E43E8A" w:rsidP="00E43E8A">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rPr>
        <w:br w:type="page"/>
      </w:r>
      <w:r w:rsidRPr="00E43E8A">
        <w:rPr>
          <w:rFonts w:cs="Calibri"/>
          <w:b/>
          <w:i/>
          <w14:shadow w14:blurRad="50800" w14:dist="38100" w14:dir="2700000" w14:sx="100000" w14:sy="100000" w14:kx="0" w14:ky="0" w14:algn="tl">
            <w14:srgbClr w14:val="000000">
              <w14:alpha w14:val="60000"/>
            </w14:srgbClr>
          </w14:shadow>
        </w:rPr>
        <w:lastRenderedPageBreak/>
        <w:t>Document 4 :</w:t>
      </w:r>
    </w:p>
    <w:p w14:paraId="4EC8307A"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37088" behindDoc="0" locked="0" layoutInCell="1" allowOverlap="1" wp14:anchorId="19359A7D" wp14:editId="38746D1A">
                <wp:simplePos x="0" y="0"/>
                <wp:positionH relativeFrom="column">
                  <wp:posOffset>-194945</wp:posOffset>
                </wp:positionH>
                <wp:positionV relativeFrom="paragraph">
                  <wp:posOffset>66040</wp:posOffset>
                </wp:positionV>
                <wp:extent cx="6143625" cy="8786495"/>
                <wp:effectExtent l="38100" t="38100" r="38100" b="4318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3625" cy="8786495"/>
                        </a:xfrm>
                        <a:prstGeom prst="rect">
                          <a:avLst/>
                        </a:prstGeom>
                        <a:noFill/>
                        <a:ln w="76200" cmpd="tri">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18385C1"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59A7D" id="Rectangle 42" o:spid="_x0000_s1056" style="position:absolute;left:0;text-align:left;margin-left:-15.35pt;margin-top:5.2pt;width:483.75pt;height:691.8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" filled="f" strokeweight="6pt">
                <v:stroke linestyle="thickBetweenThin"/>
                <v:textbox>
                  <w:txbxContent>
                    <w:p w14:paraId="618385C1" w14:textId="77777777" w:rsidR="00B22A83" w:rsidRDefault="00B22A83" w:rsidP="00E43E8A"/>
                  </w:txbxContent>
                </v:textbox>
              </v:rect>
            </w:pict>
          </mc:Fallback>
        </mc:AlternateContent>
      </w:r>
      <w:r>
        <w:rPr>
          <w:rFonts w:ascii="Century Gothic" w:hAnsi="Century Gothic"/>
          <w:noProof/>
          <w:lang w:val="en-US"/>
        </w:rPr>
        <mc:AlternateContent>
          <mc:Choice Requires="wps">
            <w:drawing>
              <wp:anchor distT="0" distB="0" distL="114300" distR="114300" simplePos="0" relativeHeight="251738112" behindDoc="0" locked="0" layoutInCell="1" allowOverlap="1" wp14:anchorId="658A410E" wp14:editId="03EEA249">
                <wp:simplePos x="0" y="0"/>
                <wp:positionH relativeFrom="column">
                  <wp:posOffset>1750695</wp:posOffset>
                </wp:positionH>
                <wp:positionV relativeFrom="paragraph">
                  <wp:posOffset>178435</wp:posOffset>
                </wp:positionV>
                <wp:extent cx="2266950" cy="381000"/>
                <wp:effectExtent l="2540" t="0" r="0" b="1905"/>
                <wp:wrapNone/>
                <wp:docPr id="41" name="Zone de text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9A5A1C" w14:textId="6BBFE93F" w:rsidR="00B22A83" w:rsidRPr="00E43E8A" w:rsidRDefault="00B22A83" w:rsidP="00E43E8A">
                            <w:pPr>
                              <w:jc w:val="center"/>
                              <w:rPr>
                                <w:rFonts w:ascii="Arial" w:hAnsi="Arial" w:cs="Arial"/>
                                <w:b/>
                                <w:i/>
                                <w:sz w:val="26"/>
                                <w:szCs w:val="26"/>
                                <w:u w:val="dottedHeavy"/>
                                <w14:shadow w14:blurRad="50800" w14:dist="38100" w14:dir="2700000" w14:sx="100000" w14:sy="100000" w14:kx="0" w14:ky="0" w14:algn="tl">
                                  <w14:srgbClr w14:val="000000">
                                    <w14:alpha w14:val="60000"/>
                                  </w14:srgbClr>
                                </w14:shadow>
                              </w:rPr>
                            </w:pPr>
                            <w:r w:rsidRPr="00E43E8A">
                              <w:rPr>
                                <w:rFonts w:ascii="Arial" w:hAnsi="Arial" w:cs="Arial"/>
                                <w:b/>
                                <w:i/>
                                <w:sz w:val="26"/>
                                <w:szCs w:val="26"/>
                                <w:u w:val="dottedHeavy"/>
                                <w14:shadow w14:blurRad="50800" w14:dist="38100" w14:dir="2700000" w14:sx="100000" w14:sy="100000" w14:kx="0" w14:ky="0" w14:algn="tl">
                                  <w14:srgbClr w14:val="000000">
                                    <w14:alpha w14:val="60000"/>
                                  </w14:srgbClr>
                                </w14:shadow>
                              </w:rPr>
                              <w:t>Le long travail de filtrage</w:t>
                            </w:r>
                          </w:p>
                          <w:p w14:paraId="697F9134"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A410E" id="Zone de texte 41" o:spid="_x0000_s1057" type="#_x0000_t202" style="position:absolute;left:0;text-align:left;margin-left:137.85pt;margin-top:14.05pt;width:178.5pt;height:30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" stroked="f">
                <v:textbox>
                  <w:txbxContent>
                    <w:p w14:paraId="119A5A1C" w14:textId="6BBFE93F" w:rsidR="00B22A83" w:rsidRPr="00E43E8A" w:rsidRDefault="00B22A83" w:rsidP="00E43E8A">
                      <w:pPr>
                        <w:jc w:val="center"/>
                        <w:rPr>
                          <w:rFonts w:ascii="Arial" w:hAnsi="Arial" w:cs="Arial"/>
                          <w:b/>
                          <w:i/>
                          <w:sz w:val="26"/>
                          <w:szCs w:val="26"/>
                          <w:u w:val="dottedHeavy"/>
                          <w14:shadow w14:blurRad="50800" w14:dist="38100" w14:dir="2700000" w14:sx="100000" w14:sy="100000" w14:kx="0" w14:ky="0" w14:algn="tl">
                            <w14:srgbClr w14:val="000000">
                              <w14:alpha w14:val="60000"/>
                            </w14:srgbClr>
                          </w14:shadow>
                        </w:rPr>
                      </w:pPr>
                      <w:r w:rsidRPr="00E43E8A">
                        <w:rPr>
                          <w:rFonts w:ascii="Arial" w:hAnsi="Arial" w:cs="Arial"/>
                          <w:b/>
                          <w:i/>
                          <w:sz w:val="26"/>
                          <w:szCs w:val="26"/>
                          <w:u w:val="dottedHeavy"/>
                          <w14:shadow w14:blurRad="50800" w14:dist="38100" w14:dir="2700000" w14:sx="100000" w14:sy="100000" w14:kx="0" w14:ky="0" w14:algn="tl">
                            <w14:srgbClr w14:val="000000">
                              <w14:alpha w14:val="60000"/>
                            </w14:srgbClr>
                          </w14:shadow>
                        </w:rPr>
                        <w:t>Le long travail de filtrage</w:t>
                      </w:r>
                    </w:p>
                    <w:p w14:paraId="697F9134" w14:textId="77777777" w:rsidR="00B22A83" w:rsidRDefault="00B22A83" w:rsidP="00E43E8A"/>
                  </w:txbxContent>
                </v:textbox>
              </v:shape>
            </w:pict>
          </mc:Fallback>
        </mc:AlternateContent>
      </w:r>
    </w:p>
    <w:p w14:paraId="70F897B4" w14:textId="77777777" w:rsidR="00E43E8A" w:rsidRDefault="00E43E8A" w:rsidP="00E43E8A">
      <w:pPr>
        <w:spacing w:after="0"/>
        <w:jc w:val="both"/>
        <w:rPr>
          <w:rFonts w:ascii="Century Gothic" w:hAnsi="Century Gothic"/>
        </w:rPr>
      </w:pPr>
    </w:p>
    <w:p w14:paraId="0BE0B700"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39136" behindDoc="0" locked="0" layoutInCell="1" allowOverlap="1" wp14:anchorId="74D48915" wp14:editId="189BDE2C">
                <wp:simplePos x="0" y="0"/>
                <wp:positionH relativeFrom="column">
                  <wp:posOffset>-104775</wp:posOffset>
                </wp:positionH>
                <wp:positionV relativeFrom="paragraph">
                  <wp:posOffset>165735</wp:posOffset>
                </wp:positionV>
                <wp:extent cx="2901950" cy="7772400"/>
                <wp:effectExtent l="4445" t="0" r="0" b="1905"/>
                <wp:wrapNone/>
                <wp:docPr id="40" name="Zone de texte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1950" cy="777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2A999D"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Le mécanisme de la formation de l’urine est beaucoup plus complexe qu’on ne pourrait le supposer.</w:t>
                            </w:r>
                          </w:p>
                          <w:p w14:paraId="3E53F068" w14:textId="1B15FAC4"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La première étape est la filtration glomérulaire : le sang est filtré au niveau du glomérule, qui purifie le sang des matières toxiques produites par le métabolisme des cellules, en particulier de toute trace, même minime, d’urée, substance qui provient de la digestion des protéines par le foie. En même temps que l’urée, une grande quantité d’eau et de sels minéraux passe des capillaires sanguins aux tubes urinifères. Ce liquide, que l’on nomme urine primitive, est collecté dans la capsule de Bowman (membrane souple qui enveloppe le glomérule rénal). Cette urine primitive a une composition proche du plasma mais ne contient pas de protéines et de lipides, qui restent dans le plasma.</w:t>
                            </w:r>
                          </w:p>
                          <w:p w14:paraId="353A8D7D"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Ensuite, se réalise la réabsorption tubulaire : les composants de l’urine glomérulaire qui peuvent encore être utilisés par l’organisme, c’est-à-dire la quasi-totalité, sont alors réabsorbés au niveau du tubule et rejoignent la circulation sanguine.</w:t>
                            </w:r>
                          </w:p>
                          <w:p w14:paraId="2252C7BC"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Cette réabsorption est sélective :</w:t>
                            </w:r>
                          </w:p>
                          <w:p w14:paraId="5CC52A2C" w14:textId="77777777" w:rsidR="00B22A83" w:rsidRDefault="00B22A83" w:rsidP="00E43E8A">
                            <w:pPr>
                              <w:numPr>
                                <w:ilvl w:val="0"/>
                                <w:numId w:val="19"/>
                              </w:numPr>
                              <w:jc w:val="both"/>
                              <w:rPr>
                                <w:rFonts w:ascii="Arial" w:hAnsi="Arial" w:cs="Arial"/>
                                <w:sz w:val="19"/>
                                <w:szCs w:val="19"/>
                              </w:rPr>
                            </w:pPr>
                            <w:r w:rsidRPr="00D66A2D">
                              <w:rPr>
                                <w:rFonts w:ascii="Arial" w:hAnsi="Arial" w:cs="Arial"/>
                                <w:sz w:val="19"/>
                                <w:szCs w:val="19"/>
                              </w:rPr>
                              <w:t>L’eau et les chlorures sont réabsorbés à 99 %, le sodium à 95 % ;</w:t>
                            </w:r>
                          </w:p>
                          <w:p w14:paraId="12EFC0A4" w14:textId="77777777" w:rsidR="00B22A83" w:rsidRDefault="00B22A83" w:rsidP="00E43E8A">
                            <w:pPr>
                              <w:numPr>
                                <w:ilvl w:val="0"/>
                                <w:numId w:val="19"/>
                              </w:numPr>
                              <w:jc w:val="both"/>
                              <w:rPr>
                                <w:rFonts w:ascii="Arial" w:hAnsi="Arial" w:cs="Arial"/>
                                <w:sz w:val="19"/>
                                <w:szCs w:val="19"/>
                              </w:rPr>
                            </w:pPr>
                            <w:r>
                              <w:rPr>
                                <w:rFonts w:ascii="Arial" w:hAnsi="Arial" w:cs="Arial"/>
                                <w:sz w:val="19"/>
                                <w:szCs w:val="19"/>
                              </w:rPr>
                              <w:t>Les glucides et le potassium sont réabsorbés en totalité ;</w:t>
                            </w:r>
                          </w:p>
                          <w:p w14:paraId="12BE0136" w14:textId="77777777" w:rsidR="00B22A83" w:rsidRDefault="00B22A83" w:rsidP="00E43E8A">
                            <w:pPr>
                              <w:numPr>
                                <w:ilvl w:val="0"/>
                                <w:numId w:val="19"/>
                              </w:numPr>
                              <w:jc w:val="both"/>
                              <w:rPr>
                                <w:rFonts w:ascii="Arial" w:hAnsi="Arial" w:cs="Arial"/>
                                <w:sz w:val="19"/>
                                <w:szCs w:val="19"/>
                              </w:rPr>
                            </w:pPr>
                            <w:r>
                              <w:rPr>
                                <w:rFonts w:ascii="Arial" w:hAnsi="Arial" w:cs="Arial"/>
                                <w:sz w:val="19"/>
                                <w:szCs w:val="19"/>
                              </w:rPr>
                              <w:t>La créatinine n’est pas réabsorbée ;</w:t>
                            </w:r>
                          </w:p>
                          <w:p w14:paraId="1E413FD9" w14:textId="77777777" w:rsidR="00B22A83" w:rsidRPr="00D66A2D" w:rsidRDefault="00B22A83" w:rsidP="00E43E8A">
                            <w:pPr>
                              <w:numPr>
                                <w:ilvl w:val="0"/>
                                <w:numId w:val="19"/>
                              </w:numPr>
                              <w:jc w:val="both"/>
                              <w:rPr>
                                <w:rFonts w:ascii="Arial" w:hAnsi="Arial" w:cs="Arial"/>
                                <w:sz w:val="19"/>
                                <w:szCs w:val="19"/>
                              </w:rPr>
                            </w:pPr>
                            <w:r>
                              <w:rPr>
                                <w:rFonts w:ascii="Arial" w:hAnsi="Arial" w:cs="Arial"/>
                                <w:sz w:val="19"/>
                                <w:szCs w:val="19"/>
                              </w:rPr>
                              <w:t>L’acide urique, l’urée, les chlorures et le calcium sont réabsorbés en partie.</w:t>
                            </w:r>
                          </w:p>
                          <w:p w14:paraId="483B2965" w14:textId="77777777" w:rsidR="00B22A83" w:rsidRPr="00D66A2D" w:rsidRDefault="00B22A83" w:rsidP="00E43E8A">
                            <w:pPr>
                              <w:ind w:firstLine="708"/>
                              <w:jc w:val="both"/>
                              <w:rPr>
                                <w:rFonts w:ascii="Harrington" w:hAnsi="Harrington"/>
                                <w:sz w:val="20"/>
                                <w:szCs w:val="20"/>
                              </w:rPr>
                            </w:pPr>
                            <w:r>
                              <w:rPr>
                                <w:rFonts w:ascii="Arial" w:hAnsi="Arial" w:cs="Arial"/>
                                <w:sz w:val="19"/>
                                <w:szCs w:val="19"/>
                              </w:rPr>
                              <w:t>Dernière étape, la sécrétion tubulaire : a</w:t>
                            </w:r>
                            <w:r w:rsidRPr="00D66A2D">
                              <w:rPr>
                                <w:rFonts w:ascii="Arial" w:hAnsi="Arial" w:cs="Arial"/>
                                <w:sz w:val="19"/>
                                <w:szCs w:val="19"/>
                              </w:rPr>
                              <w:t>u-delà,</w:t>
                            </w:r>
                            <w:r>
                              <w:rPr>
                                <w:rFonts w:ascii="Arial" w:hAnsi="Arial" w:cs="Arial"/>
                                <w:sz w:val="19"/>
                                <w:szCs w:val="19"/>
                              </w:rPr>
                              <w:t xml:space="preserve"> dans la dernière partie du tubule</w:t>
                            </w:r>
                            <w:r w:rsidRPr="00D66A2D">
                              <w:rPr>
                                <w:rFonts w:ascii="Arial" w:hAnsi="Arial" w:cs="Arial"/>
                                <w:sz w:val="19"/>
                                <w:szCs w:val="19"/>
                              </w:rPr>
                              <w:t xml:space="preserve">, se forme ce que l’on appelle l’urine définitive, composée des substances toxiques pour l’organisme et d’une quantité d’eau suffisante pour les dissoudre. </w:t>
                            </w:r>
                            <w:r>
                              <w:rPr>
                                <w:rFonts w:ascii="Arial" w:hAnsi="Arial" w:cs="Arial"/>
                                <w:sz w:val="19"/>
                                <w:szCs w:val="19"/>
                              </w:rPr>
                              <w:t xml:space="preserve">Ces substances (ammoniaque, acide hippurique) sont sécrétées par le tubule. </w:t>
                            </w:r>
                            <w:r w:rsidRPr="00D66A2D">
                              <w:rPr>
                                <w:rFonts w:ascii="Arial" w:hAnsi="Arial" w:cs="Arial"/>
                                <w:sz w:val="19"/>
                                <w:szCs w:val="19"/>
                              </w:rPr>
                              <w:t>Il s’agit donc d’un produit de déchet, qui va être éliminé</w:t>
                            </w:r>
                            <w:r w:rsidRPr="00D66A2D">
                              <w:rPr>
                                <w:rFonts w:ascii="Harrington" w:hAnsi="Harrington"/>
                                <w:sz w:val="20"/>
                                <w:szCs w:val="20"/>
                              </w:rPr>
                              <w:t>.</w:t>
                            </w:r>
                          </w:p>
                          <w:p w14:paraId="20AFDF0F"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48915" id="Zone de texte 40" o:spid="_x0000_s1058" type="#_x0000_t202" style="position:absolute;left:0;text-align:left;margin-left:-8.25pt;margin-top:13.05pt;width:228.5pt;height:612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" stroked="f">
                <v:textbox>
                  <w:txbxContent>
                    <w:p w14:paraId="352A999D"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Le mécanisme de la formation de l’urine est beaucoup plus complexe qu’on ne pourrait le supposer.</w:t>
                      </w:r>
                    </w:p>
                    <w:p w14:paraId="3E53F068" w14:textId="1B15FAC4"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La première étape est la filtration glomérulaire : le sang est filtré au niveau du glomérule, qui purifie le sang des matières toxiques produites par le métabolisme des cellules, en particulier de toute trace, même minime, d’urée, substance qui provient de la digestion des protéines par le foie. En même temps que l’urée, une grande quantité d’eau et de sels minéraux passe des capillaires sanguins aux tubes urinifères. Ce liquide, que l’on nomme urine primitive, est collecté dans la capsule de Bowman (membrane souple qui enveloppe le glomérule rénal). Cette urine primitive a une composition proche du plasma mais ne contient pas de protéines et de lipides, qui restent dans le plasma.</w:t>
                      </w:r>
                    </w:p>
                    <w:p w14:paraId="353A8D7D"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Ensuite, se réalise la réabsorption tubulaire : les composants de l’urine glomérulaire qui peuvent encore être utilisés par l’organisme, c’est-à-dire la quasi-totalité, sont alors réabsorbés au niveau du tubule et rejoignent la circulation sanguine.</w:t>
                      </w:r>
                    </w:p>
                    <w:p w14:paraId="2252C7BC" w14:textId="77777777" w:rsidR="00B22A83" w:rsidRPr="00D66A2D" w:rsidRDefault="00B22A83" w:rsidP="00E43E8A">
                      <w:pPr>
                        <w:ind w:firstLine="708"/>
                        <w:jc w:val="both"/>
                        <w:rPr>
                          <w:rFonts w:ascii="Arial" w:hAnsi="Arial" w:cs="Arial"/>
                          <w:sz w:val="19"/>
                          <w:szCs w:val="19"/>
                        </w:rPr>
                      </w:pPr>
                      <w:r w:rsidRPr="00D66A2D">
                        <w:rPr>
                          <w:rFonts w:ascii="Arial" w:hAnsi="Arial" w:cs="Arial"/>
                          <w:sz w:val="19"/>
                          <w:szCs w:val="19"/>
                        </w:rPr>
                        <w:t>Cette réabsorption est sélective :</w:t>
                      </w:r>
                    </w:p>
                    <w:p w14:paraId="5CC52A2C" w14:textId="77777777" w:rsidR="00B22A83" w:rsidRDefault="00B22A83" w:rsidP="00E43E8A">
                      <w:pPr>
                        <w:numPr>
                          <w:ilvl w:val="0"/>
                          <w:numId w:val="19"/>
                        </w:numPr>
                        <w:jc w:val="both"/>
                        <w:rPr>
                          <w:rFonts w:ascii="Arial" w:hAnsi="Arial" w:cs="Arial"/>
                          <w:sz w:val="19"/>
                          <w:szCs w:val="19"/>
                        </w:rPr>
                      </w:pPr>
                      <w:r w:rsidRPr="00D66A2D">
                        <w:rPr>
                          <w:rFonts w:ascii="Arial" w:hAnsi="Arial" w:cs="Arial"/>
                          <w:sz w:val="19"/>
                          <w:szCs w:val="19"/>
                        </w:rPr>
                        <w:t>L’eau et les chlorures sont réabsorbés à 99 %, le sodium à 95 % ;</w:t>
                      </w:r>
                    </w:p>
                    <w:p w14:paraId="12EFC0A4" w14:textId="77777777" w:rsidR="00B22A83" w:rsidRDefault="00B22A83" w:rsidP="00E43E8A">
                      <w:pPr>
                        <w:numPr>
                          <w:ilvl w:val="0"/>
                          <w:numId w:val="19"/>
                        </w:numPr>
                        <w:jc w:val="both"/>
                        <w:rPr>
                          <w:rFonts w:ascii="Arial" w:hAnsi="Arial" w:cs="Arial"/>
                          <w:sz w:val="19"/>
                          <w:szCs w:val="19"/>
                        </w:rPr>
                      </w:pPr>
                      <w:r>
                        <w:rPr>
                          <w:rFonts w:ascii="Arial" w:hAnsi="Arial" w:cs="Arial"/>
                          <w:sz w:val="19"/>
                          <w:szCs w:val="19"/>
                        </w:rPr>
                        <w:t>Les glucides et le potassium sont réabsorbés en totalité ;</w:t>
                      </w:r>
                    </w:p>
                    <w:p w14:paraId="12BE0136" w14:textId="77777777" w:rsidR="00B22A83" w:rsidRDefault="00B22A83" w:rsidP="00E43E8A">
                      <w:pPr>
                        <w:numPr>
                          <w:ilvl w:val="0"/>
                          <w:numId w:val="19"/>
                        </w:numPr>
                        <w:jc w:val="both"/>
                        <w:rPr>
                          <w:rFonts w:ascii="Arial" w:hAnsi="Arial" w:cs="Arial"/>
                          <w:sz w:val="19"/>
                          <w:szCs w:val="19"/>
                        </w:rPr>
                      </w:pPr>
                      <w:r>
                        <w:rPr>
                          <w:rFonts w:ascii="Arial" w:hAnsi="Arial" w:cs="Arial"/>
                          <w:sz w:val="19"/>
                          <w:szCs w:val="19"/>
                        </w:rPr>
                        <w:t>La créatinine n’est pas réabsorbée ;</w:t>
                      </w:r>
                    </w:p>
                    <w:p w14:paraId="1E413FD9" w14:textId="77777777" w:rsidR="00B22A83" w:rsidRPr="00D66A2D" w:rsidRDefault="00B22A83" w:rsidP="00E43E8A">
                      <w:pPr>
                        <w:numPr>
                          <w:ilvl w:val="0"/>
                          <w:numId w:val="19"/>
                        </w:numPr>
                        <w:jc w:val="both"/>
                        <w:rPr>
                          <w:rFonts w:ascii="Arial" w:hAnsi="Arial" w:cs="Arial"/>
                          <w:sz w:val="19"/>
                          <w:szCs w:val="19"/>
                        </w:rPr>
                      </w:pPr>
                      <w:r>
                        <w:rPr>
                          <w:rFonts w:ascii="Arial" w:hAnsi="Arial" w:cs="Arial"/>
                          <w:sz w:val="19"/>
                          <w:szCs w:val="19"/>
                        </w:rPr>
                        <w:t>L’acide urique, l’urée, les chlorures et le calcium sont réabsorbés en partie.</w:t>
                      </w:r>
                    </w:p>
                    <w:p w14:paraId="483B2965" w14:textId="77777777" w:rsidR="00B22A83" w:rsidRPr="00D66A2D" w:rsidRDefault="00B22A83" w:rsidP="00E43E8A">
                      <w:pPr>
                        <w:ind w:firstLine="708"/>
                        <w:jc w:val="both"/>
                        <w:rPr>
                          <w:rFonts w:ascii="Harrington" w:hAnsi="Harrington"/>
                          <w:sz w:val="20"/>
                          <w:szCs w:val="20"/>
                        </w:rPr>
                      </w:pPr>
                      <w:r>
                        <w:rPr>
                          <w:rFonts w:ascii="Arial" w:hAnsi="Arial" w:cs="Arial"/>
                          <w:sz w:val="19"/>
                          <w:szCs w:val="19"/>
                        </w:rPr>
                        <w:t>Dernière étape, la sécrétion tubulaire : a</w:t>
                      </w:r>
                      <w:r w:rsidRPr="00D66A2D">
                        <w:rPr>
                          <w:rFonts w:ascii="Arial" w:hAnsi="Arial" w:cs="Arial"/>
                          <w:sz w:val="19"/>
                          <w:szCs w:val="19"/>
                        </w:rPr>
                        <w:t>u-delà,</w:t>
                      </w:r>
                      <w:r>
                        <w:rPr>
                          <w:rFonts w:ascii="Arial" w:hAnsi="Arial" w:cs="Arial"/>
                          <w:sz w:val="19"/>
                          <w:szCs w:val="19"/>
                        </w:rPr>
                        <w:t xml:space="preserve"> dans la dernière partie du tubule</w:t>
                      </w:r>
                      <w:r w:rsidRPr="00D66A2D">
                        <w:rPr>
                          <w:rFonts w:ascii="Arial" w:hAnsi="Arial" w:cs="Arial"/>
                          <w:sz w:val="19"/>
                          <w:szCs w:val="19"/>
                        </w:rPr>
                        <w:t xml:space="preserve">, se forme ce que l’on appelle l’urine définitive, composée des substances toxiques pour l’organisme et d’une quantité d’eau suffisante pour les dissoudre. </w:t>
                      </w:r>
                      <w:r>
                        <w:rPr>
                          <w:rFonts w:ascii="Arial" w:hAnsi="Arial" w:cs="Arial"/>
                          <w:sz w:val="19"/>
                          <w:szCs w:val="19"/>
                        </w:rPr>
                        <w:t xml:space="preserve">Ces substances (ammoniaque, acide hippurique) sont sécrétées par le tubule. </w:t>
                      </w:r>
                      <w:r w:rsidRPr="00D66A2D">
                        <w:rPr>
                          <w:rFonts w:ascii="Arial" w:hAnsi="Arial" w:cs="Arial"/>
                          <w:sz w:val="19"/>
                          <w:szCs w:val="19"/>
                        </w:rPr>
                        <w:t>Il s’agit donc d’un produit de déchet, qui va être éliminé</w:t>
                      </w:r>
                      <w:r w:rsidRPr="00D66A2D">
                        <w:rPr>
                          <w:rFonts w:ascii="Harrington" w:hAnsi="Harrington"/>
                          <w:sz w:val="20"/>
                          <w:szCs w:val="20"/>
                        </w:rPr>
                        <w:t>.</w:t>
                      </w:r>
                    </w:p>
                    <w:p w14:paraId="20AFDF0F" w14:textId="77777777" w:rsidR="00B22A83" w:rsidRDefault="00B22A83" w:rsidP="00E43E8A"/>
                  </w:txbxContent>
                </v:textbox>
              </v:shape>
            </w:pict>
          </mc:Fallback>
        </mc:AlternateContent>
      </w:r>
    </w:p>
    <w:p w14:paraId="46D92FF9"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3776" behindDoc="0" locked="0" layoutInCell="1" allowOverlap="1" wp14:anchorId="2EA6F50F" wp14:editId="56140755">
                <wp:simplePos x="0" y="0"/>
                <wp:positionH relativeFrom="column">
                  <wp:posOffset>2856230</wp:posOffset>
                </wp:positionH>
                <wp:positionV relativeFrom="paragraph">
                  <wp:posOffset>37465</wp:posOffset>
                </wp:positionV>
                <wp:extent cx="415925" cy="304800"/>
                <wp:effectExtent l="3175" t="0" r="0" b="0"/>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9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D26244" w14:textId="77777777" w:rsidR="00B22A83" w:rsidRPr="00354498" w:rsidRDefault="00B22A83" w:rsidP="00E43E8A">
                            <w:pPr>
                              <w:rPr>
                                <w:b/>
                                <w:sz w:val="34"/>
                                <w:szCs w:val="34"/>
                              </w:rPr>
                            </w:pPr>
                            <w:r w:rsidRPr="00354498">
                              <w:rPr>
                                <w:b/>
                                <w:sz w:val="34"/>
                                <w:szCs w:val="34"/>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A6F50F" id="Zone de texte 39" o:spid="_x0000_s1059" type="#_x0000_t202" style="position:absolute;left:0;text-align:left;margin-left:224.9pt;margin-top:2.95pt;width:32.75pt;height:2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" stroked="f">
                <v:textbox>
                  <w:txbxContent>
                    <w:p w14:paraId="0ED26244" w14:textId="77777777" w:rsidR="00B22A83" w:rsidRPr="00354498" w:rsidRDefault="00B22A83" w:rsidP="00E43E8A">
                      <w:pPr>
                        <w:rPr>
                          <w:b/>
                          <w:sz w:val="34"/>
                          <w:szCs w:val="34"/>
                        </w:rPr>
                      </w:pPr>
                      <w:r w:rsidRPr="00354498">
                        <w:rPr>
                          <w:b/>
                          <w:sz w:val="34"/>
                          <w:szCs w:val="34"/>
                        </w:rPr>
                        <w:t>a.</w:t>
                      </w:r>
                    </w:p>
                  </w:txbxContent>
                </v:textbox>
              </v:shape>
            </w:pict>
          </mc:Fallback>
        </mc:AlternateContent>
      </w:r>
      <w:r>
        <w:rPr>
          <w:rFonts w:ascii="Century Gothic" w:hAnsi="Century Gothic"/>
          <w:noProof/>
          <w:lang w:val="en-US"/>
        </w:rPr>
        <w:drawing>
          <wp:anchor distT="0" distB="0" distL="114300" distR="114300" simplePos="0" relativeHeight="251670528" behindDoc="0" locked="0" layoutInCell="1" allowOverlap="1" wp14:anchorId="596A1B46" wp14:editId="56A52CA3">
            <wp:simplePos x="0" y="0"/>
            <wp:positionH relativeFrom="column">
              <wp:posOffset>2998470</wp:posOffset>
            </wp:positionH>
            <wp:positionV relativeFrom="paragraph">
              <wp:posOffset>37465</wp:posOffset>
            </wp:positionV>
            <wp:extent cx="2771775" cy="2145665"/>
            <wp:effectExtent l="0" t="0" r="9525" b="6985"/>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l="6706" r="14793"/>
                    <a:stretch>
                      <a:fillRect/>
                    </a:stretch>
                  </pic:blipFill>
                  <pic:spPr bwMode="auto">
                    <a:xfrm>
                      <a:off x="0" y="0"/>
                      <a:ext cx="2771775" cy="2145665"/>
                    </a:xfrm>
                    <a:prstGeom prst="rect">
                      <a:avLst/>
                    </a:prstGeom>
                    <a:noFill/>
                  </pic:spPr>
                </pic:pic>
              </a:graphicData>
            </a:graphic>
            <wp14:sizeRelH relativeFrom="page">
              <wp14:pctWidth>0</wp14:pctWidth>
            </wp14:sizeRelH>
            <wp14:sizeRelV relativeFrom="page">
              <wp14:pctHeight>0</wp14:pctHeight>
            </wp14:sizeRelV>
          </wp:anchor>
        </w:drawing>
      </w:r>
    </w:p>
    <w:p w14:paraId="15124D69" w14:textId="77777777" w:rsidR="00E43E8A" w:rsidRDefault="00E43E8A" w:rsidP="00E43E8A">
      <w:pPr>
        <w:spacing w:after="0"/>
        <w:jc w:val="both"/>
        <w:rPr>
          <w:rFonts w:ascii="Century Gothic" w:hAnsi="Century Gothic"/>
        </w:rPr>
      </w:pPr>
    </w:p>
    <w:p w14:paraId="7A306279" w14:textId="77777777" w:rsidR="00E43E8A" w:rsidRDefault="00E43E8A" w:rsidP="00E43E8A">
      <w:pPr>
        <w:spacing w:after="0"/>
        <w:jc w:val="both"/>
        <w:rPr>
          <w:rFonts w:ascii="Century Gothic" w:hAnsi="Century Gothic"/>
        </w:rPr>
      </w:pPr>
    </w:p>
    <w:p w14:paraId="2D3EB80A" w14:textId="77777777" w:rsidR="00E43E8A" w:rsidRDefault="00E43E8A" w:rsidP="00E43E8A">
      <w:pPr>
        <w:spacing w:after="0"/>
        <w:jc w:val="both"/>
        <w:rPr>
          <w:rFonts w:ascii="Century Gothic" w:hAnsi="Century Gothic"/>
        </w:rPr>
      </w:pPr>
    </w:p>
    <w:p w14:paraId="5A2729AE" w14:textId="77777777" w:rsidR="00E43E8A" w:rsidRDefault="00E43E8A" w:rsidP="00E43E8A">
      <w:pPr>
        <w:spacing w:after="0"/>
        <w:jc w:val="both"/>
        <w:rPr>
          <w:rFonts w:ascii="Century Gothic" w:hAnsi="Century Gothic"/>
        </w:rPr>
      </w:pPr>
    </w:p>
    <w:p w14:paraId="2B76CE15" w14:textId="77777777" w:rsidR="00E43E8A" w:rsidRDefault="00E43E8A" w:rsidP="00E43E8A">
      <w:pPr>
        <w:spacing w:after="0"/>
        <w:jc w:val="both"/>
        <w:rPr>
          <w:rFonts w:ascii="Century Gothic" w:hAnsi="Century Gothic"/>
        </w:rPr>
      </w:pPr>
    </w:p>
    <w:p w14:paraId="07CCB541" w14:textId="77777777" w:rsidR="00E43E8A" w:rsidRDefault="00E43E8A" w:rsidP="00E43E8A">
      <w:pPr>
        <w:spacing w:after="0"/>
        <w:jc w:val="both"/>
        <w:rPr>
          <w:rFonts w:ascii="Century Gothic" w:hAnsi="Century Gothic"/>
        </w:rPr>
      </w:pPr>
    </w:p>
    <w:p w14:paraId="535225E0" w14:textId="77777777" w:rsidR="00E43E8A" w:rsidRDefault="00E43E8A" w:rsidP="00E43E8A">
      <w:pPr>
        <w:spacing w:after="0"/>
        <w:jc w:val="both"/>
        <w:rPr>
          <w:rFonts w:ascii="Century Gothic" w:hAnsi="Century Gothic"/>
        </w:rPr>
      </w:pPr>
    </w:p>
    <w:p w14:paraId="1183E31C" w14:textId="77777777" w:rsidR="00E43E8A" w:rsidRDefault="00E43E8A" w:rsidP="00E43E8A">
      <w:pPr>
        <w:spacing w:after="0"/>
        <w:jc w:val="both"/>
        <w:rPr>
          <w:rFonts w:ascii="Century Gothic" w:hAnsi="Century Gothic"/>
        </w:rPr>
      </w:pPr>
    </w:p>
    <w:p w14:paraId="0BAC6FC2" w14:textId="77777777" w:rsidR="00E43E8A" w:rsidRDefault="00E43E8A" w:rsidP="00E43E8A">
      <w:pPr>
        <w:spacing w:after="0"/>
        <w:jc w:val="both"/>
        <w:rPr>
          <w:rFonts w:ascii="Century Gothic" w:hAnsi="Century Gothic"/>
        </w:rPr>
      </w:pPr>
    </w:p>
    <w:p w14:paraId="71481CFF"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4800" behindDoc="0" locked="0" layoutInCell="1" allowOverlap="1" wp14:anchorId="19AE4BC0" wp14:editId="4E9CB2C1">
                <wp:simplePos x="0" y="0"/>
                <wp:positionH relativeFrom="column">
                  <wp:posOffset>2856230</wp:posOffset>
                </wp:positionH>
                <wp:positionV relativeFrom="paragraph">
                  <wp:posOffset>178435</wp:posOffset>
                </wp:positionV>
                <wp:extent cx="361950" cy="293370"/>
                <wp:effectExtent l="3175" t="0" r="0" b="0"/>
                <wp:wrapNone/>
                <wp:docPr id="37" name="Zone de text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93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ED638D" w14:textId="77777777" w:rsidR="00B22A83" w:rsidRPr="00354498" w:rsidRDefault="00B22A83" w:rsidP="00E43E8A">
                            <w:pPr>
                              <w:rPr>
                                <w:b/>
                                <w:sz w:val="34"/>
                                <w:szCs w:val="34"/>
                              </w:rPr>
                            </w:pPr>
                            <w:r>
                              <w:rPr>
                                <w:b/>
                                <w:sz w:val="34"/>
                                <w:szCs w:val="34"/>
                              </w:rPr>
                              <w:t>b</w:t>
                            </w:r>
                            <w:r w:rsidRPr="00354498">
                              <w:rPr>
                                <w:b/>
                                <w:sz w:val="34"/>
                                <w:szCs w:val="3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AE4BC0" id="Zone de texte 37" o:spid="_x0000_s1060" type="#_x0000_t202" style="position:absolute;left:0;text-align:left;margin-left:224.9pt;margin-top:14.05pt;width:28.5pt;height:23.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" stroked="f">
                <v:textbox>
                  <w:txbxContent>
                    <w:p w14:paraId="6DED638D" w14:textId="77777777" w:rsidR="00B22A83" w:rsidRPr="00354498" w:rsidRDefault="00B22A83" w:rsidP="00E43E8A">
                      <w:pPr>
                        <w:rPr>
                          <w:b/>
                          <w:sz w:val="34"/>
                          <w:szCs w:val="34"/>
                        </w:rPr>
                      </w:pPr>
                      <w:r>
                        <w:rPr>
                          <w:b/>
                          <w:sz w:val="34"/>
                          <w:szCs w:val="34"/>
                        </w:rPr>
                        <w:t>b</w:t>
                      </w:r>
                      <w:r w:rsidRPr="00354498">
                        <w:rPr>
                          <w:b/>
                          <w:sz w:val="34"/>
                          <w:szCs w:val="34"/>
                        </w:rPr>
                        <w:t>.</w:t>
                      </w:r>
                    </w:p>
                  </w:txbxContent>
                </v:textbox>
              </v:shape>
            </w:pict>
          </mc:Fallback>
        </mc:AlternateContent>
      </w:r>
    </w:p>
    <w:p w14:paraId="768D5353" w14:textId="77777777" w:rsidR="00E43E8A" w:rsidRDefault="00E43E8A" w:rsidP="00E43E8A">
      <w:pPr>
        <w:spacing w:after="0"/>
        <w:jc w:val="both"/>
        <w:rPr>
          <w:rFonts w:ascii="Century Gothic" w:hAnsi="Century Gothic"/>
        </w:rPr>
      </w:pPr>
      <w:r>
        <w:rPr>
          <w:noProof/>
          <w:lang w:val="en-US"/>
        </w:rPr>
        <w:drawing>
          <wp:anchor distT="0" distB="0" distL="114300" distR="114300" simplePos="0" relativeHeight="251722752" behindDoc="0" locked="0" layoutInCell="1" allowOverlap="1" wp14:anchorId="6C82842E" wp14:editId="6615D264">
            <wp:simplePos x="0" y="0"/>
            <wp:positionH relativeFrom="column">
              <wp:posOffset>2911475</wp:posOffset>
            </wp:positionH>
            <wp:positionV relativeFrom="paragraph">
              <wp:posOffset>95250</wp:posOffset>
            </wp:positionV>
            <wp:extent cx="2947670" cy="3315970"/>
            <wp:effectExtent l="0" t="0" r="5080" b="0"/>
            <wp:wrapNone/>
            <wp:docPr id="36" name="Image 36" descr="Résultat de recherche d'images pour &quot;fabrication de l'urin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ésultat de recherche d'images pour &quot;fabrication de l'urine&quot;"/>
                    <pic:cNvPicPr>
                      <a:picLocks noChangeAspect="1" noChangeArrowheads="1"/>
                    </pic:cNvPicPr>
                  </pic:nvPicPr>
                  <pic:blipFill>
                    <a:blip r:embed="rId25">
                      <a:extLst>
                        <a:ext uri="{28A0092B-C50C-407E-A947-70E740481C1C}">
                          <a14:useLocalDpi xmlns:a14="http://schemas.microsoft.com/office/drawing/2010/main" val="0"/>
                        </a:ext>
                      </a:extLst>
                    </a:blip>
                    <a:srcRect l="4089" t="7288"/>
                    <a:stretch>
                      <a:fillRect/>
                    </a:stretch>
                  </pic:blipFill>
                  <pic:spPr bwMode="auto">
                    <a:xfrm>
                      <a:off x="0" y="0"/>
                      <a:ext cx="2947670" cy="3315970"/>
                    </a:xfrm>
                    <a:prstGeom prst="rect">
                      <a:avLst/>
                    </a:prstGeom>
                    <a:noFill/>
                  </pic:spPr>
                </pic:pic>
              </a:graphicData>
            </a:graphic>
            <wp14:sizeRelH relativeFrom="page">
              <wp14:pctWidth>0</wp14:pctWidth>
            </wp14:sizeRelH>
            <wp14:sizeRelV relativeFrom="page">
              <wp14:pctHeight>0</wp14:pctHeight>
            </wp14:sizeRelV>
          </wp:anchor>
        </w:drawing>
      </w:r>
    </w:p>
    <w:p w14:paraId="26C29E8D" w14:textId="77777777" w:rsidR="00E43E8A" w:rsidRDefault="00E43E8A" w:rsidP="00E43E8A">
      <w:pPr>
        <w:spacing w:after="0"/>
        <w:jc w:val="both"/>
        <w:rPr>
          <w:rFonts w:ascii="Century Gothic" w:hAnsi="Century Gothic"/>
        </w:rPr>
      </w:pPr>
    </w:p>
    <w:p w14:paraId="13494365" w14:textId="77777777" w:rsidR="00E43E8A" w:rsidRDefault="00E43E8A" w:rsidP="00E43E8A">
      <w:pPr>
        <w:spacing w:after="0"/>
        <w:jc w:val="both"/>
        <w:rPr>
          <w:rFonts w:ascii="Century Gothic" w:hAnsi="Century Gothic"/>
        </w:rPr>
      </w:pPr>
    </w:p>
    <w:p w14:paraId="7CAB27B2" w14:textId="77777777" w:rsidR="00E43E8A" w:rsidRDefault="00E43E8A" w:rsidP="00E43E8A">
      <w:pPr>
        <w:spacing w:after="0"/>
        <w:jc w:val="both"/>
        <w:rPr>
          <w:rFonts w:ascii="Century Gothic" w:hAnsi="Century Gothic"/>
        </w:rPr>
      </w:pPr>
    </w:p>
    <w:p w14:paraId="4D1EC5BC" w14:textId="77777777" w:rsidR="00E43E8A" w:rsidRDefault="00E43E8A" w:rsidP="00E43E8A">
      <w:pPr>
        <w:spacing w:after="0"/>
        <w:jc w:val="both"/>
        <w:rPr>
          <w:rFonts w:ascii="Century Gothic" w:hAnsi="Century Gothic"/>
        </w:rPr>
      </w:pPr>
    </w:p>
    <w:p w14:paraId="309490B1" w14:textId="77777777" w:rsidR="00E43E8A" w:rsidRDefault="00E43E8A" w:rsidP="00E43E8A">
      <w:pPr>
        <w:spacing w:after="0"/>
        <w:jc w:val="both"/>
        <w:rPr>
          <w:rFonts w:ascii="Century Gothic" w:hAnsi="Century Gothic"/>
        </w:rPr>
      </w:pPr>
    </w:p>
    <w:p w14:paraId="4E7FB682" w14:textId="77777777" w:rsidR="00E43E8A" w:rsidRDefault="00E43E8A" w:rsidP="00E43E8A">
      <w:pPr>
        <w:spacing w:after="0"/>
        <w:jc w:val="both"/>
        <w:rPr>
          <w:rFonts w:ascii="Century Gothic" w:hAnsi="Century Gothic"/>
        </w:rPr>
      </w:pPr>
    </w:p>
    <w:p w14:paraId="14897BC3" w14:textId="77777777" w:rsidR="00E43E8A" w:rsidRDefault="00E43E8A" w:rsidP="00E43E8A">
      <w:pPr>
        <w:spacing w:after="0"/>
        <w:jc w:val="both"/>
        <w:rPr>
          <w:rFonts w:ascii="Century Gothic" w:hAnsi="Century Gothic"/>
        </w:rPr>
      </w:pPr>
    </w:p>
    <w:p w14:paraId="795D95D8" w14:textId="77777777" w:rsidR="00E43E8A" w:rsidRDefault="00E43E8A" w:rsidP="00E43E8A">
      <w:pPr>
        <w:spacing w:after="0"/>
        <w:jc w:val="both"/>
        <w:rPr>
          <w:rFonts w:ascii="Century Gothic" w:hAnsi="Century Gothic"/>
        </w:rPr>
      </w:pPr>
    </w:p>
    <w:p w14:paraId="164A6D8B" w14:textId="77777777" w:rsidR="00E43E8A" w:rsidRDefault="00E43E8A" w:rsidP="00E43E8A">
      <w:pPr>
        <w:spacing w:after="0"/>
        <w:jc w:val="both"/>
        <w:rPr>
          <w:rFonts w:ascii="Century Gothic" w:hAnsi="Century Gothic"/>
        </w:rPr>
      </w:pPr>
    </w:p>
    <w:p w14:paraId="40591A87" w14:textId="77777777" w:rsidR="00E43E8A" w:rsidRDefault="00E43E8A" w:rsidP="00E43E8A">
      <w:pPr>
        <w:spacing w:after="0"/>
        <w:jc w:val="both"/>
        <w:rPr>
          <w:rFonts w:ascii="Century Gothic" w:hAnsi="Century Gothic"/>
        </w:rPr>
      </w:pPr>
    </w:p>
    <w:p w14:paraId="355B8D40" w14:textId="77777777" w:rsidR="00E43E8A" w:rsidRDefault="00E43E8A" w:rsidP="00E43E8A">
      <w:pPr>
        <w:spacing w:after="0"/>
        <w:jc w:val="both"/>
        <w:rPr>
          <w:rFonts w:ascii="Century Gothic" w:hAnsi="Century Gothic"/>
        </w:rPr>
      </w:pPr>
    </w:p>
    <w:p w14:paraId="1446B2C9" w14:textId="77777777" w:rsidR="00E43E8A" w:rsidRDefault="00E43E8A" w:rsidP="00E43E8A">
      <w:pPr>
        <w:spacing w:after="0"/>
        <w:jc w:val="both"/>
        <w:rPr>
          <w:rFonts w:ascii="Century Gothic" w:hAnsi="Century Gothic"/>
        </w:rPr>
      </w:pPr>
    </w:p>
    <w:p w14:paraId="77457706" w14:textId="77777777" w:rsidR="00E43E8A" w:rsidRDefault="00E43E8A" w:rsidP="00E43E8A">
      <w:pPr>
        <w:spacing w:after="0"/>
        <w:jc w:val="both"/>
        <w:rPr>
          <w:rFonts w:ascii="Century Gothic" w:hAnsi="Century Gothic"/>
        </w:rPr>
      </w:pPr>
    </w:p>
    <w:p w14:paraId="3EF40F40" w14:textId="77777777" w:rsidR="00E43E8A" w:rsidRDefault="00E43E8A" w:rsidP="00E43E8A">
      <w:pPr>
        <w:spacing w:after="0"/>
        <w:jc w:val="both"/>
        <w:rPr>
          <w:rFonts w:ascii="Century Gothic" w:hAnsi="Century Gothic"/>
        </w:rPr>
      </w:pPr>
    </w:p>
    <w:p w14:paraId="33F9DDA5" w14:textId="77777777" w:rsidR="00E43E8A" w:rsidRDefault="00E43E8A" w:rsidP="00E43E8A">
      <w:pPr>
        <w:spacing w:after="0"/>
        <w:jc w:val="both"/>
        <w:rPr>
          <w:rFonts w:ascii="Century Gothic" w:hAnsi="Century Gothic"/>
        </w:rPr>
      </w:pPr>
    </w:p>
    <w:p w14:paraId="13B8E327"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40160" behindDoc="0" locked="0" layoutInCell="1" allowOverlap="1" wp14:anchorId="6E3545EE" wp14:editId="0CC8A21E">
                <wp:simplePos x="0" y="0"/>
                <wp:positionH relativeFrom="column">
                  <wp:posOffset>2949575</wp:posOffset>
                </wp:positionH>
                <wp:positionV relativeFrom="paragraph">
                  <wp:posOffset>186055</wp:posOffset>
                </wp:positionV>
                <wp:extent cx="333375" cy="370205"/>
                <wp:effectExtent l="1270" t="0" r="0" b="1270"/>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70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39C980" w14:textId="77777777" w:rsidR="00B22A83" w:rsidRPr="00E43E8A" w:rsidRDefault="00B22A83" w:rsidP="00E43E8A">
                            <w:pPr>
                              <w:rPr>
                                <w:b/>
                                <w:sz w:val="34"/>
                                <w:szCs w:val="34"/>
                                <w14:shadow w14:blurRad="50800" w14:dist="38100" w14:dir="2700000" w14:sx="100000" w14:sy="100000" w14:kx="0" w14:ky="0" w14:algn="tl">
                                  <w14:srgbClr w14:val="000000">
                                    <w14:alpha w14:val="60000"/>
                                  </w14:srgbClr>
                                </w14:shadow>
                              </w:rPr>
                            </w:pPr>
                            <w:r w:rsidRPr="00E43E8A">
                              <w:rPr>
                                <w:b/>
                                <w:sz w:val="34"/>
                                <w:szCs w:val="34"/>
                                <w14:shadow w14:blurRad="50800" w14:dist="38100" w14:dir="2700000" w14:sx="100000" w14:sy="100000" w14:kx="0" w14:ky="0" w14:algn="tl">
                                  <w14:srgbClr w14:val="000000">
                                    <w14:alpha w14:val="60000"/>
                                  </w14:srgbClr>
                                </w14:shadow>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545EE" id="Zone de texte 35" o:spid="_x0000_s1061" type="#_x0000_t202" style="position:absolute;left:0;text-align:left;margin-left:232.25pt;margin-top:14.65pt;width:26.25pt;height:29.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" stroked="f">
                <v:textbox>
                  <w:txbxContent>
                    <w:p w14:paraId="7239C980" w14:textId="77777777" w:rsidR="00B22A83" w:rsidRPr="00E43E8A" w:rsidRDefault="00B22A83" w:rsidP="00E43E8A">
                      <w:pPr>
                        <w:rPr>
                          <w:b/>
                          <w:sz w:val="34"/>
                          <w:szCs w:val="34"/>
                          <w14:shadow w14:blurRad="50800" w14:dist="38100" w14:dir="2700000" w14:sx="100000" w14:sy="100000" w14:kx="0" w14:ky="0" w14:algn="tl">
                            <w14:srgbClr w14:val="000000">
                              <w14:alpha w14:val="60000"/>
                            </w14:srgbClr>
                          </w14:shadow>
                        </w:rPr>
                      </w:pPr>
                      <w:r w:rsidRPr="00E43E8A">
                        <w:rPr>
                          <w:b/>
                          <w:sz w:val="34"/>
                          <w:szCs w:val="34"/>
                          <w14:shadow w14:blurRad="50800" w14:dist="38100" w14:dir="2700000" w14:sx="100000" w14:sy="100000" w14:kx="0" w14:ky="0" w14:algn="tl">
                            <w14:srgbClr w14:val="000000">
                              <w14:alpha w14:val="60000"/>
                            </w14:srgbClr>
                          </w14:shadow>
                        </w:rPr>
                        <w:t>c.</w:t>
                      </w:r>
                    </w:p>
                  </w:txbxContent>
                </v:textbox>
              </v:shape>
            </w:pict>
          </mc:Fallback>
        </mc:AlternateContent>
      </w:r>
    </w:p>
    <w:p w14:paraId="36EF0B56" w14:textId="77777777" w:rsidR="00E43E8A" w:rsidRDefault="00E43E8A" w:rsidP="00E43E8A">
      <w:pPr>
        <w:spacing w:after="0"/>
        <w:jc w:val="both"/>
        <w:rPr>
          <w:rFonts w:ascii="Century Gothic" w:hAnsi="Century Gothic"/>
        </w:rPr>
      </w:pPr>
      <w:r>
        <w:rPr>
          <w:noProof/>
          <w:lang w:val="en-US"/>
        </w:rPr>
        <w:drawing>
          <wp:anchor distT="0" distB="0" distL="114300" distR="114300" simplePos="0" relativeHeight="251750400" behindDoc="0" locked="0" layoutInCell="1" allowOverlap="1" wp14:anchorId="080006AF" wp14:editId="040D1A61">
            <wp:simplePos x="0" y="0"/>
            <wp:positionH relativeFrom="column">
              <wp:posOffset>3218180</wp:posOffset>
            </wp:positionH>
            <wp:positionV relativeFrom="paragraph">
              <wp:posOffset>62865</wp:posOffset>
            </wp:positionV>
            <wp:extent cx="2111375" cy="2552700"/>
            <wp:effectExtent l="0" t="0" r="3175"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6" cstate="print">
                      <a:extLst>
                        <a:ext uri="{28A0092B-C50C-407E-A947-70E740481C1C}">
                          <a14:useLocalDpi xmlns:a14="http://schemas.microsoft.com/office/drawing/2010/main" val="0"/>
                        </a:ext>
                      </a:extLst>
                    </a:blip>
                    <a:srcRect l="5124" t="1454" r="4793" b="2762"/>
                    <a:stretch>
                      <a:fillRect/>
                    </a:stretch>
                  </pic:blipFill>
                  <pic:spPr bwMode="auto">
                    <a:xfrm>
                      <a:off x="0" y="0"/>
                      <a:ext cx="2111375" cy="2552700"/>
                    </a:xfrm>
                    <a:prstGeom prst="rect">
                      <a:avLst/>
                    </a:prstGeom>
                    <a:noFill/>
                  </pic:spPr>
                </pic:pic>
              </a:graphicData>
            </a:graphic>
            <wp14:sizeRelH relativeFrom="page">
              <wp14:pctWidth>0</wp14:pctWidth>
            </wp14:sizeRelH>
            <wp14:sizeRelV relativeFrom="page">
              <wp14:pctHeight>0</wp14:pctHeight>
            </wp14:sizeRelV>
          </wp:anchor>
        </w:drawing>
      </w:r>
    </w:p>
    <w:p w14:paraId="0B92B69D" w14:textId="77777777" w:rsidR="00E43E8A" w:rsidRDefault="00E43E8A" w:rsidP="00E43E8A">
      <w:pPr>
        <w:spacing w:after="0"/>
        <w:jc w:val="both"/>
        <w:rPr>
          <w:rFonts w:ascii="Century Gothic" w:hAnsi="Century Gothic"/>
        </w:rPr>
      </w:pPr>
    </w:p>
    <w:p w14:paraId="16746CBF" w14:textId="77777777" w:rsidR="00E43E8A" w:rsidRDefault="00E43E8A" w:rsidP="00E43E8A">
      <w:pPr>
        <w:spacing w:after="0"/>
        <w:jc w:val="both"/>
        <w:rPr>
          <w:rFonts w:ascii="Century Gothic" w:hAnsi="Century Gothic"/>
        </w:rPr>
      </w:pPr>
    </w:p>
    <w:p w14:paraId="0B7C8859" w14:textId="77777777" w:rsidR="00E43E8A" w:rsidRDefault="00E43E8A" w:rsidP="00E43E8A">
      <w:pPr>
        <w:spacing w:after="0"/>
        <w:jc w:val="both"/>
        <w:rPr>
          <w:rFonts w:ascii="Century Gothic" w:hAnsi="Century Gothic"/>
        </w:rPr>
      </w:pPr>
    </w:p>
    <w:p w14:paraId="43877135" w14:textId="77777777" w:rsidR="00E43E8A" w:rsidRDefault="00E43E8A" w:rsidP="00E43E8A">
      <w:pPr>
        <w:spacing w:after="0"/>
        <w:jc w:val="both"/>
        <w:rPr>
          <w:rFonts w:ascii="Century Gothic" w:hAnsi="Century Gothic"/>
        </w:rPr>
      </w:pPr>
    </w:p>
    <w:p w14:paraId="3E0EE4E8" w14:textId="77777777" w:rsidR="00E43E8A" w:rsidRDefault="00E43E8A" w:rsidP="00E43E8A">
      <w:pPr>
        <w:spacing w:after="0"/>
        <w:jc w:val="both"/>
        <w:rPr>
          <w:rFonts w:ascii="Century Gothic" w:hAnsi="Century Gothic"/>
        </w:rPr>
      </w:pPr>
    </w:p>
    <w:p w14:paraId="5C706C46" w14:textId="77777777" w:rsidR="00E43E8A" w:rsidRDefault="00E43E8A" w:rsidP="00E43E8A">
      <w:pPr>
        <w:spacing w:after="0"/>
        <w:jc w:val="both"/>
        <w:rPr>
          <w:rFonts w:ascii="Century Gothic" w:hAnsi="Century Gothic"/>
        </w:rPr>
      </w:pPr>
    </w:p>
    <w:p w14:paraId="5FF6AB05" w14:textId="77777777" w:rsidR="00E43E8A" w:rsidRDefault="00E43E8A" w:rsidP="00E43E8A">
      <w:pPr>
        <w:spacing w:after="0"/>
        <w:jc w:val="both"/>
        <w:rPr>
          <w:rFonts w:ascii="Century Gothic" w:hAnsi="Century Gothic"/>
        </w:rPr>
      </w:pPr>
    </w:p>
    <w:p w14:paraId="150BC6BF" w14:textId="77777777" w:rsidR="00E43E8A" w:rsidRDefault="00E43E8A" w:rsidP="00E43E8A">
      <w:pPr>
        <w:spacing w:after="0"/>
        <w:jc w:val="both"/>
        <w:rPr>
          <w:rFonts w:ascii="Century Gothic" w:hAnsi="Century Gothic"/>
        </w:rPr>
      </w:pPr>
    </w:p>
    <w:p w14:paraId="7FD43E63" w14:textId="77777777" w:rsidR="00E43E8A" w:rsidRDefault="00E43E8A" w:rsidP="00E43E8A">
      <w:pPr>
        <w:spacing w:after="0"/>
        <w:jc w:val="both"/>
        <w:rPr>
          <w:rFonts w:ascii="Century Gothic" w:hAnsi="Century Gothic"/>
        </w:rPr>
      </w:pPr>
    </w:p>
    <w:p w14:paraId="0C6A543A" w14:textId="77777777" w:rsidR="00E43E8A" w:rsidRDefault="00E43E8A" w:rsidP="00E43E8A">
      <w:pPr>
        <w:spacing w:after="0"/>
        <w:jc w:val="both"/>
        <w:rPr>
          <w:rFonts w:ascii="Century Gothic" w:hAnsi="Century Gothic"/>
        </w:rPr>
      </w:pPr>
    </w:p>
    <w:p w14:paraId="662DFD13" w14:textId="77777777" w:rsidR="00E43E8A" w:rsidRDefault="00E43E8A" w:rsidP="00E43E8A">
      <w:pPr>
        <w:spacing w:after="0"/>
        <w:jc w:val="both"/>
        <w:rPr>
          <w:rFonts w:ascii="Century Gothic" w:hAnsi="Century Gothic"/>
        </w:rPr>
      </w:pPr>
    </w:p>
    <w:p w14:paraId="0D52B119" w14:textId="77777777" w:rsidR="00E43E8A" w:rsidRDefault="00E43E8A" w:rsidP="00E43E8A">
      <w:pPr>
        <w:spacing w:after="0"/>
        <w:jc w:val="both"/>
        <w:rPr>
          <w:rFonts w:ascii="Century Gothic" w:hAnsi="Century Gothic"/>
        </w:rPr>
      </w:pPr>
    </w:p>
    <w:p w14:paraId="3860D4D7" w14:textId="77777777" w:rsidR="00E43E8A" w:rsidRPr="00E43E8A" w:rsidRDefault="00E43E8A" w:rsidP="00E43E8A">
      <w:pPr>
        <w:spacing w:after="0"/>
        <w:ind w:firstLine="708"/>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lastRenderedPageBreak/>
        <w:t>Questions – Document 4 :</w:t>
      </w:r>
    </w:p>
    <w:p w14:paraId="75D1FDE4" w14:textId="77777777" w:rsidR="00E43E8A" w:rsidRPr="00E43E8A" w:rsidRDefault="00E43E8A" w:rsidP="00E43E8A">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Combien d’étapes y a-t-il dans la formation de l’urine ? Quelles sont-elles ?</w:t>
      </w:r>
    </w:p>
    <w:p w14:paraId="1406001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53EAB0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035081D" w14:textId="77777777" w:rsidR="00E43E8A" w:rsidRPr="00E43E8A" w:rsidRDefault="00E43E8A" w:rsidP="00E43E8A">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Décris le rôle des différentes étapes de la formation de l’urine.</w:t>
      </w:r>
    </w:p>
    <w:p w14:paraId="5D84F3B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086694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F81B2AB"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DB016D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7695CA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015042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14D4BE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D666AF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D222B1F"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2DD103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5C4D50B"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B2DDB8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94B2C9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3FAB4BC" w14:textId="77777777" w:rsidR="00E43E8A" w:rsidRPr="00E43E8A" w:rsidRDefault="00F64AE7" w:rsidP="00E43E8A">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Pr>
          <w:noProof/>
          <w:lang w:val="en-US"/>
        </w:rPr>
        <w:drawing>
          <wp:anchor distT="0" distB="0" distL="114300" distR="114300" simplePos="0" relativeHeight="251760640" behindDoc="0" locked="0" layoutInCell="1" allowOverlap="1" wp14:anchorId="05B9B490" wp14:editId="4050AA11">
            <wp:simplePos x="0" y="0"/>
            <wp:positionH relativeFrom="column">
              <wp:align>center</wp:align>
            </wp:positionH>
            <wp:positionV relativeFrom="page">
              <wp:posOffset>6433820</wp:posOffset>
            </wp:positionV>
            <wp:extent cx="2383200" cy="3416400"/>
            <wp:effectExtent l="0" t="0" r="0"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3200" cy="3416400"/>
                    </a:xfrm>
                    <a:prstGeom prst="rect">
                      <a:avLst/>
                    </a:prstGeom>
                    <a:noFill/>
                  </pic:spPr>
                </pic:pic>
              </a:graphicData>
            </a:graphic>
            <wp14:sizeRelH relativeFrom="page">
              <wp14:pctWidth>0</wp14:pctWidth>
            </wp14:sizeRelH>
            <wp14:sizeRelV relativeFrom="page">
              <wp14:pctHeight>0</wp14:pctHeight>
            </wp14:sizeRelV>
          </wp:anchor>
        </w:drawing>
      </w:r>
      <w:r w:rsidR="00E43E8A" w:rsidRPr="00E43E8A">
        <w:rPr>
          <w:rFonts w:cs="Calibri"/>
          <w:i/>
          <w14:shadow w14:blurRad="50800" w14:dist="38100" w14:dir="2700000" w14:sx="100000" w14:sy="100000" w14:kx="0" w14:ky="0" w14:algn="tl">
            <w14:srgbClr w14:val="000000">
              <w14:alpha w14:val="60000"/>
            </w14:srgbClr>
          </w14:shadow>
        </w:rPr>
        <w:t>Complète le schéma suivant en Indiquant, dans l’ordre, les éléments anatomiques du néphron qui interviennent dans la filtration du sang jusqu’à l’élaboration de l’urine définitive.</w:t>
      </w:r>
    </w:p>
    <w:p w14:paraId="03F47142"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53A9A61A"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2E5604F8"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3509698C"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4522F654"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6950BF84"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59D02456" w14:textId="77777777" w:rsidR="00E43E8A" w:rsidRPr="00E43E8A" w:rsidRDefault="00E43E8A" w:rsidP="00E43E8A">
      <w:pPr>
        <w:spacing w:after="0" w:line="360" w:lineRule="auto"/>
        <w:jc w:val="both"/>
        <w:rPr>
          <w:rFonts w:cs="Calibri"/>
          <w:i/>
          <w14:shadow w14:blurRad="50800" w14:dist="38100" w14:dir="2700000" w14:sx="100000" w14:sy="100000" w14:kx="0" w14:ky="0" w14:algn="tl">
            <w14:srgbClr w14:val="000000">
              <w14:alpha w14:val="60000"/>
            </w14:srgbClr>
          </w14:shadow>
        </w:rPr>
      </w:pPr>
    </w:p>
    <w:p w14:paraId="210EDAF9"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51F3533B"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7ECCD0ED" w14:textId="77777777" w:rsidR="00E43E8A" w:rsidRPr="00E43E8A" w:rsidRDefault="00E43E8A" w:rsidP="001A0B1C">
      <w:pPr>
        <w:spacing w:after="0" w:line="360" w:lineRule="auto"/>
        <w:jc w:val="both"/>
        <w:rPr>
          <w:rFonts w:cs="Calibri"/>
          <w:i/>
          <w14:shadow w14:blurRad="50800" w14:dist="38100" w14:dir="2700000" w14:sx="100000" w14:sy="100000" w14:kx="0" w14:ky="0" w14:algn="tl">
            <w14:srgbClr w14:val="000000">
              <w14:alpha w14:val="60000"/>
            </w14:srgbClr>
          </w14:shadow>
        </w:rPr>
      </w:pPr>
    </w:p>
    <w:p w14:paraId="127813C7" w14:textId="77777777" w:rsidR="00E43E8A" w:rsidRPr="00E43E8A" w:rsidRDefault="00E43E8A" w:rsidP="00E43E8A">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lastRenderedPageBreak/>
        <w:t>Compare la composition de l’urine à celle du plasma sanguin à l’aide du tableau ci-dessous et indique :</w:t>
      </w:r>
    </w:p>
    <w:p w14:paraId="239B808D" w14:textId="77777777" w:rsidR="00E43E8A" w:rsidRPr="00E43E8A" w:rsidRDefault="00E43E8A" w:rsidP="00E43E8A">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E43E8A">
        <w:rPr>
          <w:rFonts w:cs="Calibri"/>
          <w:i/>
          <w:noProof/>
          <w:lang w:val="en-US"/>
          <w14:shadow w14:blurRad="50800" w14:dist="38100" w14:dir="2700000" w14:sx="100000" w14:sy="100000" w14:kx="0" w14:ky="0" w14:algn="tl">
            <w14:srgbClr w14:val="000000">
              <w14:alpha w14:val="60000"/>
            </w14:srgbClr>
          </w14:shadow>
        </w:rPr>
        <w:drawing>
          <wp:anchor distT="0" distB="0" distL="114300" distR="114300" simplePos="0" relativeHeight="251748352" behindDoc="0" locked="0" layoutInCell="1" allowOverlap="1" wp14:anchorId="71991907" wp14:editId="19620CFE">
            <wp:simplePos x="0" y="0"/>
            <wp:positionH relativeFrom="column">
              <wp:posOffset>2969895</wp:posOffset>
            </wp:positionH>
            <wp:positionV relativeFrom="paragraph">
              <wp:posOffset>17145</wp:posOffset>
            </wp:positionV>
            <wp:extent cx="3365500" cy="3254375"/>
            <wp:effectExtent l="0" t="0" r="6350" b="317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65500" cy="3254375"/>
                    </a:xfrm>
                    <a:prstGeom prst="rect">
                      <a:avLst/>
                    </a:prstGeom>
                    <a:noFill/>
                  </pic:spPr>
                </pic:pic>
              </a:graphicData>
            </a:graphic>
            <wp14:sizeRelH relativeFrom="page">
              <wp14:pctWidth>0</wp14:pctWidth>
            </wp14:sizeRelH>
            <wp14:sizeRelV relativeFrom="page">
              <wp14:pctHeight>0</wp14:pctHeight>
            </wp14:sizeRelV>
          </wp:anchor>
        </w:drawing>
      </w:r>
      <w:r w:rsidRPr="00E43E8A">
        <w:rPr>
          <w:rFonts w:cs="Calibri"/>
          <w:i/>
          <w14:shadow w14:blurRad="50800" w14:dist="38100" w14:dir="2700000" w14:sx="100000" w14:sy="100000" w14:kx="0" w14:ky="0" w14:algn="tl">
            <w14:srgbClr w14:val="000000">
              <w14:alpha w14:val="60000"/>
            </w14:srgbClr>
          </w14:shadow>
        </w:rPr>
        <w:t>Les constituants que le rein élimine en partie en augmentant leurs concentrations urinaires.</w:t>
      </w:r>
    </w:p>
    <w:p w14:paraId="1F9F7119" w14:textId="77777777" w:rsidR="00E43E8A" w:rsidRDefault="00450368" w:rsidP="00E43E8A">
      <w:pPr>
        <w:spacing w:after="0" w:line="360" w:lineRule="auto"/>
        <w:ind w:left="1418" w:right="4394"/>
        <w:jc w:val="both"/>
        <w:rPr>
          <w:rFonts w:cs="Calibri"/>
        </w:rPr>
      </w:pPr>
      <w:r>
        <w:rPr>
          <w:rFonts w:cs="Calibri"/>
        </w:rPr>
        <w:t>_ _ _ _ _ _ _ _ _ _ _ _ _ _ _ _ _ _ _ _</w:t>
      </w:r>
    </w:p>
    <w:p w14:paraId="42C297AF" w14:textId="77777777" w:rsidR="00450368" w:rsidRDefault="00450368" w:rsidP="00E43E8A">
      <w:pPr>
        <w:spacing w:after="0" w:line="360" w:lineRule="auto"/>
        <w:ind w:left="1418" w:right="4394"/>
        <w:jc w:val="both"/>
        <w:rPr>
          <w:rFonts w:cs="Calibri"/>
        </w:rPr>
      </w:pPr>
      <w:r>
        <w:rPr>
          <w:rFonts w:cs="Calibri"/>
        </w:rPr>
        <w:t>_ _ _ _ _ _ _ _ _ _ _ _ _ _ _ _ _ _ _ _</w:t>
      </w:r>
    </w:p>
    <w:p w14:paraId="3E41F8FB" w14:textId="77777777" w:rsidR="00E43E8A" w:rsidRPr="00E43E8A" w:rsidRDefault="00E43E8A" w:rsidP="00E43E8A">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Les constituants que le rein retient complètement sans les éliminer.</w:t>
      </w:r>
    </w:p>
    <w:p w14:paraId="03F977F3" w14:textId="77777777" w:rsidR="00450368" w:rsidRDefault="00450368" w:rsidP="00450368">
      <w:pPr>
        <w:spacing w:after="0" w:line="360" w:lineRule="auto"/>
        <w:ind w:left="1418" w:right="4394"/>
        <w:jc w:val="both"/>
        <w:rPr>
          <w:rFonts w:cs="Calibri"/>
        </w:rPr>
      </w:pPr>
      <w:r>
        <w:rPr>
          <w:rFonts w:cs="Calibri"/>
        </w:rPr>
        <w:t>_ _ _ _ _ _ _ _ _ _ _ _ _ _ _ _ _ _ _ _</w:t>
      </w:r>
    </w:p>
    <w:p w14:paraId="147B52B0" w14:textId="77777777" w:rsidR="00450368" w:rsidRDefault="00450368" w:rsidP="00450368">
      <w:pPr>
        <w:spacing w:after="0" w:line="360" w:lineRule="auto"/>
        <w:ind w:left="1418" w:right="4394"/>
        <w:jc w:val="both"/>
        <w:rPr>
          <w:rFonts w:cs="Calibri"/>
        </w:rPr>
      </w:pPr>
      <w:r>
        <w:rPr>
          <w:rFonts w:cs="Calibri"/>
        </w:rPr>
        <w:t>_ _ _ _ _ _ _ _ _ _ _ _ _ _ _ _ _ _ _ _</w:t>
      </w:r>
    </w:p>
    <w:p w14:paraId="5A1FE042" w14:textId="77777777" w:rsidR="00E43E8A" w:rsidRPr="00E43E8A" w:rsidRDefault="00E43E8A" w:rsidP="00E43E8A">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Les constituants que le rein sécrète complètement.</w:t>
      </w:r>
    </w:p>
    <w:p w14:paraId="13EB3845" w14:textId="77777777" w:rsidR="00450368" w:rsidRDefault="00450368" w:rsidP="00450368">
      <w:pPr>
        <w:spacing w:after="0" w:line="360" w:lineRule="auto"/>
        <w:ind w:left="1418" w:right="4394"/>
        <w:jc w:val="both"/>
        <w:rPr>
          <w:rFonts w:cs="Calibri"/>
        </w:rPr>
      </w:pPr>
      <w:r>
        <w:rPr>
          <w:rFonts w:cs="Calibri"/>
        </w:rPr>
        <w:t>_ _ _ _ _ _ _ _ _ _ _ _ _ _ _ _ _ _ _ _</w:t>
      </w:r>
    </w:p>
    <w:p w14:paraId="41DA5EF2" w14:textId="77777777" w:rsidR="00450368" w:rsidRDefault="00450368" w:rsidP="00450368">
      <w:pPr>
        <w:spacing w:after="0" w:line="360" w:lineRule="auto"/>
        <w:ind w:left="1418" w:right="4394"/>
        <w:jc w:val="both"/>
        <w:rPr>
          <w:rFonts w:cs="Calibri"/>
        </w:rPr>
      </w:pPr>
      <w:r>
        <w:rPr>
          <w:rFonts w:cs="Calibri"/>
        </w:rPr>
        <w:t>_ _ _ _ _ _ _ _ _ _ _ _ _ _ _ _ _ _ _ _</w:t>
      </w:r>
    </w:p>
    <w:p w14:paraId="7179465F" w14:textId="77777777" w:rsidR="00E43E8A" w:rsidRPr="00E43E8A" w:rsidRDefault="00E43E8A" w:rsidP="00E43E8A">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Indique, sur le schéma suivant, les constituants non filtrés par le glomérule, ceux réabsorbés au niveau du tubule et ceux éliminés dans l’urine définitive.</w:t>
      </w:r>
    </w:p>
    <w:p w14:paraId="548DB042" w14:textId="77777777" w:rsidR="00E43E8A" w:rsidRPr="00E43E8A" w:rsidRDefault="00E43E8A" w:rsidP="00E43E8A">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5AAFB6A8" w14:textId="77777777" w:rsidR="00E43E8A" w:rsidRDefault="00E43E8A" w:rsidP="00E43E8A">
      <w:pPr>
        <w:spacing w:after="0" w:line="360" w:lineRule="auto"/>
        <w:jc w:val="both"/>
        <w:rPr>
          <w:rFonts w:cs="Calibri"/>
        </w:rPr>
      </w:pPr>
      <w:r>
        <w:rPr>
          <w:rFonts w:cs="Calibri"/>
          <w:noProof/>
          <w:lang w:val="en-US"/>
        </w:rPr>
        <mc:AlternateContent>
          <mc:Choice Requires="wps">
            <w:drawing>
              <wp:anchor distT="0" distB="0" distL="114300" distR="114300" simplePos="0" relativeHeight="251745280" behindDoc="0" locked="0" layoutInCell="1" allowOverlap="1" wp14:anchorId="61993208" wp14:editId="4D213ADE">
                <wp:simplePos x="0" y="0"/>
                <wp:positionH relativeFrom="column">
                  <wp:posOffset>3986530</wp:posOffset>
                </wp:positionH>
                <wp:positionV relativeFrom="paragraph">
                  <wp:posOffset>102870</wp:posOffset>
                </wp:positionV>
                <wp:extent cx="0" cy="2362200"/>
                <wp:effectExtent l="9525" t="6350" r="9525" b="12700"/>
                <wp:wrapNone/>
                <wp:docPr id="31" name="Connecteur droit avec flèch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2200"/>
                        </a:xfrm>
                        <a:prstGeom prst="straightConnector1">
                          <a:avLst/>
                        </a:prstGeom>
                        <a:noFill/>
                        <a:ln w="12700">
                          <a:solidFill>
                            <a:srgbClr val="A5A5A5"/>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351F108" id="Connecteur droit avec flèche 31" o:spid="_x0000_s1026" type="#_x0000_t32" style="position:absolute;margin-left:313.9pt;margin-top:8.1pt;width:0;height:18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" strokecolor="#a5a5a5" strokeweight="1pt">
                <v:stroke dashstyle="dash"/>
                <v:shadow color="#868686"/>
              </v:shape>
            </w:pict>
          </mc:Fallback>
        </mc:AlternateContent>
      </w:r>
      <w:r>
        <w:rPr>
          <w:rFonts w:cs="Calibri"/>
          <w:noProof/>
          <w:lang w:val="en-US"/>
        </w:rPr>
        <mc:AlternateContent>
          <mc:Choice Requires="wps">
            <w:drawing>
              <wp:anchor distT="0" distB="0" distL="114300" distR="114300" simplePos="0" relativeHeight="251744256" behindDoc="0" locked="0" layoutInCell="1" allowOverlap="1" wp14:anchorId="0EDC27F3" wp14:editId="2EF54BD4">
                <wp:simplePos x="0" y="0"/>
                <wp:positionH relativeFrom="column">
                  <wp:posOffset>1748155</wp:posOffset>
                </wp:positionH>
                <wp:positionV relativeFrom="paragraph">
                  <wp:posOffset>102870</wp:posOffset>
                </wp:positionV>
                <wp:extent cx="0" cy="2362200"/>
                <wp:effectExtent l="9525" t="6350" r="9525" b="127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2200"/>
                        </a:xfrm>
                        <a:prstGeom prst="straightConnector1">
                          <a:avLst/>
                        </a:prstGeom>
                        <a:noFill/>
                        <a:ln w="12700">
                          <a:solidFill>
                            <a:srgbClr val="A5A5A5"/>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5FBF64C" id="Connecteur droit avec flèche 30" o:spid="_x0000_s1026" type="#_x0000_t32" style="position:absolute;margin-left:137.65pt;margin-top:8.1pt;width:0;height:186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" strokecolor="#a5a5a5" strokeweight="1pt">
                <v:stroke dashstyle="dash"/>
                <v:shadow color="#868686"/>
              </v:shape>
            </w:pict>
          </mc:Fallback>
        </mc:AlternateContent>
      </w:r>
      <w:r>
        <w:rPr>
          <w:rFonts w:cs="Calibri"/>
          <w:noProof/>
          <w:lang w:val="en-US"/>
        </w:rPr>
        <mc:AlternateContent>
          <mc:Choice Requires="wps">
            <w:drawing>
              <wp:anchor distT="0" distB="0" distL="114300" distR="114300" simplePos="0" relativeHeight="251742208" behindDoc="0" locked="0" layoutInCell="1" allowOverlap="1" wp14:anchorId="136AC07C" wp14:editId="01671EEE">
                <wp:simplePos x="0" y="0"/>
                <wp:positionH relativeFrom="column">
                  <wp:posOffset>-356870</wp:posOffset>
                </wp:positionH>
                <wp:positionV relativeFrom="paragraph">
                  <wp:posOffset>121920</wp:posOffset>
                </wp:positionV>
                <wp:extent cx="1990725" cy="2324100"/>
                <wp:effectExtent l="9525" t="6350" r="9525" b="12700"/>
                <wp:wrapNone/>
                <wp:docPr id="29" name="Rectangle à coins arrondis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0D872585" w14:textId="77777777" w:rsidR="00B22A83" w:rsidRPr="00CF7A52" w:rsidRDefault="00B22A83" w:rsidP="00E43E8A">
                            <w:pPr>
                              <w:jc w:val="center"/>
                              <w:rPr>
                                <w:b/>
                              </w:rPr>
                            </w:pPr>
                            <w:r w:rsidRPr="00CF7A52">
                              <w:rPr>
                                <w:b/>
                              </w:rPr>
                              <w:t>Constituants non filtrés par le glomérule</w:t>
                            </w:r>
                          </w:p>
                          <w:p w14:paraId="14B72899" w14:textId="77777777" w:rsidR="00B22A83" w:rsidRDefault="00B22A83" w:rsidP="00E43E8A">
                            <w:r>
                              <w:t>_ _ _ _ _ _ _ _ _ _ _ _ _ _ _ _</w:t>
                            </w:r>
                          </w:p>
                          <w:p w14:paraId="519D41C9" w14:textId="77777777" w:rsidR="00B22A83" w:rsidRDefault="00B22A83" w:rsidP="00450368">
                            <w:r>
                              <w:t>_ _ _ _ _ _ _ _ _ _ _ _ _ _ _ _</w:t>
                            </w:r>
                          </w:p>
                          <w:p w14:paraId="18F18B72" w14:textId="77777777" w:rsidR="00B22A83" w:rsidRDefault="00B22A83" w:rsidP="00450368">
                            <w:r>
                              <w:t>_ _ _ _ _ _ _ _ _ _ _ _ _ _ _ _</w:t>
                            </w:r>
                          </w:p>
                          <w:p w14:paraId="057F5C93" w14:textId="77777777" w:rsidR="00B22A83" w:rsidRDefault="00B22A83" w:rsidP="00450368">
                            <w:r>
                              <w:t>_ _ _ _ _ _ _ _ _ _ _ _ _ _ _ _</w:t>
                            </w:r>
                          </w:p>
                          <w:p w14:paraId="020F23CF" w14:textId="77777777" w:rsidR="00B22A83" w:rsidRDefault="00B22A83" w:rsidP="00450368">
                            <w:r>
                              <w:t>_ _ _ _ _ _ _ _ _ _ _ _ _ _ _ _</w:t>
                            </w:r>
                          </w:p>
                          <w:p w14:paraId="19DD7CB7" w14:textId="77777777" w:rsidR="00B22A83" w:rsidRDefault="00B22A83" w:rsidP="004503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6AC07C" id="Rectangle à coins arrondis 29" o:spid="_x0000_s1062" style="position:absolute;left:0;text-align:left;margin-left:-28.1pt;margin-top:9.6pt;width:156.75pt;height:183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">
                <v:textbox>
                  <w:txbxContent>
                    <w:p w14:paraId="0D872585" w14:textId="77777777" w:rsidR="00B22A83" w:rsidRPr="00CF7A52" w:rsidRDefault="00B22A83" w:rsidP="00E43E8A">
                      <w:pPr>
                        <w:jc w:val="center"/>
                        <w:rPr>
                          <w:b/>
                        </w:rPr>
                      </w:pPr>
                      <w:r w:rsidRPr="00CF7A52">
                        <w:rPr>
                          <w:b/>
                        </w:rPr>
                        <w:t>Constituants non filtrés par le glomérule</w:t>
                      </w:r>
                    </w:p>
                    <w:p w14:paraId="14B72899" w14:textId="77777777" w:rsidR="00B22A83" w:rsidRDefault="00B22A83" w:rsidP="00E43E8A">
                      <w:r>
                        <w:t>_ _ _ _ _ _ _ _ _ _ _ _ _ _ _ _</w:t>
                      </w:r>
                    </w:p>
                    <w:p w14:paraId="519D41C9" w14:textId="77777777" w:rsidR="00B22A83" w:rsidRDefault="00B22A83" w:rsidP="00450368">
                      <w:r>
                        <w:t>_ _ _ _ _ _ _ _ _ _ _ _ _ _ _ _</w:t>
                      </w:r>
                    </w:p>
                    <w:p w14:paraId="18F18B72" w14:textId="77777777" w:rsidR="00B22A83" w:rsidRDefault="00B22A83" w:rsidP="00450368">
                      <w:r>
                        <w:t>_ _ _ _ _ _ _ _ _ _ _ _ _ _ _ _</w:t>
                      </w:r>
                    </w:p>
                    <w:p w14:paraId="057F5C93" w14:textId="77777777" w:rsidR="00B22A83" w:rsidRDefault="00B22A83" w:rsidP="00450368">
                      <w:r>
                        <w:t>_ _ _ _ _ _ _ _ _ _ _ _ _ _ _ _</w:t>
                      </w:r>
                    </w:p>
                    <w:p w14:paraId="020F23CF" w14:textId="77777777" w:rsidR="00B22A83" w:rsidRDefault="00B22A83" w:rsidP="00450368">
                      <w:r>
                        <w:t>_ _ _ _ _ _ _ _ _ _ _ _ _ _ _ _</w:t>
                      </w:r>
                    </w:p>
                    <w:p w14:paraId="19DD7CB7" w14:textId="77777777" w:rsidR="00B22A83" w:rsidRDefault="00B22A83" w:rsidP="00450368"/>
                  </w:txbxContent>
                </v:textbox>
              </v:roundrect>
            </w:pict>
          </mc:Fallback>
        </mc:AlternateContent>
      </w:r>
      <w:r>
        <w:rPr>
          <w:rFonts w:cs="Calibri"/>
          <w:noProof/>
          <w:lang w:val="en-US"/>
        </w:rPr>
        <mc:AlternateContent>
          <mc:Choice Requires="wps">
            <w:drawing>
              <wp:anchor distT="0" distB="0" distL="114300" distR="114300" simplePos="0" relativeHeight="251741184" behindDoc="0" locked="0" layoutInCell="1" allowOverlap="1" wp14:anchorId="6C1A47AE" wp14:editId="473CD965">
                <wp:simplePos x="0" y="0"/>
                <wp:positionH relativeFrom="column">
                  <wp:posOffset>4110355</wp:posOffset>
                </wp:positionH>
                <wp:positionV relativeFrom="paragraph">
                  <wp:posOffset>93345</wp:posOffset>
                </wp:positionV>
                <wp:extent cx="1990725" cy="2324100"/>
                <wp:effectExtent l="9525" t="6350" r="9525" b="12700"/>
                <wp:wrapNone/>
                <wp:docPr id="28" name="Rectangle à coins arrondis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471304AF" w14:textId="77777777" w:rsidR="00B22A83" w:rsidRPr="00CF7A52" w:rsidRDefault="00B22A83" w:rsidP="00E43E8A">
                            <w:pPr>
                              <w:jc w:val="center"/>
                              <w:rPr>
                                <w:b/>
                              </w:rPr>
                            </w:pPr>
                            <w:r w:rsidRPr="00CF7A52">
                              <w:rPr>
                                <w:b/>
                              </w:rPr>
                              <w:t xml:space="preserve">Constituants </w:t>
                            </w:r>
                            <w:r>
                              <w:rPr>
                                <w:b/>
                              </w:rPr>
                              <w:t>éliminés dans l’urine définitive</w:t>
                            </w:r>
                          </w:p>
                          <w:p w14:paraId="3FA78D8F" w14:textId="77777777" w:rsidR="00B22A83" w:rsidRDefault="00B22A83" w:rsidP="00450368">
                            <w:r>
                              <w:t>_ _ _ _ _ _ _ _ _ _ _ _ _ _ _ _</w:t>
                            </w:r>
                          </w:p>
                          <w:p w14:paraId="19EE7494" w14:textId="77777777" w:rsidR="00B22A83" w:rsidRDefault="00B22A83" w:rsidP="00450368">
                            <w:r>
                              <w:t>_ _ _ _ _ _ _ _ _ _ _ _ _ _ _ _</w:t>
                            </w:r>
                          </w:p>
                          <w:p w14:paraId="6BFB0C22" w14:textId="77777777" w:rsidR="00B22A83" w:rsidRDefault="00B22A83" w:rsidP="00450368">
                            <w:r>
                              <w:t>_ _ _ _ _ _ _ _ _ _ _ _ _ _ _ _</w:t>
                            </w:r>
                          </w:p>
                          <w:p w14:paraId="190D614D" w14:textId="77777777" w:rsidR="00B22A83" w:rsidRDefault="00B22A83" w:rsidP="00450368">
                            <w:r>
                              <w:t>_ _ _ _ _ _ _ _ _ _ _ _ _ _ _ _</w:t>
                            </w:r>
                          </w:p>
                          <w:p w14:paraId="315A7EA5" w14:textId="77777777" w:rsidR="00B22A83" w:rsidRDefault="00B22A83" w:rsidP="00450368">
                            <w:r>
                              <w:t>_ _ _ _ _ _ _ _ _ _ _ _ _ _ _ _</w:t>
                            </w:r>
                          </w:p>
                          <w:p w14:paraId="77B95834" w14:textId="77777777" w:rsidR="00B22A83" w:rsidRDefault="00B22A83" w:rsidP="004503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1A47AE" id="Rectangle à coins arrondis 28" o:spid="_x0000_s1063" style="position:absolute;left:0;text-align:left;margin-left:323.65pt;margin-top:7.35pt;width:156.75pt;height:183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">
                <v:textbox>
                  <w:txbxContent>
                    <w:p w14:paraId="471304AF" w14:textId="77777777" w:rsidR="00B22A83" w:rsidRPr="00CF7A52" w:rsidRDefault="00B22A83" w:rsidP="00E43E8A">
                      <w:pPr>
                        <w:jc w:val="center"/>
                        <w:rPr>
                          <w:b/>
                        </w:rPr>
                      </w:pPr>
                      <w:r w:rsidRPr="00CF7A52">
                        <w:rPr>
                          <w:b/>
                        </w:rPr>
                        <w:t xml:space="preserve">Constituants </w:t>
                      </w:r>
                      <w:r>
                        <w:rPr>
                          <w:b/>
                        </w:rPr>
                        <w:t>éliminés dans l’urine définitive</w:t>
                      </w:r>
                    </w:p>
                    <w:p w14:paraId="3FA78D8F" w14:textId="77777777" w:rsidR="00B22A83" w:rsidRDefault="00B22A83" w:rsidP="00450368">
                      <w:r>
                        <w:t>_ _ _ _ _ _ _ _ _ _ _ _ _ _ _ _</w:t>
                      </w:r>
                    </w:p>
                    <w:p w14:paraId="19EE7494" w14:textId="77777777" w:rsidR="00B22A83" w:rsidRDefault="00B22A83" w:rsidP="00450368">
                      <w:r>
                        <w:t>_ _ _ _ _ _ _ _ _ _ _ _ _ _ _ _</w:t>
                      </w:r>
                    </w:p>
                    <w:p w14:paraId="6BFB0C22" w14:textId="77777777" w:rsidR="00B22A83" w:rsidRDefault="00B22A83" w:rsidP="00450368">
                      <w:r>
                        <w:t>_ _ _ _ _ _ _ _ _ _ _ _ _ _ _ _</w:t>
                      </w:r>
                    </w:p>
                    <w:p w14:paraId="190D614D" w14:textId="77777777" w:rsidR="00B22A83" w:rsidRDefault="00B22A83" w:rsidP="00450368">
                      <w:r>
                        <w:t>_ _ _ _ _ _ _ _ _ _ _ _ _ _ _ _</w:t>
                      </w:r>
                    </w:p>
                    <w:p w14:paraId="315A7EA5" w14:textId="77777777" w:rsidR="00B22A83" w:rsidRDefault="00B22A83" w:rsidP="00450368">
                      <w:r>
                        <w:t>_ _ _ _ _ _ _ _ _ _ _ _ _ _ _ _</w:t>
                      </w:r>
                    </w:p>
                    <w:p w14:paraId="77B95834" w14:textId="77777777" w:rsidR="00B22A83" w:rsidRDefault="00B22A83" w:rsidP="00450368"/>
                  </w:txbxContent>
                </v:textbox>
              </v:roundrect>
            </w:pict>
          </mc:Fallback>
        </mc:AlternateContent>
      </w:r>
      <w:r>
        <w:rPr>
          <w:rFonts w:cs="Calibri"/>
          <w:noProof/>
          <w:lang w:val="en-US"/>
        </w:rPr>
        <mc:AlternateContent>
          <mc:Choice Requires="wps">
            <w:drawing>
              <wp:anchor distT="0" distB="0" distL="114300" distR="114300" simplePos="0" relativeHeight="251743232" behindDoc="0" locked="0" layoutInCell="1" allowOverlap="1" wp14:anchorId="046CCE63" wp14:editId="5D366582">
                <wp:simplePos x="0" y="0"/>
                <wp:positionH relativeFrom="column">
                  <wp:posOffset>1881505</wp:posOffset>
                </wp:positionH>
                <wp:positionV relativeFrom="paragraph">
                  <wp:posOffset>112395</wp:posOffset>
                </wp:positionV>
                <wp:extent cx="1990725" cy="2324100"/>
                <wp:effectExtent l="9525" t="6350" r="9525" b="12700"/>
                <wp:wrapNone/>
                <wp:docPr id="27" name="Rectangle à coins arrondis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06160348" w14:textId="77777777" w:rsidR="00B22A83" w:rsidRPr="00CF7A52" w:rsidRDefault="00B22A83" w:rsidP="00E43E8A">
                            <w:pPr>
                              <w:jc w:val="center"/>
                              <w:rPr>
                                <w:b/>
                              </w:rPr>
                            </w:pPr>
                            <w:r w:rsidRPr="00CF7A52">
                              <w:rPr>
                                <w:b/>
                              </w:rPr>
                              <w:t xml:space="preserve">Constituants </w:t>
                            </w:r>
                            <w:r>
                              <w:rPr>
                                <w:b/>
                              </w:rPr>
                              <w:t>réabsorbés au niveau du tubule</w:t>
                            </w:r>
                          </w:p>
                          <w:p w14:paraId="1588881F" w14:textId="77777777" w:rsidR="00B22A83" w:rsidRDefault="00B22A83" w:rsidP="00450368">
                            <w:r>
                              <w:t>_ _ _ _ _ _ _ _ _ _ _ _ _ _ _ _</w:t>
                            </w:r>
                          </w:p>
                          <w:p w14:paraId="31DAD21F" w14:textId="77777777" w:rsidR="00B22A83" w:rsidRDefault="00B22A83" w:rsidP="00450368">
                            <w:r>
                              <w:t>_ _ _ _ _ _ _ _ _ _ _ _ _ _ _ _</w:t>
                            </w:r>
                          </w:p>
                          <w:p w14:paraId="32BBC654" w14:textId="77777777" w:rsidR="00B22A83" w:rsidRDefault="00B22A83" w:rsidP="00450368">
                            <w:r>
                              <w:t>_ _ _ _ _ _ _ _ _ _ _ _ _ _ _ _</w:t>
                            </w:r>
                          </w:p>
                          <w:p w14:paraId="68B460E6" w14:textId="77777777" w:rsidR="00B22A83" w:rsidRDefault="00B22A83" w:rsidP="00450368">
                            <w:r>
                              <w:t>_ _ _ _ _ _ _ _ _ _ _ _ _ _ _ _</w:t>
                            </w:r>
                          </w:p>
                          <w:p w14:paraId="6AF65655" w14:textId="77777777" w:rsidR="00B22A83" w:rsidRDefault="00B22A83" w:rsidP="00450368">
                            <w:r>
                              <w:t>_ _ _ _ _ _ _ _ _ _ _ _ _ _ _ _</w:t>
                            </w:r>
                          </w:p>
                          <w:p w14:paraId="075AE19C" w14:textId="77777777" w:rsidR="00B22A83" w:rsidRDefault="00B22A83" w:rsidP="004503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6CCE63" id="Rectangle à coins arrondis 27" o:spid="_x0000_s1064" style="position:absolute;left:0;text-align:left;margin-left:148.15pt;margin-top:8.85pt;width:156.75pt;height:183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">
                <v:textbox>
                  <w:txbxContent>
                    <w:p w14:paraId="06160348" w14:textId="77777777" w:rsidR="00B22A83" w:rsidRPr="00CF7A52" w:rsidRDefault="00B22A83" w:rsidP="00E43E8A">
                      <w:pPr>
                        <w:jc w:val="center"/>
                        <w:rPr>
                          <w:b/>
                        </w:rPr>
                      </w:pPr>
                      <w:r w:rsidRPr="00CF7A52">
                        <w:rPr>
                          <w:b/>
                        </w:rPr>
                        <w:t xml:space="preserve">Constituants </w:t>
                      </w:r>
                      <w:r>
                        <w:rPr>
                          <w:b/>
                        </w:rPr>
                        <w:t>réabsorbés au niveau du tubule</w:t>
                      </w:r>
                    </w:p>
                    <w:p w14:paraId="1588881F" w14:textId="77777777" w:rsidR="00B22A83" w:rsidRDefault="00B22A83" w:rsidP="00450368">
                      <w:r>
                        <w:t>_ _ _ _ _ _ _ _ _ _ _ _ _ _ _ _</w:t>
                      </w:r>
                    </w:p>
                    <w:p w14:paraId="31DAD21F" w14:textId="77777777" w:rsidR="00B22A83" w:rsidRDefault="00B22A83" w:rsidP="00450368">
                      <w:r>
                        <w:t>_ _ _ _ _ _ _ _ _ _ _ _ _ _ _ _</w:t>
                      </w:r>
                    </w:p>
                    <w:p w14:paraId="32BBC654" w14:textId="77777777" w:rsidR="00B22A83" w:rsidRDefault="00B22A83" w:rsidP="00450368">
                      <w:r>
                        <w:t>_ _ _ _ _ _ _ _ _ _ _ _ _ _ _ _</w:t>
                      </w:r>
                    </w:p>
                    <w:p w14:paraId="68B460E6" w14:textId="77777777" w:rsidR="00B22A83" w:rsidRDefault="00B22A83" w:rsidP="00450368">
                      <w:r>
                        <w:t>_ _ _ _ _ _ _ _ _ _ _ _ _ _ _ _</w:t>
                      </w:r>
                    </w:p>
                    <w:p w14:paraId="6AF65655" w14:textId="77777777" w:rsidR="00B22A83" w:rsidRDefault="00B22A83" w:rsidP="00450368">
                      <w:r>
                        <w:t>_ _ _ _ _ _ _ _ _ _ _ _ _ _ _ _</w:t>
                      </w:r>
                    </w:p>
                    <w:p w14:paraId="075AE19C" w14:textId="77777777" w:rsidR="00B22A83" w:rsidRDefault="00B22A83" w:rsidP="00450368"/>
                  </w:txbxContent>
                </v:textbox>
              </v:roundrect>
            </w:pict>
          </mc:Fallback>
        </mc:AlternateContent>
      </w:r>
    </w:p>
    <w:p w14:paraId="21FF2D57" w14:textId="77777777" w:rsidR="00E43E8A" w:rsidRDefault="00E43E8A" w:rsidP="00E43E8A">
      <w:pPr>
        <w:spacing w:after="0" w:line="360" w:lineRule="auto"/>
        <w:jc w:val="both"/>
        <w:rPr>
          <w:rFonts w:cs="Calibri"/>
        </w:rPr>
      </w:pPr>
    </w:p>
    <w:p w14:paraId="557B2212" w14:textId="77777777" w:rsidR="00E43E8A" w:rsidRDefault="00E43E8A" w:rsidP="00E43E8A">
      <w:pPr>
        <w:spacing w:after="0" w:line="360" w:lineRule="auto"/>
        <w:jc w:val="both"/>
        <w:rPr>
          <w:rFonts w:cs="Calibri"/>
        </w:rPr>
      </w:pPr>
    </w:p>
    <w:p w14:paraId="6FD6E09B" w14:textId="77777777" w:rsidR="00E43E8A" w:rsidRDefault="00E43E8A" w:rsidP="00E43E8A">
      <w:pPr>
        <w:spacing w:after="0" w:line="360" w:lineRule="auto"/>
        <w:jc w:val="both"/>
        <w:rPr>
          <w:rFonts w:cs="Calibri"/>
        </w:rPr>
      </w:pPr>
    </w:p>
    <w:p w14:paraId="217392DF" w14:textId="77777777" w:rsidR="00E43E8A" w:rsidRDefault="00E43E8A" w:rsidP="00E43E8A">
      <w:pPr>
        <w:spacing w:after="0" w:line="360" w:lineRule="auto"/>
        <w:jc w:val="both"/>
        <w:rPr>
          <w:rFonts w:cs="Calibri"/>
        </w:rPr>
      </w:pPr>
    </w:p>
    <w:p w14:paraId="69D63287" w14:textId="77777777" w:rsidR="00E43E8A" w:rsidRDefault="00E43E8A" w:rsidP="00E43E8A">
      <w:pPr>
        <w:spacing w:after="0" w:line="360" w:lineRule="auto"/>
        <w:jc w:val="both"/>
        <w:rPr>
          <w:rFonts w:cs="Calibri"/>
        </w:rPr>
      </w:pPr>
    </w:p>
    <w:p w14:paraId="595D43C0" w14:textId="77777777" w:rsidR="00E43E8A" w:rsidRDefault="00E43E8A" w:rsidP="00E43E8A">
      <w:pPr>
        <w:spacing w:after="0" w:line="360" w:lineRule="auto"/>
        <w:jc w:val="both"/>
        <w:rPr>
          <w:rFonts w:cs="Calibri"/>
        </w:rPr>
      </w:pPr>
    </w:p>
    <w:p w14:paraId="69FD0D5D" w14:textId="77777777" w:rsidR="00E43E8A" w:rsidRDefault="00E43E8A" w:rsidP="00E43E8A">
      <w:pPr>
        <w:spacing w:after="0" w:line="360" w:lineRule="auto"/>
        <w:jc w:val="both"/>
        <w:rPr>
          <w:rFonts w:cs="Calibri"/>
        </w:rPr>
      </w:pPr>
    </w:p>
    <w:p w14:paraId="2BF6A937" w14:textId="77777777" w:rsidR="00E43E8A" w:rsidRDefault="00E43E8A" w:rsidP="00E43E8A">
      <w:pPr>
        <w:spacing w:after="0" w:line="360" w:lineRule="auto"/>
        <w:jc w:val="both"/>
        <w:rPr>
          <w:rFonts w:cs="Calibri"/>
        </w:rPr>
      </w:pPr>
    </w:p>
    <w:p w14:paraId="30C66332" w14:textId="77777777" w:rsidR="00E43E8A" w:rsidRDefault="00E43E8A" w:rsidP="00E43E8A">
      <w:pPr>
        <w:spacing w:after="0" w:line="360" w:lineRule="auto"/>
        <w:jc w:val="both"/>
        <w:rPr>
          <w:rFonts w:cs="Calibri"/>
        </w:rPr>
      </w:pPr>
      <w:r>
        <w:rPr>
          <w:rFonts w:cs="Calibri"/>
          <w:noProof/>
          <w:lang w:val="en-US"/>
        </w:rPr>
        <mc:AlternateContent>
          <mc:Choice Requires="wps">
            <w:drawing>
              <wp:anchor distT="0" distB="0" distL="114300" distR="114300" simplePos="0" relativeHeight="251746304" behindDoc="0" locked="0" layoutInCell="1" allowOverlap="1" wp14:anchorId="0AE11940" wp14:editId="78926ABD">
                <wp:simplePos x="0" y="0"/>
                <wp:positionH relativeFrom="column">
                  <wp:posOffset>-356870</wp:posOffset>
                </wp:positionH>
                <wp:positionV relativeFrom="paragraph">
                  <wp:posOffset>237490</wp:posOffset>
                </wp:positionV>
                <wp:extent cx="6457950" cy="638175"/>
                <wp:effectExtent l="0" t="19050" r="76200" b="66675"/>
                <wp:wrapNone/>
                <wp:docPr id="26" name="Flèche droit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638175"/>
                        </a:xfrm>
                        <a:prstGeom prst="rightArrow">
                          <a:avLst>
                            <a:gd name="adj1" fmla="val 50000"/>
                            <a:gd name="adj2" fmla="val 222015"/>
                          </a:avLst>
                        </a:prstGeom>
                        <a:gradFill rotWithShape="0">
                          <a:gsLst>
                            <a:gs pos="0">
                              <a:srgbClr val="C9C9C9"/>
                            </a:gs>
                            <a:gs pos="50000">
                              <a:srgbClr val="A5A5A5"/>
                            </a:gs>
                            <a:gs pos="100000">
                              <a:srgbClr val="C9C9C9"/>
                            </a:gs>
                          </a:gsLst>
                          <a:lin ang="5400000" scaled="1"/>
                        </a:gradFill>
                        <a:ln w="12700">
                          <a:solidFill>
                            <a:srgbClr val="A5A5A5"/>
                          </a:solidFill>
                          <a:miter lim="800000"/>
                          <a:headEnd/>
                          <a:tailEnd/>
                        </a:ln>
                        <a:effectLst>
                          <a:outerShdw dist="28398" dir="3806097" algn="ctr" rotWithShape="0">
                            <a:srgbClr val="525252"/>
                          </a:outerShdw>
                        </a:effectLst>
                      </wps:spPr>
                      <wps:txbx>
                        <w:txbxContent>
                          <w:p w14:paraId="0FCB6E69" w14:textId="77777777" w:rsidR="00B22A83" w:rsidRPr="00A900B9" w:rsidRDefault="00B22A83" w:rsidP="00E43E8A">
                            <w:pPr>
                              <w:spacing w:before="40"/>
                              <w:jc w:val="center"/>
                              <w:rPr>
                                <w:b/>
                                <w:color w:val="FFFFFF"/>
                                <w:sz w:val="28"/>
                                <w:szCs w:val="28"/>
                              </w:rPr>
                            </w:pPr>
                            <w:r w:rsidRPr="00A900B9">
                              <w:rPr>
                                <w:b/>
                                <w:color w:val="FFFFFF"/>
                                <w:sz w:val="28"/>
                                <w:szCs w:val="28"/>
                              </w:rPr>
                              <w:t>Sens de la filtration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E1194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26" o:spid="_x0000_s1065" type="#_x0000_t13" style="position:absolute;left:0;text-align:left;margin-left:-28.1pt;margin-top:18.7pt;width:508.5pt;height:50.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" adj="16861" fillcolor="#c9c9c9" strokecolor="#a5a5a5" strokeweight="1pt">
                <v:fill color2="#a5a5a5" focus="50%" type="gradient"/>
                <v:shadow on="t" color="#525252" offset="1pt"/>
                <v:textbox>
                  <w:txbxContent>
                    <w:p w14:paraId="0FCB6E69" w14:textId="77777777" w:rsidR="00B22A83" w:rsidRPr="00A900B9" w:rsidRDefault="00B22A83" w:rsidP="00E43E8A">
                      <w:pPr>
                        <w:spacing w:before="40"/>
                        <w:jc w:val="center"/>
                        <w:rPr>
                          <w:b/>
                          <w:color w:val="FFFFFF"/>
                          <w:sz w:val="28"/>
                          <w:szCs w:val="28"/>
                        </w:rPr>
                      </w:pPr>
                      <w:r w:rsidRPr="00A900B9">
                        <w:rPr>
                          <w:b/>
                          <w:color w:val="FFFFFF"/>
                          <w:sz w:val="28"/>
                          <w:szCs w:val="28"/>
                        </w:rPr>
                        <w:t>Sens de la filtration</w:t>
                      </w:r>
                    </w:p>
                  </w:txbxContent>
                </v:textbox>
              </v:shape>
            </w:pict>
          </mc:Fallback>
        </mc:AlternateContent>
      </w:r>
    </w:p>
    <w:p w14:paraId="45D84231" w14:textId="77777777" w:rsidR="00E43E8A" w:rsidRDefault="00E43E8A" w:rsidP="00E43E8A">
      <w:pPr>
        <w:spacing w:after="0" w:line="360" w:lineRule="auto"/>
        <w:jc w:val="both"/>
        <w:rPr>
          <w:rFonts w:cs="Calibri"/>
        </w:rPr>
      </w:pPr>
    </w:p>
    <w:p w14:paraId="14702127" w14:textId="77777777" w:rsidR="00E43E8A" w:rsidRDefault="00E43E8A" w:rsidP="00E43E8A">
      <w:pPr>
        <w:spacing w:after="0" w:line="360" w:lineRule="auto"/>
        <w:jc w:val="both"/>
        <w:rPr>
          <w:rFonts w:cs="Calibri"/>
        </w:rPr>
      </w:pPr>
    </w:p>
    <w:p w14:paraId="2CB4965B" w14:textId="77777777" w:rsidR="00E43E8A" w:rsidRDefault="00E43E8A" w:rsidP="00E43E8A">
      <w:pPr>
        <w:spacing w:after="0" w:line="360" w:lineRule="auto"/>
        <w:jc w:val="both"/>
        <w:rPr>
          <w:rFonts w:cs="Calibri"/>
        </w:rPr>
      </w:pPr>
    </w:p>
    <w:p w14:paraId="26F8FBF3" w14:textId="77777777" w:rsidR="00E43E8A" w:rsidRDefault="00E43E8A" w:rsidP="00E43E8A">
      <w:pPr>
        <w:spacing w:after="0" w:line="360" w:lineRule="auto"/>
        <w:jc w:val="both"/>
        <w:rPr>
          <w:rFonts w:cs="Calibri"/>
        </w:rPr>
      </w:pPr>
    </w:p>
    <w:p w14:paraId="38E6596B" w14:textId="77777777" w:rsidR="00E43E8A" w:rsidRDefault="00E43E8A" w:rsidP="00E43E8A">
      <w:pPr>
        <w:spacing w:after="0" w:line="360" w:lineRule="auto"/>
        <w:jc w:val="both"/>
        <w:rPr>
          <w:rFonts w:cs="Calibri"/>
        </w:rPr>
      </w:pPr>
    </w:p>
    <w:p w14:paraId="780123ED" w14:textId="77777777" w:rsidR="00E43E8A" w:rsidRPr="00E43E8A" w:rsidRDefault="00E43E8A" w:rsidP="00E43E8A">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lang w:val="en-US"/>
        </w:rPr>
        <w:lastRenderedPageBreak/>
        <mc:AlternateContent>
          <mc:Choice Requires="wps">
            <w:drawing>
              <wp:anchor distT="0" distB="0" distL="114300" distR="114300" simplePos="0" relativeHeight="251671552" behindDoc="0" locked="0" layoutInCell="1" allowOverlap="1" wp14:anchorId="2415C13C" wp14:editId="71A2D5EA">
                <wp:simplePos x="0" y="0"/>
                <wp:positionH relativeFrom="column">
                  <wp:posOffset>-520700</wp:posOffset>
                </wp:positionH>
                <wp:positionV relativeFrom="paragraph">
                  <wp:posOffset>224155</wp:posOffset>
                </wp:positionV>
                <wp:extent cx="6800850" cy="8476615"/>
                <wp:effectExtent l="7620" t="9525" r="11430" b="27686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0850" cy="8476615"/>
                        </a:xfrm>
                        <a:prstGeom prst="wedgeRectCallout">
                          <a:avLst>
                            <a:gd name="adj1" fmla="val -36750"/>
                            <a:gd name="adj2" fmla="val 53125"/>
                          </a:avLst>
                        </a:prstGeom>
                        <a:solidFill>
                          <a:srgbClr val="FFFFFF"/>
                        </a:solidFill>
                        <a:ln w="9525">
                          <a:solidFill>
                            <a:srgbClr val="000000"/>
                          </a:solidFill>
                          <a:prstDash val="lgDashDotDot"/>
                          <a:miter lim="800000"/>
                          <a:headEnd/>
                          <a:tailEnd/>
                        </a:ln>
                      </wps:spPr>
                      <wps:txbx>
                        <w:txbxContent>
                          <w:p w14:paraId="576F0496" w14:textId="3C641411" w:rsidR="00B22A83" w:rsidRPr="00E43E8A" w:rsidRDefault="00B22A83" w:rsidP="00E43E8A">
                            <w:pPr>
                              <w:jc w:val="center"/>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pPr>
                            <w:r w:rsidRPr="00E43E8A">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t>Les autres fonctions du rein</w:t>
                            </w:r>
                          </w:p>
                          <w:p w14:paraId="590FCEA0"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15C13C"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le 25" o:spid="_x0000_s1066" type="#_x0000_t61" style="position:absolute;left:0;text-align:left;margin-left:-41pt;margin-top:17.65pt;width:535.5pt;height:667.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" adj="2862,22275">
                <v:stroke dashstyle="longDashDotDot"/>
                <v:textbox>
                  <w:txbxContent>
                    <w:p w14:paraId="576F0496" w14:textId="3C641411" w:rsidR="00B22A83" w:rsidRPr="00E43E8A" w:rsidRDefault="00B22A83" w:rsidP="00E43E8A">
                      <w:pPr>
                        <w:jc w:val="center"/>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pPr>
                      <w:r w:rsidRPr="00E43E8A">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t>Les autres fonctions du rein</w:t>
                      </w:r>
                    </w:p>
                    <w:p w14:paraId="590FCEA0" w14:textId="77777777" w:rsidR="00B22A83" w:rsidRDefault="00B22A83" w:rsidP="00E43E8A"/>
                  </w:txbxContent>
                </v:textbox>
              </v:shape>
            </w:pict>
          </mc:Fallback>
        </mc:AlternateContent>
      </w:r>
      <w:r w:rsidRPr="00E43E8A">
        <w:rPr>
          <w:rFonts w:cs="Calibri"/>
          <w:b/>
          <w:i/>
          <w14:shadow w14:blurRad="50800" w14:dist="38100" w14:dir="2700000" w14:sx="100000" w14:sy="100000" w14:kx="0" w14:ky="0" w14:algn="tl">
            <w14:srgbClr w14:val="000000">
              <w14:alpha w14:val="60000"/>
            </w14:srgbClr>
          </w14:shadow>
        </w:rPr>
        <w:t>Document 5 :</w:t>
      </w:r>
    </w:p>
    <w:p w14:paraId="5ECC34EE" w14:textId="77777777" w:rsidR="00E43E8A" w:rsidRDefault="00E43E8A" w:rsidP="00E43E8A">
      <w:pPr>
        <w:spacing w:after="0"/>
        <w:jc w:val="both"/>
        <w:rPr>
          <w:rFonts w:ascii="Century Gothic" w:hAnsi="Century Gothic"/>
        </w:rPr>
      </w:pPr>
    </w:p>
    <w:p w14:paraId="5B1775C9"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72576" behindDoc="0" locked="0" layoutInCell="1" allowOverlap="1" wp14:anchorId="0EF557EA" wp14:editId="753A60AE">
                <wp:simplePos x="0" y="0"/>
                <wp:positionH relativeFrom="column">
                  <wp:posOffset>-404495</wp:posOffset>
                </wp:positionH>
                <wp:positionV relativeFrom="paragraph">
                  <wp:posOffset>116205</wp:posOffset>
                </wp:positionV>
                <wp:extent cx="3819525" cy="2981325"/>
                <wp:effectExtent l="0" t="0" r="0" b="635"/>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9525" cy="2981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A5576E" w14:textId="77777777" w:rsidR="00B22A83" w:rsidRPr="00D74E68" w:rsidRDefault="00B22A83" w:rsidP="00E43E8A">
                            <w:pPr>
                              <w:ind w:firstLine="708"/>
                              <w:jc w:val="both"/>
                              <w:rPr>
                                <w:rFonts w:ascii="Footlight MT Light" w:hAnsi="Footlight MT Light"/>
                              </w:rPr>
                            </w:pPr>
                            <w:r w:rsidRPr="00D74E68">
                              <w:rPr>
                                <w:rFonts w:ascii="Footlight MT Light" w:hAnsi="Footlight MT Light"/>
                              </w:rPr>
                              <w:t>Outre leur rôle dans l’élimination des déchets, les reins remplissent d’autres fonctions importantes, produisant des substances qui contribuent au bon fonctionnement de l’organisme.</w:t>
                            </w:r>
                          </w:p>
                          <w:p w14:paraId="1717DE4C" w14:textId="62F03FD3"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Sécrétion de substances essentielles</w:t>
                            </w:r>
                          </w:p>
                          <w:p w14:paraId="09B7BA17" w14:textId="77777777" w:rsidR="00B22A83" w:rsidRPr="00D74E68" w:rsidRDefault="00B22A83" w:rsidP="00E43E8A">
                            <w:pPr>
                              <w:ind w:firstLine="708"/>
                              <w:jc w:val="both"/>
                              <w:rPr>
                                <w:rFonts w:ascii="Footlight MT Light" w:hAnsi="Footlight MT Light"/>
                              </w:rPr>
                            </w:pPr>
                            <w:r w:rsidRPr="00D74E68">
                              <w:rPr>
                                <w:rFonts w:ascii="Arial" w:hAnsi="Arial" w:cs="Arial"/>
                              </w:rPr>
                              <w:t>►</w:t>
                            </w:r>
                            <w:r w:rsidRPr="00D74E68">
                              <w:rPr>
                                <w:rFonts w:ascii="Footlight MT Light" w:hAnsi="Footlight MT Light"/>
                              </w:rPr>
                              <w:t xml:space="preserve"> C’est ainsi qu’il contribue à réguler la formation des globules rouges du sang en synthétisant une substance appelée érythropoïétine (EPO) : en passant dans le sang, elle favorise la formation de globules rouges dans la moelle osseuse.</w:t>
                            </w:r>
                          </w:p>
                          <w:p w14:paraId="686ACBD6" w14:textId="77777777" w:rsidR="00B22A83" w:rsidRPr="00D74E68" w:rsidRDefault="00B22A83" w:rsidP="00E43E8A">
                            <w:pPr>
                              <w:ind w:firstLine="708"/>
                              <w:jc w:val="both"/>
                            </w:pPr>
                            <w:r w:rsidRPr="00D74E68">
                              <w:rPr>
                                <w:rFonts w:ascii="Arial" w:hAnsi="Arial" w:cs="Arial"/>
                              </w:rPr>
                              <w:t>►</w:t>
                            </w:r>
                            <w:r w:rsidRPr="00D74E68">
                              <w:rPr>
                                <w:rFonts w:ascii="Footlight MT Light" w:hAnsi="Footlight MT Light"/>
                              </w:rPr>
                              <w:t xml:space="preserve"> De plus, les reins agissent directement sur l’absorption du calcium par l’organisme : la vitamine D, nécessaire pour fixer le calcium dans les os, est inactive avant d’arriver aux reins : elle y subit une transformation chimique qui lui donne sa forme active.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557EA" id="Zone de texte 24" o:spid="_x0000_s1067" type="#_x0000_t202" style="position:absolute;left:0;text-align:left;margin-left:-31.85pt;margin-top:9.15pt;width:300.75pt;height:234.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" stroked="f">
                <v:textbox>
                  <w:txbxContent>
                    <w:p w14:paraId="39A5576E" w14:textId="77777777" w:rsidR="00B22A83" w:rsidRPr="00D74E68" w:rsidRDefault="00B22A83" w:rsidP="00E43E8A">
                      <w:pPr>
                        <w:ind w:firstLine="708"/>
                        <w:jc w:val="both"/>
                        <w:rPr>
                          <w:rFonts w:ascii="Footlight MT Light" w:hAnsi="Footlight MT Light"/>
                        </w:rPr>
                      </w:pPr>
                      <w:r w:rsidRPr="00D74E68">
                        <w:rPr>
                          <w:rFonts w:ascii="Footlight MT Light" w:hAnsi="Footlight MT Light"/>
                        </w:rPr>
                        <w:t>Outre leur rôle dans l’élimination des déchets, les reins remplissent d’autres fonctions importantes, produisant des substances qui contribuent au bon fonctionnement de l’organisme.</w:t>
                      </w:r>
                    </w:p>
                    <w:p w14:paraId="1717DE4C" w14:textId="62F03FD3"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Sécrétion de substances essentielles</w:t>
                      </w:r>
                    </w:p>
                    <w:p w14:paraId="09B7BA17" w14:textId="77777777" w:rsidR="00B22A83" w:rsidRPr="00D74E68" w:rsidRDefault="00B22A83" w:rsidP="00E43E8A">
                      <w:pPr>
                        <w:ind w:firstLine="708"/>
                        <w:jc w:val="both"/>
                        <w:rPr>
                          <w:rFonts w:ascii="Footlight MT Light" w:hAnsi="Footlight MT Light"/>
                        </w:rPr>
                      </w:pPr>
                      <w:r w:rsidRPr="00D74E68">
                        <w:rPr>
                          <w:rFonts w:ascii="Arial" w:hAnsi="Arial" w:cs="Arial"/>
                        </w:rPr>
                        <w:t>►</w:t>
                      </w:r>
                      <w:r w:rsidRPr="00D74E68">
                        <w:rPr>
                          <w:rFonts w:ascii="Footlight MT Light" w:hAnsi="Footlight MT Light"/>
                        </w:rPr>
                        <w:t xml:space="preserve"> C’est ainsi qu’il contribue à réguler la formation des globules rouges du sang en synthétisant une substance appelée érythropoïétine (EPO) : en passant dans le sang, elle favorise la formation de globules rouges dans la moelle osseuse.</w:t>
                      </w:r>
                    </w:p>
                    <w:p w14:paraId="686ACBD6" w14:textId="77777777" w:rsidR="00B22A83" w:rsidRPr="00D74E68" w:rsidRDefault="00B22A83" w:rsidP="00E43E8A">
                      <w:pPr>
                        <w:ind w:firstLine="708"/>
                        <w:jc w:val="both"/>
                      </w:pPr>
                      <w:r w:rsidRPr="00D74E68">
                        <w:rPr>
                          <w:rFonts w:ascii="Arial" w:hAnsi="Arial" w:cs="Arial"/>
                        </w:rPr>
                        <w:t>►</w:t>
                      </w:r>
                      <w:r w:rsidRPr="00D74E68">
                        <w:rPr>
                          <w:rFonts w:ascii="Footlight MT Light" w:hAnsi="Footlight MT Light"/>
                        </w:rPr>
                        <w:t xml:space="preserve"> De plus, les reins agissent directement sur l’absorption du calcium par l’organisme : la vitamine D, nécessaire pour fixer le calcium dans les os, est inactive avant d’arriver aux reins : elle y subit une transformation chimique qui lui donne sa forme active.</w:t>
                      </w:r>
                    </w:p>
                  </w:txbxContent>
                </v:textbox>
              </v:shape>
            </w:pict>
          </mc:Fallback>
        </mc:AlternateContent>
      </w:r>
    </w:p>
    <w:p w14:paraId="2E0E8C5E" w14:textId="77777777" w:rsidR="00E43E8A" w:rsidRDefault="00E43E8A" w:rsidP="00E43E8A">
      <w:pPr>
        <w:spacing w:after="0"/>
        <w:jc w:val="both"/>
        <w:rPr>
          <w:rFonts w:ascii="Century Gothic" w:hAnsi="Century Gothic"/>
        </w:rPr>
      </w:pPr>
    </w:p>
    <w:p w14:paraId="7F2BBEA6" w14:textId="77777777" w:rsidR="00E43E8A" w:rsidRDefault="00E43E8A" w:rsidP="00E43E8A">
      <w:pPr>
        <w:spacing w:after="0"/>
        <w:jc w:val="both"/>
        <w:rPr>
          <w:rFonts w:ascii="Century Gothic" w:hAnsi="Century Gothic"/>
        </w:rPr>
      </w:pPr>
    </w:p>
    <w:p w14:paraId="4C3DD19A" w14:textId="77777777" w:rsidR="00E43E8A" w:rsidRDefault="00E43E8A" w:rsidP="00E43E8A">
      <w:pPr>
        <w:spacing w:after="0"/>
        <w:jc w:val="both"/>
        <w:rPr>
          <w:rFonts w:ascii="Century Gothic" w:hAnsi="Century Gothic"/>
        </w:rPr>
      </w:pPr>
      <w:r>
        <w:rPr>
          <w:noProof/>
          <w:lang w:val="en-US"/>
        </w:rPr>
        <w:drawing>
          <wp:anchor distT="0" distB="0" distL="114300" distR="114300" simplePos="0" relativeHeight="251675648" behindDoc="0" locked="0" layoutInCell="1" allowOverlap="1" wp14:anchorId="5B9BE7A6" wp14:editId="0712AFA3">
            <wp:simplePos x="0" y="0"/>
            <wp:positionH relativeFrom="column">
              <wp:posOffset>3432175</wp:posOffset>
            </wp:positionH>
            <wp:positionV relativeFrom="paragraph">
              <wp:posOffset>121920</wp:posOffset>
            </wp:positionV>
            <wp:extent cx="2726055" cy="1581785"/>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extLst>
                        <a:ext uri="{28A0092B-C50C-407E-A947-70E740481C1C}">
                          <a14:useLocalDpi xmlns:a14="http://schemas.microsoft.com/office/drawing/2010/main" val="0"/>
                        </a:ext>
                      </a:extLst>
                    </a:blip>
                    <a:srcRect l="2638" t="9515" r="1335"/>
                    <a:stretch>
                      <a:fillRect/>
                    </a:stretch>
                  </pic:blipFill>
                  <pic:spPr bwMode="auto">
                    <a:xfrm>
                      <a:off x="0" y="0"/>
                      <a:ext cx="2726055" cy="1581785"/>
                    </a:xfrm>
                    <a:prstGeom prst="rect">
                      <a:avLst/>
                    </a:prstGeom>
                    <a:noFill/>
                  </pic:spPr>
                </pic:pic>
              </a:graphicData>
            </a:graphic>
            <wp14:sizeRelH relativeFrom="page">
              <wp14:pctWidth>0</wp14:pctWidth>
            </wp14:sizeRelH>
            <wp14:sizeRelV relativeFrom="page">
              <wp14:pctHeight>0</wp14:pctHeight>
            </wp14:sizeRelV>
          </wp:anchor>
        </w:drawing>
      </w:r>
    </w:p>
    <w:p w14:paraId="7A9EDEFA" w14:textId="77777777" w:rsidR="00E43E8A" w:rsidRDefault="00E43E8A" w:rsidP="00E43E8A">
      <w:pPr>
        <w:spacing w:after="0"/>
        <w:jc w:val="both"/>
        <w:rPr>
          <w:rFonts w:ascii="Century Gothic" w:hAnsi="Century Gothic"/>
        </w:rPr>
      </w:pPr>
    </w:p>
    <w:p w14:paraId="3BDD1B73" w14:textId="77777777" w:rsidR="00E43E8A" w:rsidRDefault="00E43E8A" w:rsidP="00E43E8A">
      <w:pPr>
        <w:spacing w:after="0"/>
        <w:jc w:val="both"/>
        <w:rPr>
          <w:rFonts w:ascii="Century Gothic" w:hAnsi="Century Gothic"/>
        </w:rPr>
      </w:pPr>
    </w:p>
    <w:p w14:paraId="2C72E3B8" w14:textId="77777777" w:rsidR="00E43E8A" w:rsidRDefault="00E43E8A" w:rsidP="00E43E8A">
      <w:pPr>
        <w:spacing w:after="0"/>
        <w:jc w:val="both"/>
        <w:rPr>
          <w:rFonts w:ascii="Century Gothic" w:hAnsi="Century Gothic"/>
        </w:rPr>
      </w:pPr>
    </w:p>
    <w:p w14:paraId="4E96D49F" w14:textId="77777777" w:rsidR="00E43E8A" w:rsidRDefault="00E43E8A" w:rsidP="00E43E8A">
      <w:pPr>
        <w:spacing w:after="0"/>
        <w:jc w:val="both"/>
        <w:rPr>
          <w:rFonts w:ascii="Century Gothic" w:hAnsi="Century Gothic"/>
        </w:rPr>
      </w:pPr>
    </w:p>
    <w:p w14:paraId="0B67BC3E" w14:textId="77777777" w:rsidR="00E43E8A" w:rsidRDefault="00E43E8A" w:rsidP="00E43E8A">
      <w:pPr>
        <w:spacing w:after="0"/>
        <w:jc w:val="both"/>
        <w:rPr>
          <w:rFonts w:ascii="Century Gothic" w:hAnsi="Century Gothic"/>
        </w:rPr>
      </w:pPr>
    </w:p>
    <w:p w14:paraId="25AD6041" w14:textId="77777777" w:rsidR="00E43E8A" w:rsidRDefault="00E43E8A" w:rsidP="00E43E8A">
      <w:pPr>
        <w:spacing w:after="0"/>
        <w:jc w:val="both"/>
        <w:rPr>
          <w:rFonts w:ascii="Century Gothic" w:hAnsi="Century Gothic"/>
        </w:rPr>
      </w:pPr>
    </w:p>
    <w:p w14:paraId="07526D44" w14:textId="77777777" w:rsidR="00E43E8A" w:rsidRDefault="00E43E8A" w:rsidP="00E43E8A">
      <w:pPr>
        <w:spacing w:after="0"/>
        <w:jc w:val="both"/>
        <w:rPr>
          <w:rFonts w:ascii="Century Gothic" w:hAnsi="Century Gothic"/>
        </w:rPr>
      </w:pPr>
    </w:p>
    <w:p w14:paraId="00368068" w14:textId="77777777" w:rsidR="00E43E8A" w:rsidRDefault="00E43E8A" w:rsidP="00E43E8A">
      <w:pPr>
        <w:spacing w:after="0"/>
        <w:jc w:val="both"/>
        <w:rPr>
          <w:rFonts w:ascii="Century Gothic" w:hAnsi="Century Gothic"/>
        </w:rPr>
      </w:pPr>
    </w:p>
    <w:p w14:paraId="45E8B9D2" w14:textId="77777777" w:rsidR="00E43E8A" w:rsidRDefault="00E43E8A" w:rsidP="00E43E8A">
      <w:pPr>
        <w:spacing w:after="0"/>
        <w:jc w:val="both"/>
        <w:rPr>
          <w:rFonts w:ascii="Century Gothic" w:hAnsi="Century Gothic"/>
        </w:rPr>
      </w:pPr>
    </w:p>
    <w:p w14:paraId="0C2D954B" w14:textId="77777777" w:rsidR="00E43E8A" w:rsidRDefault="00E43E8A" w:rsidP="00E43E8A">
      <w:pPr>
        <w:spacing w:after="0"/>
        <w:jc w:val="both"/>
        <w:rPr>
          <w:rFonts w:ascii="Century Gothic" w:hAnsi="Century Gothic"/>
        </w:rPr>
      </w:pPr>
    </w:p>
    <w:p w14:paraId="4BC5249A" w14:textId="77777777" w:rsidR="00E43E8A" w:rsidRDefault="00E43E8A" w:rsidP="00E43E8A">
      <w:pPr>
        <w:spacing w:after="0"/>
        <w:jc w:val="both"/>
        <w:rPr>
          <w:rFonts w:ascii="Century Gothic" w:hAnsi="Century Gothic"/>
        </w:rPr>
      </w:pPr>
    </w:p>
    <w:p w14:paraId="651A1749" w14:textId="77777777" w:rsidR="00E43E8A" w:rsidRDefault="00E43E8A" w:rsidP="00E43E8A">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73600" behindDoc="0" locked="0" layoutInCell="1" allowOverlap="1" wp14:anchorId="72E8BC01" wp14:editId="6581709E">
                <wp:simplePos x="0" y="0"/>
                <wp:positionH relativeFrom="column">
                  <wp:posOffset>2571115</wp:posOffset>
                </wp:positionH>
                <wp:positionV relativeFrom="paragraph">
                  <wp:posOffset>67310</wp:posOffset>
                </wp:positionV>
                <wp:extent cx="3689985" cy="3533775"/>
                <wp:effectExtent l="3810" t="0" r="1905" b="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985" cy="3533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B294EB" w14:textId="35CD7A4A"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Le maintien de l’homéostasie (constance du milieu intérieur)</w:t>
                            </w:r>
                          </w:p>
                          <w:p w14:paraId="3107E0E6" w14:textId="77777777" w:rsidR="00B22A83" w:rsidRPr="00D74E68" w:rsidRDefault="00B22A83" w:rsidP="00E43E8A">
                            <w:pPr>
                              <w:ind w:firstLine="708"/>
                              <w:jc w:val="both"/>
                              <w:rPr>
                                <w:rFonts w:ascii="Footlight MT Light" w:hAnsi="Footlight MT Light"/>
                              </w:rPr>
                            </w:pPr>
                            <w:r w:rsidRPr="00D74E68">
                              <w:rPr>
                                <w:rFonts w:ascii="Arial" w:hAnsi="Arial" w:cs="Arial"/>
                              </w:rPr>
                              <w:t>►</w:t>
                            </w:r>
                            <w:r w:rsidRPr="00D74E68">
                              <w:rPr>
                                <w:rFonts w:ascii="Footlight MT Light" w:hAnsi="Footlight MT Light"/>
                              </w:rPr>
                              <w:t xml:space="preserve"> Les reins ont aussi la tâche de réguler l’acidité du sang, ce que l’on appelle le pH, qu’ils maintiennent constant. Le pH du sang doit en effet varier entre 7,35 et 7,45 chez l’homme. En dehors de ces limites, il n'y a pas de vie possible, toute variation vers le haut ou vers le bas </w:t>
                            </w:r>
                            <w:proofErr w:type="gramStart"/>
                            <w:r w:rsidRPr="00D74E68">
                              <w:rPr>
                                <w:rFonts w:ascii="Footlight MT Light" w:hAnsi="Footlight MT Light"/>
                              </w:rPr>
                              <w:t>aurait</w:t>
                            </w:r>
                            <w:proofErr w:type="gramEnd"/>
                            <w:r w:rsidRPr="00D74E68">
                              <w:rPr>
                                <w:rFonts w:ascii="Footlight MT Light" w:hAnsi="Footlight MT Light"/>
                              </w:rPr>
                              <w:t xml:space="preserve"> des conséquences dramatiques pouvant aller jusqu'à la mort.</w:t>
                            </w:r>
                          </w:p>
                          <w:p w14:paraId="164BB631" w14:textId="77777777" w:rsidR="00B22A83" w:rsidRDefault="00B22A83" w:rsidP="00E43E8A">
                            <w:pPr>
                              <w:ind w:firstLine="708"/>
                              <w:jc w:val="both"/>
                              <w:rPr>
                                <w:rFonts w:ascii="Footlight MT Light" w:hAnsi="Footlight MT Light"/>
                              </w:rPr>
                            </w:pPr>
                            <w:r>
                              <w:rPr>
                                <w:rFonts w:ascii="Footlight MT Light" w:hAnsi="Footlight MT Light"/>
                              </w:rPr>
                              <w:t>Pour ce faire, les reins disposent d’une enzyme, appelée anhydrase carbonique, qui se charge d’éliminer l’acide issu du fonctionnement des cellules et produit en excès, le dirigeant vers l’urine, et de faire réabsorber par l’organisme le bicarbonate, qui a une fonction antiacide.</w:t>
                            </w:r>
                          </w:p>
                          <w:p w14:paraId="71993915" w14:textId="77777777" w:rsidR="00B22A83" w:rsidRPr="007E0024" w:rsidRDefault="00B22A83" w:rsidP="00E43E8A">
                            <w:pPr>
                              <w:ind w:firstLine="708"/>
                              <w:jc w:val="both"/>
                              <w:rPr>
                                <w:rFonts w:ascii="Footlight MT Light" w:hAnsi="Footlight MT Light"/>
                                <w:sz w:val="24"/>
                                <w:szCs w:val="24"/>
                              </w:rPr>
                            </w:pPr>
                            <w:r>
                              <w:rPr>
                                <w:rFonts w:ascii="Arial" w:hAnsi="Arial" w:cs="Arial"/>
                              </w:rPr>
                              <w:t>►</w:t>
                            </w:r>
                            <w:r>
                              <w:rPr>
                                <w:rFonts w:ascii="Footlight MT Light" w:hAnsi="Footlight MT Light"/>
                              </w:rPr>
                              <w:t xml:space="preserve"> De plus, ils maintiennent la stabilité en eau de l’organisme et font en sorte d’équilibrer les éléments minéraux afin de maintenir constante la composition du plasma.</w:t>
                            </w:r>
                          </w:p>
                          <w:p w14:paraId="1E2FDF2E"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E8BC01" id="Zone de texte 22" o:spid="_x0000_s1068" type="#_x0000_t202" style="position:absolute;left:0;text-align:left;margin-left:202.45pt;margin-top:5.3pt;width:290.55pt;height:27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" stroked="f">
                <v:textbox>
                  <w:txbxContent>
                    <w:p w14:paraId="6FB294EB" w14:textId="35CD7A4A"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Le maintien de l’homéostasie (constance du milieu intérieur)</w:t>
                      </w:r>
                    </w:p>
                    <w:p w14:paraId="3107E0E6" w14:textId="77777777" w:rsidR="00B22A83" w:rsidRPr="00D74E68" w:rsidRDefault="00B22A83" w:rsidP="00E43E8A">
                      <w:pPr>
                        <w:ind w:firstLine="708"/>
                        <w:jc w:val="both"/>
                        <w:rPr>
                          <w:rFonts w:ascii="Footlight MT Light" w:hAnsi="Footlight MT Light"/>
                        </w:rPr>
                      </w:pPr>
                      <w:r w:rsidRPr="00D74E68">
                        <w:rPr>
                          <w:rFonts w:ascii="Arial" w:hAnsi="Arial" w:cs="Arial"/>
                        </w:rPr>
                        <w:t>►</w:t>
                      </w:r>
                      <w:r w:rsidRPr="00D74E68">
                        <w:rPr>
                          <w:rFonts w:ascii="Footlight MT Light" w:hAnsi="Footlight MT Light"/>
                        </w:rPr>
                        <w:t xml:space="preserve"> Les reins ont aussi la tâche de réguler l’acidité du sang, ce que l’on appelle le pH, qu’ils maintiennent constant. Le pH du sang doit en effet varier entre 7,35 et 7,45 chez l’homme. En dehors de ces limites, il n'y a pas de vie possible, toute variation vers le haut ou vers le bas </w:t>
                      </w:r>
                      <w:proofErr w:type="gramStart"/>
                      <w:r w:rsidRPr="00D74E68">
                        <w:rPr>
                          <w:rFonts w:ascii="Footlight MT Light" w:hAnsi="Footlight MT Light"/>
                        </w:rPr>
                        <w:t>aurait</w:t>
                      </w:r>
                      <w:proofErr w:type="gramEnd"/>
                      <w:r w:rsidRPr="00D74E68">
                        <w:rPr>
                          <w:rFonts w:ascii="Footlight MT Light" w:hAnsi="Footlight MT Light"/>
                        </w:rPr>
                        <w:t xml:space="preserve"> des conséquences dramatiques pouvant aller jusqu'à la mort.</w:t>
                      </w:r>
                    </w:p>
                    <w:p w14:paraId="164BB631" w14:textId="77777777" w:rsidR="00B22A83" w:rsidRDefault="00B22A83" w:rsidP="00E43E8A">
                      <w:pPr>
                        <w:ind w:firstLine="708"/>
                        <w:jc w:val="both"/>
                        <w:rPr>
                          <w:rFonts w:ascii="Footlight MT Light" w:hAnsi="Footlight MT Light"/>
                        </w:rPr>
                      </w:pPr>
                      <w:r>
                        <w:rPr>
                          <w:rFonts w:ascii="Footlight MT Light" w:hAnsi="Footlight MT Light"/>
                        </w:rPr>
                        <w:t>Pour ce faire, les reins disposent d’une enzyme, appelée anhydrase carbonique, qui se charge d’éliminer l’acide issu du fonctionnement des cellules et produit en excès, le dirigeant vers l’urine, et de faire réabsorber par l’organisme le bicarbonate, qui a une fonction antiacide.</w:t>
                      </w:r>
                    </w:p>
                    <w:p w14:paraId="71993915" w14:textId="77777777" w:rsidR="00B22A83" w:rsidRPr="007E0024" w:rsidRDefault="00B22A83" w:rsidP="00E43E8A">
                      <w:pPr>
                        <w:ind w:firstLine="708"/>
                        <w:jc w:val="both"/>
                        <w:rPr>
                          <w:rFonts w:ascii="Footlight MT Light" w:hAnsi="Footlight MT Light"/>
                          <w:sz w:val="24"/>
                          <w:szCs w:val="24"/>
                        </w:rPr>
                      </w:pPr>
                      <w:r>
                        <w:rPr>
                          <w:rFonts w:ascii="Arial" w:hAnsi="Arial" w:cs="Arial"/>
                        </w:rPr>
                        <w:t>►</w:t>
                      </w:r>
                      <w:r>
                        <w:rPr>
                          <w:rFonts w:ascii="Footlight MT Light" w:hAnsi="Footlight MT Light"/>
                        </w:rPr>
                        <w:t xml:space="preserve"> De plus, ils maintiennent la stabilité en eau de l’organisme et font en sorte d’équilibrer les éléments minéraux afin de maintenir constante la composition du plasma.</w:t>
                      </w:r>
                    </w:p>
                    <w:p w14:paraId="1E2FDF2E" w14:textId="77777777" w:rsidR="00B22A83" w:rsidRDefault="00B22A83" w:rsidP="00E43E8A"/>
                  </w:txbxContent>
                </v:textbox>
              </v:shape>
            </w:pict>
          </mc:Fallback>
        </mc:AlternateContent>
      </w:r>
      <w:r>
        <w:rPr>
          <w:rFonts w:ascii="Century Gothic" w:hAnsi="Century Gothic"/>
          <w:noProof/>
          <w:lang w:val="en-US"/>
        </w:rPr>
        <w:drawing>
          <wp:anchor distT="0" distB="0" distL="114300" distR="114300" simplePos="0" relativeHeight="251674624" behindDoc="0" locked="0" layoutInCell="1" allowOverlap="1" wp14:anchorId="31CA39C9" wp14:editId="3617AC70">
            <wp:simplePos x="0" y="0"/>
            <wp:positionH relativeFrom="column">
              <wp:posOffset>-312420</wp:posOffset>
            </wp:positionH>
            <wp:positionV relativeFrom="paragraph">
              <wp:posOffset>113030</wp:posOffset>
            </wp:positionV>
            <wp:extent cx="2832100" cy="2602230"/>
            <wp:effectExtent l="0" t="0" r="6350" b="762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t="6113" r="5783" b="2007"/>
                    <a:stretch>
                      <a:fillRect/>
                    </a:stretch>
                  </pic:blipFill>
                  <pic:spPr bwMode="auto">
                    <a:xfrm>
                      <a:off x="0" y="0"/>
                      <a:ext cx="2832100" cy="2602230"/>
                    </a:xfrm>
                    <a:prstGeom prst="rect">
                      <a:avLst/>
                    </a:prstGeom>
                    <a:noFill/>
                  </pic:spPr>
                </pic:pic>
              </a:graphicData>
            </a:graphic>
            <wp14:sizeRelH relativeFrom="page">
              <wp14:pctWidth>0</wp14:pctWidth>
            </wp14:sizeRelH>
            <wp14:sizeRelV relativeFrom="page">
              <wp14:pctHeight>0</wp14:pctHeight>
            </wp14:sizeRelV>
          </wp:anchor>
        </w:drawing>
      </w:r>
    </w:p>
    <w:p w14:paraId="34FC4893" w14:textId="77777777" w:rsidR="00E43E8A" w:rsidRDefault="00E43E8A" w:rsidP="00E43E8A">
      <w:pPr>
        <w:spacing w:after="0"/>
        <w:jc w:val="both"/>
        <w:rPr>
          <w:rFonts w:ascii="Century Gothic" w:hAnsi="Century Gothic"/>
        </w:rPr>
      </w:pPr>
    </w:p>
    <w:p w14:paraId="4D790F4F" w14:textId="77777777" w:rsidR="00E43E8A" w:rsidRDefault="00E43E8A" w:rsidP="00E43E8A">
      <w:pPr>
        <w:spacing w:after="0"/>
        <w:jc w:val="both"/>
        <w:rPr>
          <w:rFonts w:ascii="Century Gothic" w:hAnsi="Century Gothic"/>
        </w:rPr>
      </w:pPr>
    </w:p>
    <w:p w14:paraId="384D36B8" w14:textId="77777777" w:rsidR="00E43E8A" w:rsidRDefault="00E43E8A" w:rsidP="00E43E8A">
      <w:pPr>
        <w:spacing w:after="0"/>
        <w:jc w:val="both"/>
        <w:rPr>
          <w:rFonts w:ascii="Century Gothic" w:hAnsi="Century Gothic"/>
        </w:rPr>
      </w:pPr>
    </w:p>
    <w:p w14:paraId="053915B3" w14:textId="77777777" w:rsidR="00E43E8A" w:rsidRDefault="00E43E8A" w:rsidP="00E43E8A">
      <w:pPr>
        <w:spacing w:after="0"/>
        <w:jc w:val="both"/>
        <w:rPr>
          <w:rFonts w:ascii="Century Gothic" w:hAnsi="Century Gothic"/>
        </w:rPr>
      </w:pPr>
    </w:p>
    <w:p w14:paraId="7A023A3B" w14:textId="77777777" w:rsidR="00E43E8A" w:rsidRDefault="00E43E8A" w:rsidP="00E43E8A">
      <w:pPr>
        <w:spacing w:after="0"/>
        <w:jc w:val="both"/>
        <w:rPr>
          <w:rFonts w:ascii="Century Gothic" w:hAnsi="Century Gothic"/>
        </w:rPr>
      </w:pPr>
    </w:p>
    <w:p w14:paraId="4280F134" w14:textId="77777777" w:rsidR="00E43E8A" w:rsidRDefault="00E43E8A" w:rsidP="00E43E8A">
      <w:pPr>
        <w:spacing w:after="0"/>
        <w:jc w:val="both"/>
        <w:rPr>
          <w:rFonts w:ascii="Century Gothic" w:hAnsi="Century Gothic"/>
        </w:rPr>
      </w:pPr>
    </w:p>
    <w:p w14:paraId="67B236D3" w14:textId="77777777" w:rsidR="00E43E8A" w:rsidRDefault="00E43E8A" w:rsidP="00E43E8A">
      <w:pPr>
        <w:spacing w:after="0"/>
        <w:jc w:val="both"/>
        <w:rPr>
          <w:rFonts w:ascii="Century Gothic" w:hAnsi="Century Gothic"/>
        </w:rPr>
      </w:pPr>
    </w:p>
    <w:p w14:paraId="3AEE1BD0" w14:textId="77777777" w:rsidR="00E43E8A" w:rsidRDefault="00E43E8A" w:rsidP="00E43E8A">
      <w:pPr>
        <w:spacing w:after="0"/>
        <w:jc w:val="both"/>
        <w:rPr>
          <w:rFonts w:ascii="Century Gothic" w:hAnsi="Century Gothic"/>
        </w:rPr>
      </w:pPr>
    </w:p>
    <w:p w14:paraId="5BADC843" w14:textId="77777777" w:rsidR="00E43E8A" w:rsidRDefault="00E43E8A" w:rsidP="00E43E8A">
      <w:pPr>
        <w:spacing w:after="0"/>
        <w:jc w:val="both"/>
        <w:rPr>
          <w:rFonts w:ascii="Century Gothic" w:hAnsi="Century Gothic"/>
        </w:rPr>
      </w:pPr>
    </w:p>
    <w:p w14:paraId="34E89A0B" w14:textId="77777777" w:rsidR="00E43E8A" w:rsidRDefault="00E43E8A" w:rsidP="00E43E8A">
      <w:pPr>
        <w:spacing w:after="0"/>
        <w:jc w:val="both"/>
        <w:rPr>
          <w:rFonts w:ascii="Century Gothic" w:hAnsi="Century Gothic"/>
        </w:rPr>
      </w:pPr>
    </w:p>
    <w:p w14:paraId="5A6A5A75" w14:textId="77777777" w:rsidR="00E43E8A" w:rsidRDefault="00E43E8A" w:rsidP="00E43E8A">
      <w:pPr>
        <w:spacing w:after="0"/>
        <w:jc w:val="both"/>
        <w:rPr>
          <w:rFonts w:ascii="Century Gothic" w:hAnsi="Century Gothic"/>
        </w:rPr>
      </w:pPr>
    </w:p>
    <w:p w14:paraId="3D1D18C4" w14:textId="77777777" w:rsidR="00E43E8A" w:rsidRDefault="00E43E8A" w:rsidP="00E43E8A">
      <w:pPr>
        <w:spacing w:after="0"/>
        <w:jc w:val="both"/>
        <w:rPr>
          <w:rFonts w:ascii="Century Gothic" w:hAnsi="Century Gothic"/>
        </w:rPr>
      </w:pPr>
    </w:p>
    <w:p w14:paraId="204BDE03" w14:textId="77777777" w:rsidR="00E43E8A" w:rsidRDefault="00E43E8A" w:rsidP="00E43E8A">
      <w:pPr>
        <w:spacing w:after="0"/>
        <w:jc w:val="both"/>
        <w:rPr>
          <w:rFonts w:ascii="Century Gothic" w:hAnsi="Century Gothic"/>
        </w:rPr>
      </w:pPr>
    </w:p>
    <w:p w14:paraId="1990E585" w14:textId="77777777" w:rsidR="00E43E8A" w:rsidRDefault="00E43E8A" w:rsidP="00E43E8A">
      <w:pPr>
        <w:spacing w:after="0"/>
        <w:jc w:val="both"/>
        <w:rPr>
          <w:rFonts w:ascii="Century Gothic" w:hAnsi="Century Gothic"/>
        </w:rPr>
      </w:pPr>
    </w:p>
    <w:p w14:paraId="66C1DD48" w14:textId="77777777" w:rsidR="00E43E8A" w:rsidRDefault="00E43E8A" w:rsidP="00E43E8A">
      <w:pPr>
        <w:spacing w:after="0"/>
        <w:jc w:val="both"/>
        <w:rPr>
          <w:rFonts w:ascii="Century Gothic" w:hAnsi="Century Gothic"/>
        </w:rPr>
      </w:pPr>
    </w:p>
    <w:p w14:paraId="3652F550" w14:textId="77777777" w:rsidR="00E43E8A" w:rsidRDefault="00E43E8A" w:rsidP="00E43E8A">
      <w:pPr>
        <w:spacing w:after="0"/>
        <w:jc w:val="both"/>
        <w:rPr>
          <w:rFonts w:ascii="Century Gothic" w:hAnsi="Century Gothic"/>
        </w:rPr>
      </w:pPr>
    </w:p>
    <w:p w14:paraId="2799D5F5" w14:textId="77777777" w:rsidR="00E43E8A" w:rsidRDefault="00E43E8A" w:rsidP="00E43E8A">
      <w:pPr>
        <w:spacing w:after="0"/>
        <w:jc w:val="both"/>
        <w:rPr>
          <w:rFonts w:ascii="Century Gothic" w:hAnsi="Century Gothic"/>
        </w:rPr>
      </w:pPr>
      <w:r w:rsidRPr="00E43E8A">
        <w:rPr>
          <w:rFonts w:cs="Calibri"/>
          <w:b/>
          <w:i/>
          <w:noProof/>
          <w:lang w:val="en-US"/>
          <w14:shadow w14:blurRad="50800" w14:dist="38100" w14:dir="2700000" w14:sx="100000" w14:sy="100000" w14:kx="0" w14:ky="0" w14:algn="tl">
            <w14:srgbClr w14:val="000000">
              <w14:alpha w14:val="60000"/>
            </w14:srgbClr>
          </w14:shadow>
        </w:rPr>
        <mc:AlternateContent>
          <mc:Choice Requires="wps">
            <w:drawing>
              <wp:anchor distT="0" distB="0" distL="114300" distR="114300" simplePos="0" relativeHeight="251747328" behindDoc="0" locked="0" layoutInCell="1" allowOverlap="1" wp14:anchorId="453F050D" wp14:editId="1DB19EB0">
                <wp:simplePos x="0" y="0"/>
                <wp:positionH relativeFrom="column">
                  <wp:posOffset>-442595</wp:posOffset>
                </wp:positionH>
                <wp:positionV relativeFrom="paragraph">
                  <wp:posOffset>138430</wp:posOffset>
                </wp:positionV>
                <wp:extent cx="6638925" cy="1590675"/>
                <wp:effectExtent l="0" t="0" r="0" b="0"/>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925" cy="1590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D87CA4" w14:textId="77777777"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Autres rôles.</w:t>
                            </w:r>
                          </w:p>
                          <w:p w14:paraId="57327F69" w14:textId="77777777" w:rsidR="00B22A83" w:rsidRDefault="00B22A83" w:rsidP="00E43E8A">
                            <w:pPr>
                              <w:ind w:firstLine="708"/>
                              <w:jc w:val="both"/>
                              <w:rPr>
                                <w:rFonts w:ascii="Footlight MT Light" w:hAnsi="Footlight MT Light"/>
                              </w:rPr>
                            </w:pPr>
                            <w:r>
                              <w:rPr>
                                <w:rFonts w:ascii="Arial" w:hAnsi="Arial" w:cs="Arial"/>
                                <w:sz w:val="24"/>
                                <w:szCs w:val="24"/>
                              </w:rPr>
                              <w:t>►</w:t>
                            </w:r>
                            <w:r>
                              <w:rPr>
                                <w:rFonts w:ascii="Footlight MT Light" w:hAnsi="Footlight MT Light"/>
                                <w:sz w:val="24"/>
                                <w:szCs w:val="24"/>
                              </w:rPr>
                              <w:t xml:space="preserve"> L’élimination des déchets de l’organisme : déchets azotés, substances toxiques, médicaments ;</w:t>
                            </w:r>
                          </w:p>
                          <w:p w14:paraId="474EC532" w14:textId="77777777" w:rsidR="00B22A83" w:rsidRDefault="00B22A83" w:rsidP="00E43E8A">
                            <w:pPr>
                              <w:rPr>
                                <w:rFonts w:ascii="Footlight MT Light" w:hAnsi="Footlight MT Light"/>
                              </w:rPr>
                            </w:pPr>
                            <w:r>
                              <w:rPr>
                                <w:rFonts w:ascii="Footlight MT Light" w:hAnsi="Footlight MT Light"/>
                              </w:rPr>
                              <w:tab/>
                            </w:r>
                            <w:r>
                              <w:rPr>
                                <w:rFonts w:ascii="Arial" w:hAnsi="Arial" w:cs="Arial"/>
                              </w:rPr>
                              <w:t>►</w:t>
                            </w:r>
                            <w:r>
                              <w:rPr>
                                <w:rFonts w:ascii="Footlight MT Light" w:hAnsi="Footlight MT Light"/>
                              </w:rPr>
                              <w:t xml:space="preserve"> La régulation de la pression artérielle grâce à une substance que les reins secrètent, la rénine, qui a un fort pouvoir hypertenseur ;</w:t>
                            </w:r>
                          </w:p>
                          <w:p w14:paraId="33EFF824" w14:textId="77777777" w:rsidR="00B22A83" w:rsidRDefault="00B22A83" w:rsidP="00E43E8A">
                            <w:r>
                              <w:rPr>
                                <w:rFonts w:ascii="Footlight MT Light" w:hAnsi="Footlight MT Light"/>
                              </w:rPr>
                              <w:tab/>
                            </w:r>
                            <w:r>
                              <w:rPr>
                                <w:rFonts w:ascii="Arial" w:hAnsi="Arial" w:cs="Arial"/>
                              </w:rPr>
                              <w:t>►</w:t>
                            </w:r>
                            <w:r>
                              <w:rPr>
                                <w:rFonts w:ascii="Footlight MT Light" w:hAnsi="Footlight MT Light"/>
                              </w:rPr>
                              <w:t xml:space="preserve"> Le pouvoir de sélection : le sang contient des éléments et des substances qui n’apparaissent jamais dans l’urine sauf en cas de pathologie rénale.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F050D" id="Zone de texte 20" o:spid="_x0000_s1069" type="#_x0000_t202" style="position:absolute;left:0;text-align:left;margin-left:-34.85pt;margin-top:10.9pt;width:522.75pt;height:125.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" stroked="f">
                <v:textbox>
                  <w:txbxContent>
                    <w:p w14:paraId="47D87CA4" w14:textId="77777777" w:rsidR="00B22A83" w:rsidRPr="00E43E8A" w:rsidRDefault="00B22A83" w:rsidP="00E43E8A">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E43E8A">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Autres rôles.</w:t>
                      </w:r>
                    </w:p>
                    <w:p w14:paraId="57327F69" w14:textId="77777777" w:rsidR="00B22A83" w:rsidRDefault="00B22A83" w:rsidP="00E43E8A">
                      <w:pPr>
                        <w:ind w:firstLine="708"/>
                        <w:jc w:val="both"/>
                        <w:rPr>
                          <w:rFonts w:ascii="Footlight MT Light" w:hAnsi="Footlight MT Light"/>
                        </w:rPr>
                      </w:pPr>
                      <w:r>
                        <w:rPr>
                          <w:rFonts w:ascii="Arial" w:hAnsi="Arial" w:cs="Arial"/>
                          <w:sz w:val="24"/>
                          <w:szCs w:val="24"/>
                        </w:rPr>
                        <w:t>►</w:t>
                      </w:r>
                      <w:r>
                        <w:rPr>
                          <w:rFonts w:ascii="Footlight MT Light" w:hAnsi="Footlight MT Light"/>
                          <w:sz w:val="24"/>
                          <w:szCs w:val="24"/>
                        </w:rPr>
                        <w:t xml:space="preserve"> L’élimination des déchets de l’organisme : déchets azotés, substances toxiques, médicaments ;</w:t>
                      </w:r>
                    </w:p>
                    <w:p w14:paraId="474EC532" w14:textId="77777777" w:rsidR="00B22A83" w:rsidRDefault="00B22A83" w:rsidP="00E43E8A">
                      <w:pPr>
                        <w:rPr>
                          <w:rFonts w:ascii="Footlight MT Light" w:hAnsi="Footlight MT Light"/>
                        </w:rPr>
                      </w:pPr>
                      <w:r>
                        <w:rPr>
                          <w:rFonts w:ascii="Footlight MT Light" w:hAnsi="Footlight MT Light"/>
                        </w:rPr>
                        <w:tab/>
                      </w:r>
                      <w:r>
                        <w:rPr>
                          <w:rFonts w:ascii="Arial" w:hAnsi="Arial" w:cs="Arial"/>
                        </w:rPr>
                        <w:t>►</w:t>
                      </w:r>
                      <w:r>
                        <w:rPr>
                          <w:rFonts w:ascii="Footlight MT Light" w:hAnsi="Footlight MT Light"/>
                        </w:rPr>
                        <w:t xml:space="preserve"> La régulation de la pression artérielle grâce à une substance que les reins secrètent, la rénine, qui a un fort pouvoir hypertenseur ;</w:t>
                      </w:r>
                    </w:p>
                    <w:p w14:paraId="33EFF824" w14:textId="77777777" w:rsidR="00B22A83" w:rsidRDefault="00B22A83" w:rsidP="00E43E8A">
                      <w:r>
                        <w:rPr>
                          <w:rFonts w:ascii="Footlight MT Light" w:hAnsi="Footlight MT Light"/>
                        </w:rPr>
                        <w:tab/>
                      </w:r>
                      <w:r>
                        <w:rPr>
                          <w:rFonts w:ascii="Arial" w:hAnsi="Arial" w:cs="Arial"/>
                        </w:rPr>
                        <w:t>►</w:t>
                      </w:r>
                      <w:r>
                        <w:rPr>
                          <w:rFonts w:ascii="Footlight MT Light" w:hAnsi="Footlight MT Light"/>
                        </w:rPr>
                        <w:t xml:space="preserve"> Le pouvoir de sélection : le sang contient des éléments et des substances qui n’apparaissent jamais dans l’urine sauf en cas de pathologie rénale.</w:t>
                      </w:r>
                    </w:p>
                  </w:txbxContent>
                </v:textbox>
              </v:shape>
            </w:pict>
          </mc:Fallback>
        </mc:AlternateContent>
      </w:r>
    </w:p>
    <w:p w14:paraId="53B1CDF4" w14:textId="77777777" w:rsidR="00E43E8A" w:rsidRDefault="00E43E8A" w:rsidP="00E43E8A">
      <w:pPr>
        <w:spacing w:after="0"/>
        <w:jc w:val="both"/>
        <w:rPr>
          <w:rFonts w:ascii="Century Gothic" w:hAnsi="Century Gothic"/>
        </w:rPr>
      </w:pPr>
    </w:p>
    <w:p w14:paraId="6736DB16" w14:textId="77777777" w:rsidR="00E43E8A" w:rsidRDefault="00E43E8A" w:rsidP="00E43E8A">
      <w:pPr>
        <w:spacing w:after="0"/>
        <w:jc w:val="both"/>
        <w:rPr>
          <w:rFonts w:ascii="Century Gothic" w:hAnsi="Century Gothic"/>
        </w:rPr>
      </w:pPr>
    </w:p>
    <w:p w14:paraId="3E7FC5D7" w14:textId="77777777" w:rsidR="00E43E8A" w:rsidRDefault="00E43E8A" w:rsidP="00E43E8A">
      <w:pPr>
        <w:spacing w:after="0"/>
        <w:jc w:val="both"/>
        <w:rPr>
          <w:rFonts w:ascii="Century Gothic" w:hAnsi="Century Gothic"/>
        </w:rPr>
      </w:pPr>
    </w:p>
    <w:p w14:paraId="46D5A3B2" w14:textId="77777777" w:rsidR="00E43E8A" w:rsidRDefault="00E43E8A" w:rsidP="00E43E8A">
      <w:pPr>
        <w:spacing w:after="0"/>
        <w:jc w:val="both"/>
        <w:rPr>
          <w:rFonts w:ascii="Century Gothic" w:hAnsi="Century Gothic"/>
        </w:rPr>
      </w:pPr>
    </w:p>
    <w:p w14:paraId="0CF5AE4C" w14:textId="77777777" w:rsidR="00E43E8A" w:rsidRDefault="00E43E8A" w:rsidP="00E43E8A">
      <w:pPr>
        <w:spacing w:after="0"/>
        <w:jc w:val="both"/>
        <w:rPr>
          <w:rFonts w:ascii="Century Gothic" w:hAnsi="Century Gothic"/>
        </w:rPr>
      </w:pPr>
    </w:p>
    <w:p w14:paraId="482C49CA" w14:textId="77777777" w:rsidR="00E43E8A" w:rsidRDefault="00E43E8A" w:rsidP="00E43E8A">
      <w:pPr>
        <w:spacing w:after="0"/>
        <w:jc w:val="both"/>
        <w:rPr>
          <w:rFonts w:ascii="Century Gothic" w:hAnsi="Century Gothic"/>
        </w:rPr>
      </w:pPr>
    </w:p>
    <w:p w14:paraId="66179C5A" w14:textId="77777777" w:rsidR="00E43E8A" w:rsidRDefault="00E43E8A" w:rsidP="00E43E8A">
      <w:pPr>
        <w:spacing w:after="0"/>
        <w:jc w:val="both"/>
        <w:rPr>
          <w:rFonts w:ascii="Century Gothic" w:hAnsi="Century Gothic"/>
        </w:rPr>
      </w:pPr>
    </w:p>
    <w:p w14:paraId="32D61DF6" w14:textId="77777777" w:rsidR="00E43E8A" w:rsidRDefault="00E43E8A" w:rsidP="00E43E8A">
      <w:pPr>
        <w:spacing w:after="0"/>
        <w:jc w:val="both"/>
        <w:rPr>
          <w:rFonts w:ascii="Century Gothic" w:hAnsi="Century Gothic"/>
        </w:rPr>
      </w:pPr>
    </w:p>
    <w:p w14:paraId="5B48241B" w14:textId="77777777" w:rsidR="00E43E8A" w:rsidRDefault="00E43E8A" w:rsidP="00E43E8A">
      <w:pPr>
        <w:spacing w:after="0"/>
        <w:jc w:val="both"/>
        <w:rPr>
          <w:rFonts w:ascii="Century Gothic" w:hAnsi="Century Gothic"/>
        </w:rPr>
      </w:pPr>
    </w:p>
    <w:p w14:paraId="799E136B" w14:textId="77777777" w:rsidR="00E43E8A" w:rsidRDefault="00E43E8A" w:rsidP="00E43E8A">
      <w:pPr>
        <w:spacing w:after="0"/>
        <w:jc w:val="both"/>
        <w:rPr>
          <w:rFonts w:ascii="Century Gothic" w:hAnsi="Century Gothic"/>
        </w:rPr>
      </w:pPr>
    </w:p>
    <w:p w14:paraId="405BFA7D" w14:textId="77777777" w:rsidR="00E43E8A" w:rsidRPr="00E43E8A" w:rsidRDefault="00E43E8A" w:rsidP="00E43E8A">
      <w:pPr>
        <w:spacing w:after="0"/>
        <w:ind w:firstLine="708"/>
        <w:jc w:val="both"/>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lastRenderedPageBreak/>
        <w:t>Questions – Document 5 :</w:t>
      </w:r>
    </w:p>
    <w:p w14:paraId="23A568C0" w14:textId="77777777" w:rsidR="00E43E8A" w:rsidRPr="00E43E8A" w:rsidRDefault="00E43E8A" w:rsidP="00E43E8A">
      <w:pPr>
        <w:numPr>
          <w:ilvl w:val="0"/>
          <w:numId w:val="12"/>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Quelles autres fonctions le rein remplit-il au sein de l’organisme ?</w:t>
      </w:r>
    </w:p>
    <w:p w14:paraId="1BB0515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62D23F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CC883E8"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3792D54"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ACCC562"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CBD209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E97E832" w14:textId="77777777" w:rsidR="00E43E8A" w:rsidRPr="00E43E8A" w:rsidRDefault="00E43E8A" w:rsidP="00E43E8A">
      <w:pPr>
        <w:numPr>
          <w:ilvl w:val="0"/>
          <w:numId w:val="12"/>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Ces fonctions sont-elles importantes ? Explique.</w:t>
      </w:r>
    </w:p>
    <w:p w14:paraId="74B3878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6622254"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DCBA87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90B913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BCDA6BE"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B82ABB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F02DD3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BECFD8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DC77550"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7EC8AB3"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891F2FB"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2236DFD"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743F3E7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394CB7A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4F2F03F2"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9B7392C"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65193A27"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13D8DCF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1A18756"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2CD1AA09"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0274F32A"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BA153B5" w14:textId="77777777" w:rsidR="001A0B1C" w:rsidRPr="00850E6F" w:rsidRDefault="001A0B1C" w:rsidP="001A0B1C">
      <w:pPr>
        <w:spacing w:after="120"/>
        <w:ind w:left="1440"/>
        <w:rPr>
          <w:rFonts w:cs="Calibri"/>
        </w:rPr>
      </w:pPr>
      <w:r>
        <w:rPr>
          <w:rFonts w:cs="Calibri"/>
        </w:rPr>
        <w:t xml:space="preserve">_ _ _ _ _ _ _ _ _ _ _ _ _ _ _ _ _ _ _ _ _ _ _ _ _ _ _ _ _ _ _ _ _ _ _ _ _ _ _ _ _ _ _ _ _ _ _ _ </w:t>
      </w:r>
    </w:p>
    <w:p w14:paraId="571526DA"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6180550E"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134BEE74" w14:textId="77777777" w:rsidR="00E43E8A" w:rsidRPr="00E43E8A" w:rsidRDefault="00E43E8A" w:rsidP="00E43E8A">
      <w:pPr>
        <w:numPr>
          <w:ilvl w:val="0"/>
          <w:numId w:val="12"/>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lastRenderedPageBreak/>
        <w:t>Indique, dans le tableau ci-dessous, la fonction du rein qui correspond à chacune des situations.</w:t>
      </w:r>
    </w:p>
    <w:p w14:paraId="63078EFC" w14:textId="77777777" w:rsidR="00E43E8A" w:rsidRDefault="00E43E8A" w:rsidP="00E43E8A">
      <w:pPr>
        <w:spacing w:after="0"/>
        <w:jc w:val="both"/>
        <w:rPr>
          <w:rFonts w:ascii="Century Gothic" w:hAnsi="Century Gothi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7"/>
        <w:gridCol w:w="2685"/>
      </w:tblGrid>
      <w:tr w:rsidR="00E43E8A" w:rsidRPr="00A900B9" w14:paraId="3A0A7ED0" w14:textId="77777777" w:rsidTr="006214BA">
        <w:trPr>
          <w:trHeight w:val="454"/>
        </w:trPr>
        <w:tc>
          <w:tcPr>
            <w:tcW w:w="6487" w:type="dxa"/>
            <w:tcBorders>
              <w:top w:val="single" w:sz="4" w:space="0" w:color="BFBFBF"/>
              <w:left w:val="single" w:sz="4" w:space="0" w:color="BFBFBF"/>
              <w:bottom w:val="single" w:sz="4" w:space="0" w:color="BFBFBF"/>
              <w:right w:val="single" w:sz="4" w:space="0" w:color="BFBFBF"/>
            </w:tcBorders>
            <w:shd w:val="clear" w:color="auto" w:fill="F2F2F2"/>
            <w:vAlign w:val="center"/>
          </w:tcPr>
          <w:p w14:paraId="34055840" w14:textId="77777777" w:rsidR="00E43E8A" w:rsidRPr="00E43E8A" w:rsidRDefault="00E43E8A" w:rsidP="006214BA">
            <w:pPr>
              <w:spacing w:after="0"/>
              <w:jc w:val="center"/>
              <w:rPr>
                <w:rFonts w:cs="Calibri"/>
                <w:b/>
                <w14:shadow w14:blurRad="50800" w14:dist="38100" w14:dir="2700000" w14:sx="100000" w14:sy="100000" w14:kx="0" w14:ky="0" w14:algn="tl">
                  <w14:srgbClr w14:val="000000">
                    <w14:alpha w14:val="60000"/>
                  </w14:srgbClr>
                </w14:shadow>
              </w:rPr>
            </w:pPr>
            <w:r w:rsidRPr="00E43E8A">
              <w:rPr>
                <w:rFonts w:cs="Calibri"/>
                <w:b/>
                <w14:shadow w14:blurRad="50800" w14:dist="38100" w14:dir="2700000" w14:sx="100000" w14:sy="100000" w14:kx="0" w14:ky="0" w14:algn="tl">
                  <w14:srgbClr w14:val="000000">
                    <w14:alpha w14:val="60000"/>
                  </w14:srgbClr>
                </w14:shadow>
              </w:rPr>
              <w:t>Situation</w:t>
            </w:r>
          </w:p>
        </w:tc>
        <w:tc>
          <w:tcPr>
            <w:tcW w:w="2725" w:type="dxa"/>
            <w:tcBorders>
              <w:top w:val="single" w:sz="4" w:space="0" w:color="BFBFBF"/>
              <w:left w:val="single" w:sz="4" w:space="0" w:color="BFBFBF"/>
              <w:bottom w:val="single" w:sz="4" w:space="0" w:color="BFBFBF"/>
              <w:right w:val="single" w:sz="4" w:space="0" w:color="BFBFBF"/>
            </w:tcBorders>
            <w:shd w:val="clear" w:color="auto" w:fill="F2F2F2"/>
            <w:vAlign w:val="center"/>
          </w:tcPr>
          <w:p w14:paraId="4C176F02" w14:textId="77777777" w:rsidR="00E43E8A" w:rsidRPr="00E43E8A" w:rsidRDefault="00E43E8A" w:rsidP="006214BA">
            <w:pPr>
              <w:spacing w:after="0"/>
              <w:jc w:val="center"/>
              <w:rPr>
                <w:rFonts w:cs="Calibri"/>
                <w:b/>
                <w14:shadow w14:blurRad="50800" w14:dist="38100" w14:dir="2700000" w14:sx="100000" w14:sy="100000" w14:kx="0" w14:ky="0" w14:algn="tl">
                  <w14:srgbClr w14:val="000000">
                    <w14:alpha w14:val="60000"/>
                  </w14:srgbClr>
                </w14:shadow>
              </w:rPr>
            </w:pPr>
            <w:r w:rsidRPr="00E43E8A">
              <w:rPr>
                <w:rFonts w:cs="Calibri"/>
                <w:b/>
                <w14:shadow w14:blurRad="50800" w14:dist="38100" w14:dir="2700000" w14:sx="100000" w14:sy="100000" w14:kx="0" w14:ky="0" w14:algn="tl">
                  <w14:srgbClr w14:val="000000">
                    <w14:alpha w14:val="60000"/>
                  </w14:srgbClr>
                </w14:shadow>
              </w:rPr>
              <w:t>Fonction rénale</w:t>
            </w:r>
          </w:p>
        </w:tc>
      </w:tr>
      <w:tr w:rsidR="00E43E8A" w:rsidRPr="00A900B9" w14:paraId="0CBBD1A1" w14:textId="77777777" w:rsidTr="006214BA">
        <w:trPr>
          <w:trHeight w:val="73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3FAFB84C" w14:textId="77777777" w:rsidR="00E43E8A" w:rsidRPr="00A900B9" w:rsidRDefault="00E43E8A" w:rsidP="006214BA">
            <w:pPr>
              <w:spacing w:after="0"/>
              <w:jc w:val="both"/>
              <w:rPr>
                <w:rFonts w:cs="Calibri"/>
              </w:rPr>
            </w:pPr>
            <w:r w:rsidRPr="00A900B9">
              <w:rPr>
                <w:rFonts w:cs="Calibri"/>
              </w:rPr>
              <w:t>Les urines d’un individu normal ne contiennent pas de sang, de protéines ou de glucose.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33E0111" w14:textId="77777777" w:rsidR="00E43E8A" w:rsidRPr="00A900B9" w:rsidRDefault="00E43E8A" w:rsidP="006214BA">
            <w:pPr>
              <w:spacing w:after="0"/>
              <w:rPr>
                <w:rFonts w:cs="Calibri"/>
              </w:rPr>
            </w:pPr>
          </w:p>
        </w:tc>
      </w:tr>
      <w:tr w:rsidR="00E43E8A" w:rsidRPr="00A900B9" w14:paraId="35A04238" w14:textId="77777777" w:rsidTr="006214BA">
        <w:trPr>
          <w:trHeight w:val="1020"/>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1C65C8E9" w14:textId="77777777" w:rsidR="00E43E8A" w:rsidRPr="00A900B9" w:rsidRDefault="00E43E8A" w:rsidP="006214BA">
            <w:pPr>
              <w:spacing w:after="0"/>
              <w:jc w:val="both"/>
              <w:rPr>
                <w:rFonts w:cs="Calibri"/>
              </w:rPr>
            </w:pPr>
            <w:r w:rsidRPr="00A900B9">
              <w:rPr>
                <w:rFonts w:cs="Calibri"/>
              </w:rPr>
              <w:t>Au cours d’un examen appelé urographie intraveineuse, on injecte un produit isolé dans le sang qui est rapidement éliminé par le rein dans les urines dès la deuxième minute.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07D947B3" w14:textId="77777777" w:rsidR="00E43E8A" w:rsidRPr="00A900B9" w:rsidRDefault="00E43E8A" w:rsidP="006214BA">
            <w:pPr>
              <w:spacing w:after="0"/>
              <w:rPr>
                <w:rFonts w:cs="Calibri"/>
              </w:rPr>
            </w:pPr>
          </w:p>
        </w:tc>
      </w:tr>
      <w:tr w:rsidR="00E43E8A" w:rsidRPr="00A900B9" w14:paraId="3A7EB1C2" w14:textId="77777777" w:rsidTr="006214BA">
        <w:trPr>
          <w:trHeight w:val="73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60192DEA" w14:textId="77777777" w:rsidR="00E43E8A" w:rsidRPr="00A900B9" w:rsidRDefault="00E43E8A" w:rsidP="006214BA">
            <w:pPr>
              <w:spacing w:after="0"/>
              <w:jc w:val="both"/>
              <w:rPr>
                <w:rFonts w:cs="Calibri"/>
              </w:rPr>
            </w:pPr>
            <w:r w:rsidRPr="00A900B9">
              <w:rPr>
                <w:rFonts w:cs="Calibri"/>
              </w:rPr>
              <w:t>Lorsqu’une personne est déshydratée, le rein limite les pertes d’eau dans les urines.</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41036677" w14:textId="77777777" w:rsidR="00E43E8A" w:rsidRPr="00A900B9" w:rsidRDefault="00E43E8A" w:rsidP="006214BA">
            <w:pPr>
              <w:spacing w:after="0"/>
              <w:rPr>
                <w:rFonts w:cs="Calibri"/>
              </w:rPr>
            </w:pPr>
          </w:p>
        </w:tc>
      </w:tr>
      <w:tr w:rsidR="00E43E8A" w:rsidRPr="00A900B9" w14:paraId="3A2FAE56" w14:textId="77777777" w:rsidTr="006214BA">
        <w:trPr>
          <w:trHeight w:val="964"/>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297620BE" w14:textId="77777777" w:rsidR="00E43E8A" w:rsidRPr="00A900B9" w:rsidRDefault="00E43E8A" w:rsidP="006214BA">
            <w:pPr>
              <w:spacing w:after="0"/>
              <w:jc w:val="both"/>
              <w:rPr>
                <w:rFonts w:cs="Calibri"/>
              </w:rPr>
            </w:pPr>
            <w:r w:rsidRPr="00A900B9">
              <w:rPr>
                <w:rFonts w:cs="Calibri"/>
              </w:rPr>
              <w:t xml:space="preserve">Un sportif qui sollicite intensément ses muscles lors d’entraînements poussés et répétés va déclencher un mécanisme permettant d’augmenter ses apports en </w:t>
            </w:r>
            <w:r w:rsidR="006214BA">
              <w:rPr>
                <w:rFonts w:cs="Calibri"/>
              </w:rPr>
              <w:t>di</w:t>
            </w:r>
            <w:r w:rsidRPr="00A900B9">
              <w:rPr>
                <w:rFonts w:cs="Calibri"/>
              </w:rPr>
              <w:t>oxygène.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33D2D484" w14:textId="77777777" w:rsidR="00E43E8A" w:rsidRPr="00A900B9" w:rsidRDefault="00E43E8A" w:rsidP="006214BA">
            <w:pPr>
              <w:spacing w:after="0"/>
              <w:rPr>
                <w:rFonts w:cs="Calibri"/>
              </w:rPr>
            </w:pPr>
          </w:p>
        </w:tc>
      </w:tr>
      <w:tr w:rsidR="00E43E8A" w:rsidRPr="00A900B9" w14:paraId="54EEC7AE" w14:textId="77777777" w:rsidTr="006214BA">
        <w:trPr>
          <w:trHeight w:val="90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23FDFAD" w14:textId="77777777" w:rsidR="00E43E8A" w:rsidRPr="00A900B9" w:rsidRDefault="00E43E8A" w:rsidP="006214BA">
            <w:pPr>
              <w:spacing w:after="0"/>
              <w:jc w:val="both"/>
              <w:rPr>
                <w:rFonts w:cs="Calibri"/>
              </w:rPr>
            </w:pPr>
            <w:r w:rsidRPr="00A900B9">
              <w:rPr>
                <w:rFonts w:cs="Calibri"/>
              </w:rPr>
              <w:t>Lorsque l’irrigation du rein diminue et qu’il y a risque d’arrêt de la filtration glomérulaire, celui-ci augmente fortement sa sécrétion de rénine.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7774BFCB" w14:textId="77777777" w:rsidR="00E43E8A" w:rsidRPr="00A900B9" w:rsidRDefault="00E43E8A" w:rsidP="006214BA">
            <w:pPr>
              <w:spacing w:after="0"/>
              <w:rPr>
                <w:rFonts w:cs="Calibri"/>
              </w:rPr>
            </w:pPr>
          </w:p>
        </w:tc>
      </w:tr>
    </w:tbl>
    <w:p w14:paraId="676F3EA4" w14:textId="77777777" w:rsidR="00E43E8A" w:rsidRDefault="00E43E8A" w:rsidP="00E43E8A">
      <w:pPr>
        <w:spacing w:after="0"/>
        <w:jc w:val="both"/>
        <w:rPr>
          <w:rFonts w:ascii="Century Gothic" w:hAnsi="Century Gothic"/>
        </w:rPr>
      </w:pPr>
    </w:p>
    <w:p w14:paraId="31C31104" w14:textId="77777777" w:rsidR="00152EF1" w:rsidRDefault="00152EF1" w:rsidP="00E43E8A">
      <w:pPr>
        <w:spacing w:after="0"/>
        <w:jc w:val="both"/>
        <w:rPr>
          <w:rFonts w:ascii="Century Gothic" w:hAnsi="Century Gothic"/>
        </w:rPr>
      </w:pPr>
    </w:p>
    <w:p w14:paraId="23708E76" w14:textId="77777777" w:rsidR="00152EF1" w:rsidRDefault="00152EF1" w:rsidP="00E43E8A">
      <w:pPr>
        <w:spacing w:after="0"/>
        <w:jc w:val="both"/>
        <w:rPr>
          <w:rFonts w:ascii="Century Gothic" w:hAnsi="Century Gothic"/>
        </w:rPr>
      </w:pPr>
    </w:p>
    <w:p w14:paraId="30160DB3" w14:textId="77777777" w:rsidR="00152EF1" w:rsidRDefault="00152EF1" w:rsidP="00E43E8A">
      <w:pPr>
        <w:spacing w:after="0"/>
        <w:jc w:val="both"/>
        <w:rPr>
          <w:rFonts w:ascii="Century Gothic" w:hAnsi="Century Gothic"/>
        </w:rPr>
      </w:pPr>
    </w:p>
    <w:p w14:paraId="591854C8" w14:textId="77777777" w:rsidR="00152EF1" w:rsidRDefault="00152EF1" w:rsidP="00E43E8A">
      <w:pPr>
        <w:spacing w:after="0"/>
        <w:jc w:val="both"/>
        <w:rPr>
          <w:rFonts w:ascii="Century Gothic" w:hAnsi="Century Gothic"/>
        </w:rPr>
      </w:pPr>
    </w:p>
    <w:p w14:paraId="157964CF" w14:textId="77777777" w:rsidR="00152EF1" w:rsidRDefault="00152EF1" w:rsidP="00E43E8A">
      <w:pPr>
        <w:spacing w:after="0"/>
        <w:jc w:val="both"/>
        <w:rPr>
          <w:rFonts w:ascii="Century Gothic" w:hAnsi="Century Gothic"/>
        </w:rPr>
      </w:pPr>
    </w:p>
    <w:p w14:paraId="6D1D1F1B" w14:textId="77777777" w:rsidR="00152EF1" w:rsidRDefault="00152EF1" w:rsidP="00E43E8A">
      <w:pPr>
        <w:spacing w:after="0"/>
        <w:jc w:val="both"/>
        <w:rPr>
          <w:rFonts w:ascii="Century Gothic" w:hAnsi="Century Gothic"/>
        </w:rPr>
      </w:pPr>
    </w:p>
    <w:p w14:paraId="113F3AB5" w14:textId="77777777" w:rsidR="00152EF1" w:rsidRDefault="00152EF1" w:rsidP="00E43E8A">
      <w:pPr>
        <w:spacing w:after="0"/>
        <w:jc w:val="both"/>
        <w:rPr>
          <w:rFonts w:ascii="Century Gothic" w:hAnsi="Century Gothic"/>
        </w:rPr>
      </w:pPr>
    </w:p>
    <w:p w14:paraId="41BBFACF" w14:textId="77777777" w:rsidR="00152EF1" w:rsidRDefault="00152EF1" w:rsidP="00E43E8A">
      <w:pPr>
        <w:spacing w:after="0"/>
        <w:jc w:val="both"/>
        <w:rPr>
          <w:rFonts w:ascii="Century Gothic" w:hAnsi="Century Gothic"/>
        </w:rPr>
      </w:pPr>
    </w:p>
    <w:p w14:paraId="6391B4DC" w14:textId="77777777" w:rsidR="00152EF1" w:rsidRDefault="00152EF1" w:rsidP="00E43E8A">
      <w:pPr>
        <w:spacing w:after="0"/>
        <w:jc w:val="both"/>
        <w:rPr>
          <w:rFonts w:ascii="Century Gothic" w:hAnsi="Century Gothic"/>
        </w:rPr>
      </w:pPr>
    </w:p>
    <w:p w14:paraId="67D437B5" w14:textId="77777777" w:rsidR="00152EF1" w:rsidRDefault="00152EF1" w:rsidP="00E43E8A">
      <w:pPr>
        <w:spacing w:after="0"/>
        <w:jc w:val="both"/>
        <w:rPr>
          <w:rFonts w:ascii="Century Gothic" w:hAnsi="Century Gothic"/>
        </w:rPr>
      </w:pPr>
    </w:p>
    <w:p w14:paraId="536A0826" w14:textId="77777777" w:rsidR="00152EF1" w:rsidRDefault="00152EF1" w:rsidP="00E43E8A">
      <w:pPr>
        <w:spacing w:after="0"/>
        <w:jc w:val="both"/>
        <w:rPr>
          <w:rFonts w:ascii="Century Gothic" w:hAnsi="Century Gothic"/>
        </w:rPr>
      </w:pPr>
    </w:p>
    <w:p w14:paraId="25C77B23" w14:textId="77777777" w:rsidR="00152EF1" w:rsidRDefault="00152EF1" w:rsidP="00E43E8A">
      <w:pPr>
        <w:spacing w:after="0"/>
        <w:jc w:val="both"/>
        <w:rPr>
          <w:rFonts w:ascii="Century Gothic" w:hAnsi="Century Gothic"/>
        </w:rPr>
      </w:pPr>
    </w:p>
    <w:p w14:paraId="70CBC5AE" w14:textId="77777777" w:rsidR="00152EF1" w:rsidRDefault="00152EF1" w:rsidP="00E43E8A">
      <w:pPr>
        <w:spacing w:after="0"/>
        <w:jc w:val="both"/>
        <w:rPr>
          <w:rFonts w:ascii="Century Gothic" w:hAnsi="Century Gothic"/>
        </w:rPr>
      </w:pPr>
    </w:p>
    <w:p w14:paraId="546B877D" w14:textId="77777777" w:rsidR="00152EF1" w:rsidRDefault="00152EF1" w:rsidP="00E43E8A">
      <w:pPr>
        <w:spacing w:after="0"/>
        <w:jc w:val="both"/>
        <w:rPr>
          <w:rFonts w:ascii="Century Gothic" w:hAnsi="Century Gothic"/>
        </w:rPr>
      </w:pPr>
    </w:p>
    <w:p w14:paraId="3C39BA2D" w14:textId="77777777" w:rsidR="00152EF1" w:rsidRDefault="00152EF1" w:rsidP="00E43E8A">
      <w:pPr>
        <w:spacing w:after="0"/>
        <w:jc w:val="both"/>
        <w:rPr>
          <w:rFonts w:ascii="Century Gothic" w:hAnsi="Century Gothic"/>
        </w:rPr>
      </w:pPr>
    </w:p>
    <w:p w14:paraId="0DA81C2E" w14:textId="77777777" w:rsidR="00152EF1" w:rsidRDefault="00152EF1" w:rsidP="00E43E8A">
      <w:pPr>
        <w:spacing w:after="0"/>
        <w:jc w:val="both"/>
        <w:rPr>
          <w:rFonts w:ascii="Century Gothic" w:hAnsi="Century Gothic"/>
        </w:rPr>
      </w:pPr>
    </w:p>
    <w:p w14:paraId="054DBD4C" w14:textId="77777777" w:rsidR="00152EF1" w:rsidRDefault="00152EF1" w:rsidP="00E43E8A">
      <w:pPr>
        <w:spacing w:after="0"/>
        <w:jc w:val="both"/>
        <w:rPr>
          <w:rFonts w:ascii="Century Gothic" w:hAnsi="Century Gothic"/>
        </w:rPr>
      </w:pPr>
    </w:p>
    <w:p w14:paraId="1263C303" w14:textId="77777777" w:rsidR="00152EF1" w:rsidRDefault="00152EF1" w:rsidP="00E43E8A">
      <w:pPr>
        <w:spacing w:after="0"/>
        <w:jc w:val="both"/>
        <w:rPr>
          <w:rFonts w:ascii="Century Gothic" w:hAnsi="Century Gothic"/>
        </w:rPr>
      </w:pPr>
    </w:p>
    <w:p w14:paraId="183CF8A0" w14:textId="77777777" w:rsidR="00152EF1" w:rsidRDefault="00152EF1" w:rsidP="00E43E8A">
      <w:pPr>
        <w:spacing w:after="0"/>
        <w:jc w:val="both"/>
        <w:rPr>
          <w:rFonts w:ascii="Century Gothic" w:hAnsi="Century Gothic"/>
        </w:rPr>
      </w:pPr>
    </w:p>
    <w:p w14:paraId="761ABDE1" w14:textId="77777777" w:rsidR="00152EF1" w:rsidRDefault="00152EF1" w:rsidP="00E43E8A">
      <w:pPr>
        <w:spacing w:after="0"/>
        <w:jc w:val="both"/>
        <w:rPr>
          <w:rFonts w:ascii="Century Gothic" w:hAnsi="Century Gothic"/>
        </w:rPr>
      </w:pPr>
    </w:p>
    <w:p w14:paraId="7AF363EF" w14:textId="77777777" w:rsidR="00152EF1" w:rsidRDefault="00152EF1" w:rsidP="00E43E8A">
      <w:pPr>
        <w:spacing w:after="0"/>
        <w:jc w:val="both"/>
        <w:rPr>
          <w:rFonts w:ascii="Century Gothic" w:hAnsi="Century Gothic"/>
        </w:rPr>
      </w:pPr>
    </w:p>
    <w:p w14:paraId="664DCA1F" w14:textId="77777777" w:rsidR="00152EF1" w:rsidRDefault="00152EF1" w:rsidP="00E43E8A">
      <w:pPr>
        <w:spacing w:after="0"/>
        <w:jc w:val="both"/>
        <w:rPr>
          <w:rFonts w:ascii="Century Gothic" w:hAnsi="Century Gothic"/>
        </w:rPr>
      </w:pPr>
    </w:p>
    <w:p w14:paraId="515002AB" w14:textId="77777777" w:rsidR="00152EF1" w:rsidRDefault="00152EF1" w:rsidP="00E43E8A">
      <w:pPr>
        <w:spacing w:after="0"/>
        <w:jc w:val="both"/>
        <w:rPr>
          <w:rFonts w:ascii="Century Gothic" w:hAnsi="Century Gothic"/>
        </w:rPr>
      </w:pPr>
    </w:p>
    <w:p w14:paraId="05833A2F" w14:textId="77777777" w:rsidR="00152EF1" w:rsidRDefault="00152EF1" w:rsidP="00E43E8A">
      <w:pPr>
        <w:spacing w:after="0"/>
        <w:jc w:val="both"/>
        <w:rPr>
          <w:rFonts w:ascii="Century Gothic" w:hAnsi="Century Gothic"/>
        </w:rPr>
      </w:pPr>
    </w:p>
    <w:p w14:paraId="165BCB4F" w14:textId="77777777" w:rsidR="00E43E8A" w:rsidRPr="00E43E8A" w:rsidRDefault="00E43E8A" w:rsidP="00E43E8A">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color w:val="00B050"/>
          <w:lang w:val="en-US"/>
        </w:rPr>
        <w:lastRenderedPageBreak/>
        <mc:AlternateContent>
          <mc:Choice Requires="wps">
            <w:drawing>
              <wp:anchor distT="0" distB="0" distL="114300" distR="114300" simplePos="0" relativeHeight="251758592" behindDoc="1" locked="0" layoutInCell="1" allowOverlap="1" wp14:anchorId="42218D0B" wp14:editId="1C2CC74C">
                <wp:simplePos x="0" y="0"/>
                <wp:positionH relativeFrom="column">
                  <wp:posOffset>-366395</wp:posOffset>
                </wp:positionH>
                <wp:positionV relativeFrom="paragraph">
                  <wp:posOffset>205104</wp:posOffset>
                </wp:positionV>
                <wp:extent cx="6496685" cy="9134475"/>
                <wp:effectExtent l="19050" t="19050" r="37465" b="47625"/>
                <wp:wrapNone/>
                <wp:docPr id="19" name="Organigramme : Alternativ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6685" cy="9134475"/>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C86C993" w14:textId="77777777" w:rsidR="00B22A83" w:rsidRDefault="00B22A83" w:rsidP="00E43E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218D0B" id="Organigramme : Alternative 19" o:spid="_x0000_s1070" type="#_x0000_t176" style="position:absolute;left:0;text-align:left;margin-left:-28.85pt;margin-top:16.15pt;width:511.55pt;height:719.2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" strokeweight="5pt">
                <v:stroke linestyle="thickThin"/>
                <v:shadow color="#868686"/>
                <v:textbox>
                  <w:txbxContent>
                    <w:p w14:paraId="1C86C993" w14:textId="77777777" w:rsidR="00B22A83" w:rsidRDefault="00B22A83" w:rsidP="00E43E8A"/>
                  </w:txbxContent>
                </v:textbox>
              </v:shape>
            </w:pict>
          </mc:Fallback>
        </mc:AlternateContent>
      </w:r>
      <w:r w:rsidRPr="00E43E8A">
        <w:rPr>
          <w:rFonts w:cs="Calibri"/>
          <w:b/>
          <w:i/>
          <w14:shadow w14:blurRad="50800" w14:dist="38100" w14:dir="2700000" w14:sx="100000" w14:sy="100000" w14:kx="0" w14:ky="0" w14:algn="tl">
            <w14:srgbClr w14:val="000000">
              <w14:alpha w14:val="60000"/>
            </w14:srgbClr>
          </w14:shadow>
        </w:rPr>
        <w:t>Document 6 :</w:t>
      </w:r>
    </w:p>
    <w:p w14:paraId="5A934BF2" w14:textId="77777777" w:rsidR="00E43E8A" w:rsidRPr="00E43E8A" w:rsidRDefault="00E76D58" w:rsidP="00E43E8A">
      <w:pPr>
        <w:spacing w:after="0"/>
        <w:ind w:left="708" w:firstLine="708"/>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color w:val="00B050"/>
          <w:lang w:val="en-US"/>
        </w:rPr>
        <mc:AlternateContent>
          <mc:Choice Requires="wps">
            <w:drawing>
              <wp:anchor distT="0" distB="0" distL="114300" distR="114300" simplePos="0" relativeHeight="251699200" behindDoc="0" locked="0" layoutInCell="1" allowOverlap="1" wp14:anchorId="7CE68273" wp14:editId="32277FCC">
                <wp:simplePos x="0" y="0"/>
                <wp:positionH relativeFrom="column">
                  <wp:posOffset>-14656</wp:posOffset>
                </wp:positionH>
                <wp:positionV relativeFrom="paragraph">
                  <wp:posOffset>6041771</wp:posOffset>
                </wp:positionV>
                <wp:extent cx="5784850" cy="2750947"/>
                <wp:effectExtent l="0" t="0" r="6350" b="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4850" cy="27509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7AE00E" w14:textId="0BC889A4" w:rsidR="00B22A83" w:rsidRPr="00E43E8A" w:rsidRDefault="00B22A83" w:rsidP="00E43E8A">
                            <w:pPr>
                              <w:jc w:val="center"/>
                              <w:rPr>
                                <w:b/>
                                <w:i/>
                                <w:u w:val="double"/>
                                <w14:shadow w14:blurRad="50800" w14:dist="38100" w14:dir="2700000" w14:sx="100000" w14:sy="100000" w14:kx="0" w14:ky="0" w14:algn="tl">
                                  <w14:srgbClr w14:val="000000">
                                    <w14:alpha w14:val="60000"/>
                                  </w14:srgbClr>
                                </w14:shadow>
                              </w:rPr>
                            </w:pPr>
                            <w:r w:rsidRPr="00E43E8A">
                              <w:rPr>
                                <w:b/>
                                <w:i/>
                                <w:u w:val="double"/>
                                <w14:shadow w14:blurRad="50800" w14:dist="38100" w14:dir="2700000" w14:sx="100000" w14:sy="100000" w14:kx="0" w14:ky="0" w14:algn="tl">
                                  <w14:srgbClr w14:val="000000">
                                    <w14:alpha w14:val="60000"/>
                                  </w14:srgbClr>
                                </w14:shadow>
                              </w:rPr>
                              <w:t>Composition de la sueur</w:t>
                            </w:r>
                          </w:p>
                          <w:p w14:paraId="61F2321B" w14:textId="77777777" w:rsidR="00B22A83" w:rsidRDefault="00B22A83" w:rsidP="00E43E8A">
                            <w:pPr>
                              <w:ind w:firstLine="708"/>
                              <w:jc w:val="both"/>
                            </w:pPr>
                            <w:r>
                              <w:t>La composition de la sueur est dépendante de l'alimentation et de l'état général de l'individu. La sueur est normalement acide et son pH se situe aux environs de 4 à 6. On y trouve :</w:t>
                            </w:r>
                          </w:p>
                          <w:p w14:paraId="2379186B" w14:textId="77777777" w:rsidR="00B22A83" w:rsidRDefault="00B22A83" w:rsidP="00E43E8A">
                            <w:pPr>
                              <w:numPr>
                                <w:ilvl w:val="0"/>
                                <w:numId w:val="16"/>
                              </w:numPr>
                              <w:spacing w:after="0"/>
                              <w:ind w:left="714" w:hanging="357"/>
                              <w:jc w:val="both"/>
                            </w:pPr>
                            <w:r>
                              <w:t>De l’eau (99 %) ;</w:t>
                            </w:r>
                          </w:p>
                          <w:p w14:paraId="77AA814E" w14:textId="77777777" w:rsidR="00B22A83" w:rsidRDefault="00B22A83" w:rsidP="00E43E8A">
                            <w:pPr>
                              <w:numPr>
                                <w:ilvl w:val="0"/>
                                <w:numId w:val="16"/>
                              </w:numPr>
                              <w:spacing w:after="0"/>
                              <w:ind w:left="714" w:hanging="357"/>
                              <w:jc w:val="both"/>
                            </w:pPr>
                            <w:r>
                              <w:t>Des sels minéraux (chlorure de sodium) ;</w:t>
                            </w:r>
                          </w:p>
                          <w:p w14:paraId="632F95A1" w14:textId="77777777" w:rsidR="00B22A83" w:rsidRDefault="00B22A83" w:rsidP="00E43E8A">
                            <w:pPr>
                              <w:numPr>
                                <w:ilvl w:val="0"/>
                                <w:numId w:val="16"/>
                              </w:numPr>
                              <w:spacing w:after="0"/>
                              <w:ind w:left="714" w:hanging="357"/>
                              <w:jc w:val="both"/>
                            </w:pPr>
                            <w:r>
                              <w:t>De la vitamine C ;</w:t>
                            </w:r>
                          </w:p>
                          <w:p w14:paraId="338C2AEA" w14:textId="77777777" w:rsidR="00B22A83" w:rsidRDefault="00B22A83" w:rsidP="00E43E8A">
                            <w:pPr>
                              <w:numPr>
                                <w:ilvl w:val="0"/>
                                <w:numId w:val="16"/>
                              </w:numPr>
                              <w:spacing w:after="0"/>
                              <w:ind w:left="714" w:hanging="357"/>
                              <w:jc w:val="both"/>
                            </w:pPr>
                            <w:r>
                              <w:t>Des anticorps ;</w:t>
                            </w:r>
                          </w:p>
                          <w:p w14:paraId="23571C4A" w14:textId="77777777" w:rsidR="00B22A83" w:rsidRDefault="00B22A83" w:rsidP="00E43E8A">
                            <w:pPr>
                              <w:numPr>
                                <w:ilvl w:val="0"/>
                                <w:numId w:val="16"/>
                              </w:numPr>
                              <w:spacing w:after="0"/>
                              <w:ind w:left="714" w:hanging="357"/>
                              <w:jc w:val="both"/>
                            </w:pPr>
                            <w:r>
                              <w:t>De l’urée ;</w:t>
                            </w:r>
                          </w:p>
                          <w:p w14:paraId="5FE50F15" w14:textId="77777777" w:rsidR="00B22A83" w:rsidRDefault="00B22A83" w:rsidP="00E43E8A">
                            <w:pPr>
                              <w:numPr>
                                <w:ilvl w:val="0"/>
                                <w:numId w:val="16"/>
                              </w:numPr>
                              <w:spacing w:after="0"/>
                              <w:ind w:left="714" w:hanging="357"/>
                              <w:jc w:val="both"/>
                            </w:pPr>
                            <w:r>
                              <w:t>De l’acide Urique ;</w:t>
                            </w:r>
                          </w:p>
                          <w:p w14:paraId="71808E6A" w14:textId="77777777" w:rsidR="00B22A83" w:rsidRDefault="00B22A83" w:rsidP="00E43E8A">
                            <w:pPr>
                              <w:numPr>
                                <w:ilvl w:val="0"/>
                                <w:numId w:val="16"/>
                              </w:numPr>
                              <w:spacing w:after="0"/>
                              <w:ind w:left="714" w:hanging="357"/>
                              <w:jc w:val="both"/>
                            </w:pPr>
                            <w:r>
                              <w:t>De l’ammoniac ;</w:t>
                            </w:r>
                          </w:p>
                          <w:p w14:paraId="6BE46706" w14:textId="77777777" w:rsidR="00B22A83" w:rsidRDefault="00B22A83" w:rsidP="00E43E8A">
                            <w:pPr>
                              <w:numPr>
                                <w:ilvl w:val="0"/>
                                <w:numId w:val="16"/>
                              </w:numPr>
                              <w:spacing w:after="0"/>
                              <w:ind w:left="714" w:hanging="357"/>
                              <w:jc w:val="both"/>
                            </w:pPr>
                            <w:r>
                              <w:t>De l’acide lactique (cette substance attire les moustiques) ;</w:t>
                            </w:r>
                          </w:p>
                          <w:p w14:paraId="34514E63" w14:textId="77777777" w:rsidR="00B22A83" w:rsidRDefault="00B22A83" w:rsidP="00E43E8A">
                            <w:pPr>
                              <w:numPr>
                                <w:ilvl w:val="0"/>
                                <w:numId w:val="16"/>
                              </w:numPr>
                              <w:spacing w:after="0"/>
                              <w:ind w:left="714" w:hanging="357"/>
                              <w:jc w:val="both"/>
                            </w:pPr>
                            <w:r>
                              <w:t>Et parfois des médicaments.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68273" id="Zone de texte 15" o:spid="_x0000_s1071" type="#_x0000_t202" style="position:absolute;left:0;text-align:left;margin-left:-1.15pt;margin-top:475.75pt;width:455.5pt;height:216.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" stroked="f">
                <v:textbox>
                  <w:txbxContent>
                    <w:p w14:paraId="017AE00E" w14:textId="0BC889A4" w:rsidR="00B22A83" w:rsidRPr="00E43E8A" w:rsidRDefault="00B22A83" w:rsidP="00E43E8A">
                      <w:pPr>
                        <w:jc w:val="center"/>
                        <w:rPr>
                          <w:b/>
                          <w:i/>
                          <w:u w:val="double"/>
                          <w14:shadow w14:blurRad="50800" w14:dist="38100" w14:dir="2700000" w14:sx="100000" w14:sy="100000" w14:kx="0" w14:ky="0" w14:algn="tl">
                            <w14:srgbClr w14:val="000000">
                              <w14:alpha w14:val="60000"/>
                            </w14:srgbClr>
                          </w14:shadow>
                        </w:rPr>
                      </w:pPr>
                      <w:r w:rsidRPr="00E43E8A">
                        <w:rPr>
                          <w:b/>
                          <w:i/>
                          <w:u w:val="double"/>
                          <w14:shadow w14:blurRad="50800" w14:dist="38100" w14:dir="2700000" w14:sx="100000" w14:sy="100000" w14:kx="0" w14:ky="0" w14:algn="tl">
                            <w14:srgbClr w14:val="000000">
                              <w14:alpha w14:val="60000"/>
                            </w14:srgbClr>
                          </w14:shadow>
                        </w:rPr>
                        <w:t>Composition de la sueur</w:t>
                      </w:r>
                    </w:p>
                    <w:p w14:paraId="61F2321B" w14:textId="77777777" w:rsidR="00B22A83" w:rsidRDefault="00B22A83" w:rsidP="00E43E8A">
                      <w:pPr>
                        <w:ind w:firstLine="708"/>
                        <w:jc w:val="both"/>
                      </w:pPr>
                      <w:r>
                        <w:t>La composition de la sueur est dépendante de l'alimentation et de l'état général de l'individu. La sueur est normalement acide et son pH se situe aux environs de 4 à 6. On y trouve :</w:t>
                      </w:r>
                    </w:p>
                    <w:p w14:paraId="2379186B" w14:textId="77777777" w:rsidR="00B22A83" w:rsidRDefault="00B22A83" w:rsidP="00E43E8A">
                      <w:pPr>
                        <w:numPr>
                          <w:ilvl w:val="0"/>
                          <w:numId w:val="16"/>
                        </w:numPr>
                        <w:spacing w:after="0"/>
                        <w:ind w:left="714" w:hanging="357"/>
                        <w:jc w:val="both"/>
                      </w:pPr>
                      <w:r>
                        <w:t>De l’eau (99 %) ;</w:t>
                      </w:r>
                    </w:p>
                    <w:p w14:paraId="77AA814E" w14:textId="77777777" w:rsidR="00B22A83" w:rsidRDefault="00B22A83" w:rsidP="00E43E8A">
                      <w:pPr>
                        <w:numPr>
                          <w:ilvl w:val="0"/>
                          <w:numId w:val="16"/>
                        </w:numPr>
                        <w:spacing w:after="0"/>
                        <w:ind w:left="714" w:hanging="357"/>
                        <w:jc w:val="both"/>
                      </w:pPr>
                      <w:r>
                        <w:t>Des sels minéraux (chlorure de sodium) ;</w:t>
                      </w:r>
                    </w:p>
                    <w:p w14:paraId="632F95A1" w14:textId="77777777" w:rsidR="00B22A83" w:rsidRDefault="00B22A83" w:rsidP="00E43E8A">
                      <w:pPr>
                        <w:numPr>
                          <w:ilvl w:val="0"/>
                          <w:numId w:val="16"/>
                        </w:numPr>
                        <w:spacing w:after="0"/>
                        <w:ind w:left="714" w:hanging="357"/>
                        <w:jc w:val="both"/>
                      </w:pPr>
                      <w:r>
                        <w:t>De la vitamine C ;</w:t>
                      </w:r>
                    </w:p>
                    <w:p w14:paraId="338C2AEA" w14:textId="77777777" w:rsidR="00B22A83" w:rsidRDefault="00B22A83" w:rsidP="00E43E8A">
                      <w:pPr>
                        <w:numPr>
                          <w:ilvl w:val="0"/>
                          <w:numId w:val="16"/>
                        </w:numPr>
                        <w:spacing w:after="0"/>
                        <w:ind w:left="714" w:hanging="357"/>
                        <w:jc w:val="both"/>
                      </w:pPr>
                      <w:r>
                        <w:t>Des anticorps ;</w:t>
                      </w:r>
                    </w:p>
                    <w:p w14:paraId="23571C4A" w14:textId="77777777" w:rsidR="00B22A83" w:rsidRDefault="00B22A83" w:rsidP="00E43E8A">
                      <w:pPr>
                        <w:numPr>
                          <w:ilvl w:val="0"/>
                          <w:numId w:val="16"/>
                        </w:numPr>
                        <w:spacing w:after="0"/>
                        <w:ind w:left="714" w:hanging="357"/>
                        <w:jc w:val="both"/>
                      </w:pPr>
                      <w:r>
                        <w:t>De l’urée ;</w:t>
                      </w:r>
                    </w:p>
                    <w:p w14:paraId="5FE50F15" w14:textId="77777777" w:rsidR="00B22A83" w:rsidRDefault="00B22A83" w:rsidP="00E43E8A">
                      <w:pPr>
                        <w:numPr>
                          <w:ilvl w:val="0"/>
                          <w:numId w:val="16"/>
                        </w:numPr>
                        <w:spacing w:after="0"/>
                        <w:ind w:left="714" w:hanging="357"/>
                        <w:jc w:val="both"/>
                      </w:pPr>
                      <w:r>
                        <w:t>De l’acide Urique ;</w:t>
                      </w:r>
                    </w:p>
                    <w:p w14:paraId="71808E6A" w14:textId="77777777" w:rsidR="00B22A83" w:rsidRDefault="00B22A83" w:rsidP="00E43E8A">
                      <w:pPr>
                        <w:numPr>
                          <w:ilvl w:val="0"/>
                          <w:numId w:val="16"/>
                        </w:numPr>
                        <w:spacing w:after="0"/>
                        <w:ind w:left="714" w:hanging="357"/>
                        <w:jc w:val="both"/>
                      </w:pPr>
                      <w:r>
                        <w:t>De l’ammoniac ;</w:t>
                      </w:r>
                    </w:p>
                    <w:p w14:paraId="6BE46706" w14:textId="77777777" w:rsidR="00B22A83" w:rsidRDefault="00B22A83" w:rsidP="00E43E8A">
                      <w:pPr>
                        <w:numPr>
                          <w:ilvl w:val="0"/>
                          <w:numId w:val="16"/>
                        </w:numPr>
                        <w:spacing w:after="0"/>
                        <w:ind w:left="714" w:hanging="357"/>
                        <w:jc w:val="both"/>
                      </w:pPr>
                      <w:r>
                        <w:t>De l’acide lactique (cette substance attire les moustiques) ;</w:t>
                      </w:r>
                    </w:p>
                    <w:p w14:paraId="34514E63" w14:textId="77777777" w:rsidR="00B22A83" w:rsidRDefault="00B22A83" w:rsidP="00E43E8A">
                      <w:pPr>
                        <w:numPr>
                          <w:ilvl w:val="0"/>
                          <w:numId w:val="16"/>
                        </w:numPr>
                        <w:spacing w:after="0"/>
                        <w:ind w:left="714" w:hanging="357"/>
                        <w:jc w:val="both"/>
                      </w:pPr>
                      <w:r>
                        <w:t>Et parfois des médicaments.</w:t>
                      </w:r>
                    </w:p>
                  </w:txbxContent>
                </v:textbox>
              </v:shape>
            </w:pict>
          </mc:Fallback>
        </mc:AlternateContent>
      </w:r>
      <w:r w:rsidR="00E43E8A">
        <w:rPr>
          <w:rFonts w:ascii="Century Gothic" w:hAnsi="Century Gothic"/>
          <w:noProof/>
          <w:color w:val="00B050"/>
          <w:lang w:val="en-US"/>
        </w:rPr>
        <mc:AlternateContent>
          <mc:Choice Requires="wps">
            <w:drawing>
              <wp:anchor distT="0" distB="0" distL="114300" distR="114300" simplePos="0" relativeHeight="251698176" behindDoc="0" locked="0" layoutInCell="1" allowOverlap="1" wp14:anchorId="305E7F11" wp14:editId="343D6D5E">
                <wp:simplePos x="0" y="0"/>
                <wp:positionH relativeFrom="column">
                  <wp:align>center</wp:align>
                </wp:positionH>
                <wp:positionV relativeFrom="paragraph">
                  <wp:posOffset>461010</wp:posOffset>
                </wp:positionV>
                <wp:extent cx="5925185" cy="1423035"/>
                <wp:effectExtent l="0" t="0" r="635" b="0"/>
                <wp:wrapNone/>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1423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32110" w14:textId="77777777" w:rsidR="00B22A83" w:rsidRPr="00E43E8A" w:rsidRDefault="00B22A83" w:rsidP="00E43E8A">
                            <w:pPr>
                              <w:jc w:val="center"/>
                              <w:rPr>
                                <w:b/>
                                <w:i/>
                                <w:sz w:val="28"/>
                                <w:u w:val="double"/>
                                <w14:shadow w14:blurRad="50800" w14:dist="38100" w14:dir="2700000" w14:sx="100000" w14:sy="100000" w14:kx="0" w14:ky="0" w14:algn="tl">
                                  <w14:srgbClr w14:val="000000">
                                    <w14:alpha w14:val="60000"/>
                                  </w14:srgbClr>
                                </w14:shadow>
                              </w:rPr>
                            </w:pPr>
                            <w:r w:rsidRPr="00E43E8A">
                              <w:rPr>
                                <w:b/>
                                <w:i/>
                                <w:sz w:val="28"/>
                                <w:u w:val="double"/>
                                <w14:shadow w14:blurRad="50800" w14:dist="38100" w14:dir="2700000" w14:sx="100000" w14:sy="100000" w14:kx="0" w14:ky="0" w14:algn="tl">
                                  <w14:srgbClr w14:val="000000">
                                    <w14:alpha w14:val="60000"/>
                                  </w14:srgbClr>
                                </w14:shadow>
                              </w:rPr>
                              <w:t>Et la transpiration dans tout ça ?</w:t>
                            </w:r>
                          </w:p>
                          <w:p w14:paraId="7978444B" w14:textId="77777777" w:rsidR="00B22A83" w:rsidRDefault="00B22A83" w:rsidP="00E43E8A">
                            <w:pPr>
                              <w:ind w:firstLine="708"/>
                              <w:jc w:val="both"/>
                            </w:pPr>
                            <w:r>
                              <w:t>La sueur est le résultat de la sécrétion des glandes sudoripares. Elle est constituée par du sang ayant la propriété d'être moins concentré et qui a traversé les cellules des glandes sudoripares pour ensuite être libérée à l'extérieur de l'organisme.</w:t>
                            </w:r>
                          </w:p>
                          <w:p w14:paraId="15E0D727" w14:textId="77777777" w:rsidR="00B22A83" w:rsidRDefault="00B22A83" w:rsidP="00E43E8A">
                            <w:pPr>
                              <w:ind w:firstLine="708"/>
                              <w:jc w:val="both"/>
                            </w:pPr>
                            <w:r>
                              <w:t>Les pores de la peau permettent l'élimination de la sueur (la transpiration).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5E7F11" id="Zone de texte 18" o:spid="_x0000_s1072" type="#_x0000_t202" style="position:absolute;left:0;text-align:left;margin-left:0;margin-top:36.3pt;width:466.55pt;height:112.05pt;z-index:251698176;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" stroked="f">
                <v:textbox>
                  <w:txbxContent>
                    <w:p w14:paraId="59E32110" w14:textId="77777777" w:rsidR="00B22A83" w:rsidRPr="00E43E8A" w:rsidRDefault="00B22A83" w:rsidP="00E43E8A">
                      <w:pPr>
                        <w:jc w:val="center"/>
                        <w:rPr>
                          <w:b/>
                          <w:i/>
                          <w:sz w:val="28"/>
                          <w:u w:val="double"/>
                          <w14:shadow w14:blurRad="50800" w14:dist="38100" w14:dir="2700000" w14:sx="100000" w14:sy="100000" w14:kx="0" w14:ky="0" w14:algn="tl">
                            <w14:srgbClr w14:val="000000">
                              <w14:alpha w14:val="60000"/>
                            </w14:srgbClr>
                          </w14:shadow>
                        </w:rPr>
                      </w:pPr>
                      <w:r w:rsidRPr="00E43E8A">
                        <w:rPr>
                          <w:b/>
                          <w:i/>
                          <w:sz w:val="28"/>
                          <w:u w:val="double"/>
                          <w14:shadow w14:blurRad="50800" w14:dist="38100" w14:dir="2700000" w14:sx="100000" w14:sy="100000" w14:kx="0" w14:ky="0" w14:algn="tl">
                            <w14:srgbClr w14:val="000000">
                              <w14:alpha w14:val="60000"/>
                            </w14:srgbClr>
                          </w14:shadow>
                        </w:rPr>
                        <w:t>Et la transpiration dans tout ça ?</w:t>
                      </w:r>
                    </w:p>
                    <w:p w14:paraId="7978444B" w14:textId="77777777" w:rsidR="00B22A83" w:rsidRDefault="00B22A83" w:rsidP="00E43E8A">
                      <w:pPr>
                        <w:ind w:firstLine="708"/>
                        <w:jc w:val="both"/>
                      </w:pPr>
                      <w:r>
                        <w:t>La sueur est le résultat de la sécrétion des glandes sudoripares. Elle est constituée par du sang ayant la propriété d'être moins concentré et qui a traversé les cellules des glandes sudoripares pour ensuite être libérée à l'extérieur de l'organisme.</w:t>
                      </w:r>
                    </w:p>
                    <w:p w14:paraId="15E0D727" w14:textId="77777777" w:rsidR="00B22A83" w:rsidRDefault="00B22A83" w:rsidP="00E43E8A">
                      <w:pPr>
                        <w:ind w:firstLine="708"/>
                        <w:jc w:val="both"/>
                      </w:pPr>
                      <w:r>
                        <w:t>Les pores de la peau permettent l'élimination de la sueur (la transpiration).</w:t>
                      </w:r>
                    </w:p>
                  </w:txbxContent>
                </v:textbox>
              </v:shape>
            </w:pict>
          </mc:Fallback>
        </mc:AlternateContent>
      </w:r>
      <w:r w:rsidR="00E43E8A">
        <w:rPr>
          <w:noProof/>
          <w:lang w:val="en-US"/>
        </w:rPr>
        <w:drawing>
          <wp:anchor distT="0" distB="0" distL="114300" distR="114300" simplePos="0" relativeHeight="251700224" behindDoc="0" locked="0" layoutInCell="1" allowOverlap="1" wp14:anchorId="33997FD9" wp14:editId="22CA735D">
            <wp:simplePos x="0" y="0"/>
            <wp:positionH relativeFrom="column">
              <wp:posOffset>3503930</wp:posOffset>
            </wp:positionH>
            <wp:positionV relativeFrom="paragraph">
              <wp:posOffset>2233930</wp:posOffset>
            </wp:positionV>
            <wp:extent cx="2339340" cy="3752850"/>
            <wp:effectExtent l="0" t="0" r="381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39340" cy="3752850"/>
                    </a:xfrm>
                    <a:prstGeom prst="rect">
                      <a:avLst/>
                    </a:prstGeom>
                    <a:noFill/>
                  </pic:spPr>
                </pic:pic>
              </a:graphicData>
            </a:graphic>
            <wp14:sizeRelH relativeFrom="page">
              <wp14:pctWidth>0</wp14:pctWidth>
            </wp14:sizeRelH>
            <wp14:sizeRelV relativeFrom="page">
              <wp14:pctHeight>0</wp14:pctHeight>
            </wp14:sizeRelV>
          </wp:anchor>
        </w:drawing>
      </w:r>
      <w:r w:rsidR="00E43E8A">
        <w:rPr>
          <w:rFonts w:ascii="Century Gothic" w:hAnsi="Century Gothic"/>
          <w:noProof/>
          <w:color w:val="00B050"/>
          <w:lang w:val="en-US"/>
        </w:rPr>
        <mc:AlternateContent>
          <mc:Choice Requires="wps">
            <w:drawing>
              <wp:anchor distT="0" distB="0" distL="114300" distR="114300" simplePos="0" relativeHeight="251697152" behindDoc="0" locked="0" layoutInCell="1" allowOverlap="1" wp14:anchorId="4BB86DDB" wp14:editId="7D5B57CD">
                <wp:simplePos x="0" y="0"/>
                <wp:positionH relativeFrom="column">
                  <wp:posOffset>-81915</wp:posOffset>
                </wp:positionH>
                <wp:positionV relativeFrom="paragraph">
                  <wp:posOffset>2014220</wp:posOffset>
                </wp:positionV>
                <wp:extent cx="3479165" cy="4099560"/>
                <wp:effectExtent l="0" t="0" r="0" b="635"/>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9165" cy="4099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F5D78B" w14:textId="77777777" w:rsidR="00B22A83" w:rsidRDefault="00B22A83" w:rsidP="00E43E8A">
                            <w:pPr>
                              <w:ind w:firstLine="708"/>
                              <w:jc w:val="both"/>
                            </w:pPr>
                            <w:r>
                              <w:t>La sudation est essentielle pour le bon fonctionnement du corps.</w:t>
                            </w:r>
                          </w:p>
                          <w:p w14:paraId="605AD3D3" w14:textId="77777777" w:rsidR="00B22A83" w:rsidRDefault="00B22A83" w:rsidP="00E43E8A">
                            <w:pPr>
                              <w:ind w:firstLine="708"/>
                              <w:jc w:val="both"/>
                            </w:pPr>
                            <w:r>
                              <w:t>Une transpiration excessive diminue la température du corps, pouvant créer des infections cutanées ou une déshydratation tandis qu'un manque de sueur va fragiliser la peau, la rendant rugueuse.</w:t>
                            </w:r>
                          </w:p>
                          <w:p w14:paraId="177D27D0" w14:textId="77777777" w:rsidR="00B22A83" w:rsidRDefault="00B22A83" w:rsidP="00E43E8A">
                            <w:pPr>
                              <w:ind w:firstLine="708"/>
                              <w:jc w:val="both"/>
                            </w:pPr>
                            <w:r>
                              <w:t>Il existe une relation entre la peau et les reins car ces deux organes s'occupent de l'élimination des déchets liquides du corps. La sueur et l'urine sont étroitement liées car durant l'été on transpire plus et on urine moins tandis que durant l'hiver on transpire moins et on urine plus.</w:t>
                            </w:r>
                          </w:p>
                          <w:p w14:paraId="376D0817" w14:textId="77777777" w:rsidR="00B22A83" w:rsidRDefault="00B22A83" w:rsidP="00E43E8A">
                            <w:pPr>
                              <w:ind w:firstLine="708"/>
                              <w:jc w:val="both"/>
                            </w:pPr>
                            <w:r>
                              <w:t>L'excès de l'un entraine donc la diminution de l'autre.</w:t>
                            </w:r>
                          </w:p>
                          <w:p w14:paraId="6CDC36AA" w14:textId="77777777" w:rsidR="00B22A83" w:rsidRDefault="00B22A83" w:rsidP="00E43E8A">
                            <w:pPr>
                              <w:ind w:firstLine="708"/>
                              <w:jc w:val="both"/>
                            </w:pPr>
                            <w:r w:rsidRPr="003D344A">
                              <w:t>Cependant il est important que l'équili</w:t>
                            </w:r>
                            <w:r>
                              <w:t>bre de ces deux</w:t>
                            </w:r>
                            <w:r w:rsidRPr="003D344A">
                              <w:t xml:space="preserve"> fonctions soit respecté sinon on risque de voir apparaître des affections de type diabète, psoriasis ou dermatite (affections cutanées).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B86DDB" id="Zone de texte 16" o:spid="_x0000_s1073" type="#_x0000_t202" style="position:absolute;left:0;text-align:left;margin-left:-6.45pt;margin-top:158.6pt;width:273.95pt;height:322.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" stroked="f">
                <v:textbox>
                  <w:txbxContent>
                    <w:p w14:paraId="46F5D78B" w14:textId="77777777" w:rsidR="00B22A83" w:rsidRDefault="00B22A83" w:rsidP="00E43E8A">
                      <w:pPr>
                        <w:ind w:firstLine="708"/>
                        <w:jc w:val="both"/>
                      </w:pPr>
                      <w:r>
                        <w:t>La sudation est essentielle pour le bon fonctionnement du corps.</w:t>
                      </w:r>
                    </w:p>
                    <w:p w14:paraId="605AD3D3" w14:textId="77777777" w:rsidR="00B22A83" w:rsidRDefault="00B22A83" w:rsidP="00E43E8A">
                      <w:pPr>
                        <w:ind w:firstLine="708"/>
                        <w:jc w:val="both"/>
                      </w:pPr>
                      <w:r>
                        <w:t>Une transpiration excessive diminue la température du corps, pouvant créer des infections cutanées ou une déshydratation tandis qu'un manque de sueur va fragiliser la peau, la rendant rugueuse.</w:t>
                      </w:r>
                    </w:p>
                    <w:p w14:paraId="177D27D0" w14:textId="77777777" w:rsidR="00B22A83" w:rsidRDefault="00B22A83" w:rsidP="00E43E8A">
                      <w:pPr>
                        <w:ind w:firstLine="708"/>
                        <w:jc w:val="both"/>
                      </w:pPr>
                      <w:r>
                        <w:t>Il existe une relation entre la peau et les reins car ces deux organes s'occupent de l'élimination des déchets liquides du corps. La sueur et l'urine sont étroitement liées car durant l'été on transpire plus et on urine moins tandis que durant l'hiver on transpire moins et on urine plus.</w:t>
                      </w:r>
                    </w:p>
                    <w:p w14:paraId="376D0817" w14:textId="77777777" w:rsidR="00B22A83" w:rsidRDefault="00B22A83" w:rsidP="00E43E8A">
                      <w:pPr>
                        <w:ind w:firstLine="708"/>
                        <w:jc w:val="both"/>
                      </w:pPr>
                      <w:r>
                        <w:t>L'excès de l'un entraine donc la diminution de l'autre.</w:t>
                      </w:r>
                    </w:p>
                    <w:p w14:paraId="6CDC36AA" w14:textId="77777777" w:rsidR="00B22A83" w:rsidRDefault="00B22A83" w:rsidP="00E43E8A">
                      <w:pPr>
                        <w:ind w:firstLine="708"/>
                        <w:jc w:val="both"/>
                      </w:pPr>
                      <w:r w:rsidRPr="003D344A">
                        <w:t>Cependant il est important que l'équili</w:t>
                      </w:r>
                      <w:r>
                        <w:t>bre de ces deux</w:t>
                      </w:r>
                      <w:r w:rsidRPr="003D344A">
                        <w:t xml:space="preserve"> fonctions soit respecté sinon on risque de voir apparaître des affections de type diabète, psoriasis ou dermatite (affections cutanées).</w:t>
                      </w:r>
                    </w:p>
                  </w:txbxContent>
                </v:textbox>
              </v:shape>
            </w:pict>
          </mc:Fallback>
        </mc:AlternateContent>
      </w:r>
      <w:r w:rsidR="00E43E8A">
        <w:rPr>
          <w:rFonts w:ascii="Century Gothic" w:hAnsi="Century Gothic"/>
          <w:color w:val="00B050"/>
        </w:rPr>
        <w:br w:type="page"/>
      </w:r>
      <w:r w:rsidR="00E43E8A" w:rsidRPr="00E43E8A">
        <w:rPr>
          <w:rFonts w:cs="Calibri"/>
          <w:b/>
          <w:i/>
          <w14:shadow w14:blurRad="50800" w14:dist="38100" w14:dir="2700000" w14:sx="100000" w14:sy="100000" w14:kx="0" w14:ky="0" w14:algn="tl">
            <w14:srgbClr w14:val="000000">
              <w14:alpha w14:val="60000"/>
            </w14:srgbClr>
          </w14:shadow>
        </w:rPr>
        <w:lastRenderedPageBreak/>
        <w:t>Questions – Document 6 :</w:t>
      </w:r>
    </w:p>
    <w:p w14:paraId="5FD5703C" w14:textId="77777777" w:rsidR="00E43E8A" w:rsidRPr="00E43E8A" w:rsidRDefault="00E43E8A" w:rsidP="00E43E8A">
      <w:pPr>
        <w:numPr>
          <w:ilvl w:val="0"/>
          <w:numId w:val="17"/>
        </w:num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Quels sont les liens entre les reins et la peau ?</w:t>
      </w:r>
    </w:p>
    <w:p w14:paraId="1A3F882A"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125768FC"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3E634817"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01D16B35"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5A0A835B" w14:textId="51278F00" w:rsidR="00E43E8A" w:rsidRPr="00E43E8A" w:rsidRDefault="00E43E8A" w:rsidP="00E43E8A">
      <w:pPr>
        <w:numPr>
          <w:ilvl w:val="0"/>
          <w:numId w:val="17"/>
        </w:num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En t’aidant du document 4 page 11, compare la composition de l’urine et la composition de la sueur. Quelles conclusions peux-tu tirer ?</w:t>
      </w:r>
    </w:p>
    <w:p w14:paraId="605E0F41"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137C0F40"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1961CD8A"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5816DEF4" w14:textId="77777777" w:rsidR="00C5590A" w:rsidRPr="00850E6F" w:rsidRDefault="00C5590A" w:rsidP="00C5590A">
      <w:pPr>
        <w:spacing w:after="120"/>
        <w:ind w:left="1440"/>
        <w:rPr>
          <w:rFonts w:cs="Calibri"/>
        </w:rPr>
      </w:pPr>
      <w:r>
        <w:rPr>
          <w:rFonts w:cs="Calibri"/>
        </w:rPr>
        <w:t xml:space="preserve">_ _ _ _ _ _ _ _ _ _ _ _ _ _ _ _ _ _ _ _ _ _ _ _ _ _ _ _ _ _ _ _ _ _ _ _ _ _ _ _ _ _ _ _ _ _ _ _ </w:t>
      </w:r>
    </w:p>
    <w:p w14:paraId="00741CD9" w14:textId="77777777" w:rsidR="00E43E8A" w:rsidRPr="00850E6F" w:rsidRDefault="00E43E8A" w:rsidP="00E43E8A">
      <w:pPr>
        <w:spacing w:after="0"/>
        <w:jc w:val="both"/>
        <w:rPr>
          <w:rFonts w:cs="Calibri"/>
        </w:rPr>
      </w:pPr>
    </w:p>
    <w:p w14:paraId="01835B05" w14:textId="27550CBB" w:rsidR="00E43E8A" w:rsidRPr="00E43E8A" w:rsidRDefault="00E43E8A" w:rsidP="00E43E8A">
      <w:pPr>
        <w:numPr>
          <w:ilvl w:val="0"/>
          <w:numId w:val="4"/>
        </w:numPr>
        <w:spacing w:after="0"/>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Synthèse : le fonctionnement du rein</w:t>
      </w:r>
    </w:p>
    <w:p w14:paraId="27478C69" w14:textId="77777777" w:rsidR="00E43E8A" w:rsidRPr="00850E6F" w:rsidRDefault="00E43E8A" w:rsidP="00E43E8A">
      <w:pPr>
        <w:spacing w:after="0"/>
        <w:jc w:val="both"/>
        <w:rPr>
          <w:rFonts w:cs="Calibri"/>
        </w:rPr>
      </w:pPr>
    </w:p>
    <w:p w14:paraId="7EE262F4" w14:textId="77777777" w:rsidR="00E43E8A" w:rsidRPr="00850E6F" w:rsidRDefault="00E43E8A" w:rsidP="00E43E8A">
      <w:pPr>
        <w:spacing w:after="0" w:line="360" w:lineRule="auto"/>
        <w:ind w:left="708" w:firstLine="708"/>
        <w:jc w:val="both"/>
        <w:rPr>
          <w:rFonts w:cs="Calibri"/>
        </w:rPr>
      </w:pPr>
      <w:r w:rsidRPr="00850E6F">
        <w:rPr>
          <w:rFonts w:cs="Calibri"/>
        </w:rPr>
        <w:t>Après tout ce que tu as appris sur le rein, propose u</w:t>
      </w:r>
      <w:r w:rsidR="002F0236">
        <w:rPr>
          <w:rFonts w:cs="Calibri"/>
        </w:rPr>
        <w:t>n résumé sur le fonctionnent de ceux-ci</w:t>
      </w:r>
      <w:r w:rsidRPr="00850E6F">
        <w:rPr>
          <w:rFonts w:cs="Calibri"/>
        </w:rPr>
        <w:t>.</w:t>
      </w:r>
    </w:p>
    <w:p w14:paraId="4DFB3525"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3932B079"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68A8D83D"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307C8489"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33F55695"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660771A9"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46A050F0" w14:textId="77777777" w:rsidR="00C5590A" w:rsidRPr="00850E6F" w:rsidRDefault="00C5590A" w:rsidP="00C5590A">
      <w:pPr>
        <w:spacing w:after="120"/>
        <w:ind w:left="703"/>
        <w:rPr>
          <w:rFonts w:cs="Calibri"/>
        </w:rPr>
      </w:pPr>
      <w:r>
        <w:rPr>
          <w:rFonts w:cs="Calibri"/>
        </w:rPr>
        <w:t xml:space="preserve">_ _ _ _ _ _ _ _ _ _ _ _ _ _ _ _ _ _ _ _ _ _ _ _ _ _ _ _ _ _ _ _ _ _ _ _ _ _ _ _ _ _ _ _ _ _ _ _ _ _ _ _ </w:t>
      </w:r>
    </w:p>
    <w:p w14:paraId="0F4DDA49"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38BBE6DB"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1B942C36"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1E70E67E"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6C471F33"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7F84E6E7"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289B2408"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62C200F9"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47AC47E5" w14:textId="77777777" w:rsidR="00C5590A" w:rsidRPr="00850E6F" w:rsidRDefault="00C5590A" w:rsidP="00C5590A">
      <w:pPr>
        <w:spacing w:after="120"/>
        <w:ind w:firstLine="703"/>
        <w:rPr>
          <w:rFonts w:cs="Calibri"/>
        </w:rPr>
      </w:pPr>
      <w:r>
        <w:rPr>
          <w:rFonts w:cs="Calibri"/>
        </w:rPr>
        <w:t xml:space="preserve">_ _ _ _ _ _ _ _ _ _ _ _ _ _ _ _ _ _ _ _ _ _ _ _ _ _ _ _ _ _ _ _ _ _ _ _ _ _ _ _ _ _ _ _ _ _ _ _ _ _ _ _ </w:t>
      </w:r>
    </w:p>
    <w:p w14:paraId="374EE433" w14:textId="04D62599" w:rsidR="00E43E8A" w:rsidRPr="00E43E8A" w:rsidRDefault="00E43E8A" w:rsidP="00E43E8A">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sidRPr="00E43E8A">
        <w:rPr>
          <w:rFonts w:cs="Calibri"/>
          <w:b/>
          <w:i/>
          <w:sz w:val="28"/>
          <w:u w:val="dash"/>
          <w14:shadow w14:blurRad="50800" w14:dist="38100" w14:dir="2700000" w14:sx="100000" w14:sy="100000" w14:kx="0" w14:ky="0" w14:algn="tl">
            <w14:srgbClr w14:val="000000">
              <w14:alpha w14:val="60000"/>
            </w14:srgbClr>
          </w14:shadow>
        </w:rPr>
        <w:lastRenderedPageBreak/>
        <w:t>Le système excréteur</w:t>
      </w:r>
    </w:p>
    <w:p w14:paraId="6895415B" w14:textId="77777777" w:rsidR="00E43E8A" w:rsidRPr="00850E6F" w:rsidRDefault="00E43E8A" w:rsidP="00E43E8A">
      <w:pPr>
        <w:ind w:left="708" w:firstLine="708"/>
        <w:jc w:val="both"/>
        <w:rPr>
          <w:rFonts w:cs="Calibri"/>
        </w:rPr>
      </w:pPr>
      <w:r w:rsidRPr="00850E6F">
        <w:rPr>
          <w:rFonts w:cs="Calibri"/>
        </w:rPr>
        <w:t>Les reins ont pour fonction le filtrage et la purification du sang. Les déchets, nocifs pour l’organisme, sont collectés pour former un liquide, l’urine ; celle-ci est transportée par l’intermédiaire de deux conduits, les uretères, jusqu’à la vessie où elle va être stockée. Cette urine sera ensuite expulsée par un canal unique, qui prend le nom d’urètre.</w:t>
      </w:r>
      <w:r>
        <w:rPr>
          <w:rFonts w:cs="Calibri"/>
        </w:rPr>
        <w:t xml:space="preserve"> Celui-ci est très long chez l’homme (environ 16 cm) et très court chez la femme (environ 3 cm).</w:t>
      </w:r>
    </w:p>
    <w:p w14:paraId="40F92F2D" w14:textId="77777777" w:rsidR="00E43E8A" w:rsidRPr="00850E6F" w:rsidRDefault="00E43E8A" w:rsidP="00E43E8A">
      <w:pPr>
        <w:ind w:left="708" w:firstLine="708"/>
        <w:jc w:val="both"/>
        <w:rPr>
          <w:rFonts w:cs="Calibri"/>
        </w:rPr>
      </w:pPr>
      <w:r>
        <w:rPr>
          <w:rFonts w:cs="Calibri"/>
        </w:rPr>
        <w:t>V</w:t>
      </w:r>
      <w:r w:rsidRPr="00850E6F">
        <w:rPr>
          <w:rFonts w:cs="Calibri"/>
        </w:rPr>
        <w:t>ous allez devoir essayer de reconstituer le système excréteur de l’homme à l’aide du puzzle distribué par le professeur.</w:t>
      </w:r>
    </w:p>
    <w:p w14:paraId="3293B980" w14:textId="77777777" w:rsidR="00E43E8A" w:rsidRPr="00850E6F" w:rsidRDefault="00E43E8A" w:rsidP="00E43E8A">
      <w:pPr>
        <w:ind w:left="708" w:firstLine="708"/>
        <w:jc w:val="both"/>
        <w:rPr>
          <w:rFonts w:cs="Calibri"/>
        </w:rPr>
      </w:pPr>
      <w:r w:rsidRPr="00850E6F">
        <w:rPr>
          <w:rFonts w:cs="Calibri"/>
        </w:rPr>
        <w:t>Schématise, ci-dessous, le système excréteur de l’homme et nomme les différentes parties de celui-ci. Ensuite, réalise un texte explicatif sur le trajet de l’urine dans le système excréteur.</w:t>
      </w:r>
    </w:p>
    <w:p w14:paraId="68402968" w14:textId="77777777" w:rsidR="00E43E8A" w:rsidRPr="00850E6F" w:rsidRDefault="00E43E8A" w:rsidP="00E43E8A">
      <w:pPr>
        <w:jc w:val="both"/>
        <w:rPr>
          <w:rFonts w:cs="Calibri"/>
        </w:rPr>
      </w:pPr>
    </w:p>
    <w:p w14:paraId="008166AF" w14:textId="77777777" w:rsidR="00E43E8A" w:rsidRPr="00850E6F" w:rsidRDefault="00E43E8A" w:rsidP="00E43E8A">
      <w:pPr>
        <w:jc w:val="both"/>
        <w:rPr>
          <w:rFonts w:cs="Calibri"/>
        </w:rPr>
      </w:pPr>
    </w:p>
    <w:p w14:paraId="7F4CEA43" w14:textId="77777777" w:rsidR="00E43E8A" w:rsidRPr="00850E6F" w:rsidRDefault="00E43E8A" w:rsidP="00E43E8A">
      <w:pPr>
        <w:jc w:val="both"/>
        <w:rPr>
          <w:rFonts w:cs="Calibri"/>
        </w:rPr>
      </w:pPr>
    </w:p>
    <w:p w14:paraId="44C4105D" w14:textId="77777777" w:rsidR="00E43E8A" w:rsidRPr="00850E6F" w:rsidRDefault="00E43E8A" w:rsidP="00E43E8A">
      <w:pPr>
        <w:jc w:val="both"/>
        <w:rPr>
          <w:rFonts w:cs="Calibri"/>
        </w:rPr>
      </w:pPr>
    </w:p>
    <w:p w14:paraId="30B4A71D" w14:textId="77777777" w:rsidR="00E43E8A" w:rsidRPr="00850E6F" w:rsidRDefault="00E43E8A" w:rsidP="00E43E8A">
      <w:pPr>
        <w:jc w:val="both"/>
        <w:rPr>
          <w:rFonts w:cs="Calibri"/>
        </w:rPr>
      </w:pPr>
    </w:p>
    <w:p w14:paraId="1D7BC985" w14:textId="77777777" w:rsidR="00E43E8A" w:rsidRPr="00850E6F" w:rsidRDefault="00E43E8A" w:rsidP="00E43E8A">
      <w:pPr>
        <w:jc w:val="both"/>
        <w:rPr>
          <w:rFonts w:cs="Calibri"/>
        </w:rPr>
      </w:pPr>
    </w:p>
    <w:p w14:paraId="30EEBFD2" w14:textId="77777777" w:rsidR="00E43E8A" w:rsidRPr="00850E6F" w:rsidRDefault="00E43E8A" w:rsidP="00E43E8A">
      <w:pPr>
        <w:jc w:val="both"/>
        <w:rPr>
          <w:rFonts w:cs="Calibri"/>
        </w:rPr>
      </w:pPr>
    </w:p>
    <w:p w14:paraId="5241A039" w14:textId="77777777" w:rsidR="00E43E8A" w:rsidRPr="00850E6F" w:rsidRDefault="00E43E8A" w:rsidP="00E43E8A">
      <w:pPr>
        <w:jc w:val="both"/>
        <w:rPr>
          <w:rFonts w:cs="Calibri"/>
        </w:rPr>
      </w:pPr>
    </w:p>
    <w:p w14:paraId="3AAC88BE" w14:textId="77777777" w:rsidR="00E43E8A" w:rsidRPr="00850E6F" w:rsidRDefault="00E43E8A" w:rsidP="00E43E8A">
      <w:pPr>
        <w:jc w:val="both"/>
        <w:rPr>
          <w:rFonts w:cs="Calibri"/>
        </w:rPr>
      </w:pPr>
    </w:p>
    <w:p w14:paraId="0806B94B" w14:textId="77777777" w:rsidR="00E43E8A" w:rsidRPr="00850E6F" w:rsidRDefault="00E43E8A" w:rsidP="00E43E8A">
      <w:pPr>
        <w:jc w:val="both"/>
        <w:rPr>
          <w:rFonts w:cs="Calibri"/>
        </w:rPr>
      </w:pPr>
    </w:p>
    <w:p w14:paraId="04FF24AD" w14:textId="77777777" w:rsidR="00E43E8A" w:rsidRPr="00850E6F" w:rsidRDefault="00E43E8A" w:rsidP="00E43E8A">
      <w:pPr>
        <w:jc w:val="both"/>
        <w:rPr>
          <w:rFonts w:cs="Calibri"/>
        </w:rPr>
      </w:pPr>
    </w:p>
    <w:p w14:paraId="4B2EBDB0" w14:textId="77777777" w:rsidR="00E43E8A" w:rsidRPr="00850E6F" w:rsidRDefault="00E43E8A" w:rsidP="00E43E8A">
      <w:pPr>
        <w:jc w:val="both"/>
        <w:rPr>
          <w:rFonts w:cs="Calibri"/>
        </w:rPr>
      </w:pPr>
    </w:p>
    <w:p w14:paraId="5B2FF5A8" w14:textId="77777777" w:rsidR="00E43E8A" w:rsidRDefault="00E43E8A" w:rsidP="00E43E8A">
      <w:pPr>
        <w:jc w:val="both"/>
        <w:rPr>
          <w:rFonts w:cs="Calibri"/>
        </w:rPr>
      </w:pPr>
    </w:p>
    <w:p w14:paraId="59F01D60" w14:textId="77777777" w:rsidR="00E43E8A" w:rsidRPr="00850E6F" w:rsidRDefault="00E43E8A" w:rsidP="00E43E8A">
      <w:pPr>
        <w:jc w:val="both"/>
        <w:rPr>
          <w:rFonts w:cs="Calibri"/>
        </w:rPr>
      </w:pPr>
    </w:p>
    <w:p w14:paraId="6BA3C291" w14:textId="77777777" w:rsidR="00E43E8A" w:rsidRPr="00850E6F" w:rsidRDefault="00E43E8A" w:rsidP="00E43E8A">
      <w:pPr>
        <w:jc w:val="both"/>
        <w:rPr>
          <w:rFonts w:cs="Calibri"/>
        </w:rPr>
      </w:pPr>
    </w:p>
    <w:p w14:paraId="046C1497" w14:textId="77777777" w:rsidR="00E43E8A" w:rsidRPr="00E43E8A" w:rsidRDefault="00E43E8A" w:rsidP="00E43E8A">
      <w:pPr>
        <w:spacing w:after="0" w:line="360" w:lineRule="auto"/>
        <w:ind w:left="708" w:firstLine="70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Trajet de l’urine dans le système excréteur :</w:t>
      </w:r>
    </w:p>
    <w:p w14:paraId="415E8526" w14:textId="77777777" w:rsidR="00C5590A" w:rsidRPr="00850E6F" w:rsidRDefault="00C5590A" w:rsidP="00C5590A">
      <w:pPr>
        <w:spacing w:after="120"/>
        <w:ind w:firstLine="360"/>
        <w:rPr>
          <w:rFonts w:cs="Calibri"/>
        </w:rPr>
      </w:pPr>
      <w:r>
        <w:rPr>
          <w:rFonts w:cs="Calibri"/>
        </w:rPr>
        <w:t xml:space="preserve">_ _ _ _ _ _ _ _ _ _ _ _ _ _ _ _ _ _ _ _ _ _ _ _ _ _ _ _ _ _ _ _ _ _ _ _ _ _ _ _ _ _ _ _ _ _ _ _ _ _ _ _ _ _ </w:t>
      </w:r>
    </w:p>
    <w:p w14:paraId="6226E7A8" w14:textId="77777777" w:rsidR="00C5590A" w:rsidRPr="00850E6F" w:rsidRDefault="00C5590A" w:rsidP="00C5590A">
      <w:pPr>
        <w:spacing w:after="120"/>
        <w:ind w:firstLine="360"/>
        <w:rPr>
          <w:rFonts w:cs="Calibri"/>
        </w:rPr>
      </w:pPr>
      <w:r>
        <w:rPr>
          <w:rFonts w:cs="Calibri"/>
        </w:rPr>
        <w:t xml:space="preserve">_ _ _ _ _ _ _ _ _ _ _ _ _ _ _ _ _ _ _ _ _ _ _ _ _ _ _ _ _ _ _ _ _ _ _ _ _ _ _ _ _ _ _ _ _ _ _ _ _ _ _ _ _ _ </w:t>
      </w:r>
    </w:p>
    <w:p w14:paraId="0992049B" w14:textId="77777777" w:rsidR="00C5590A" w:rsidRPr="00850E6F" w:rsidRDefault="00C5590A" w:rsidP="00C5590A">
      <w:pPr>
        <w:spacing w:after="120"/>
        <w:ind w:firstLine="360"/>
        <w:rPr>
          <w:rFonts w:cs="Calibri"/>
        </w:rPr>
      </w:pPr>
      <w:r>
        <w:rPr>
          <w:rFonts w:cs="Calibri"/>
        </w:rPr>
        <w:t xml:space="preserve">_ _ _ _ _ _ _ _ _ _ _ _ _ _ _ _ _ _ _ _ _ _ _ _ _ _ _ _ _ _ _ _ _ _ _ _ _ _ _ _ _ _ _ _ _ _ _ _ _ _ _ _ _ _ </w:t>
      </w:r>
    </w:p>
    <w:p w14:paraId="41C7695A" w14:textId="77777777" w:rsidR="00C5590A" w:rsidRPr="00850E6F" w:rsidRDefault="00C5590A" w:rsidP="00C5590A">
      <w:pPr>
        <w:spacing w:after="120"/>
        <w:ind w:firstLine="360"/>
        <w:rPr>
          <w:rFonts w:cs="Calibri"/>
        </w:rPr>
      </w:pPr>
      <w:r>
        <w:rPr>
          <w:rFonts w:cs="Calibri"/>
        </w:rPr>
        <w:t xml:space="preserve">_ _ _ _ _ _ _ _ _ _ _ _ _ _ _ _ _ _ _ _ _ _ _ _ _ _ _ _ _ _ _ _ _ _ _ _ _ _ _ _ _ _ _ _ _ _ _ _ _ _ _ _ _ _ </w:t>
      </w:r>
    </w:p>
    <w:p w14:paraId="1A2180A2" w14:textId="266D12E2" w:rsidR="00E43E8A" w:rsidRPr="00E43E8A" w:rsidRDefault="00E43E8A" w:rsidP="00E43E8A">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sidRPr="00E43E8A">
        <w:rPr>
          <w:rFonts w:cs="Calibri"/>
          <w:b/>
          <w:i/>
          <w:sz w:val="28"/>
          <w:u w:val="dash"/>
          <w14:shadow w14:blurRad="50800" w14:dist="38100" w14:dir="2700000" w14:sx="100000" w14:sy="100000" w14:kx="0" w14:ky="0" w14:algn="tl">
            <w14:srgbClr w14:val="000000">
              <w14:alpha w14:val="60000"/>
            </w14:srgbClr>
          </w14:shadow>
        </w:rPr>
        <w:lastRenderedPageBreak/>
        <w:t>Lien(s) avec les différents systèmes du corps humain</w:t>
      </w:r>
    </w:p>
    <w:p w14:paraId="12507FA6" w14:textId="417A39B3" w:rsidR="00E43E8A" w:rsidRPr="00E43E8A" w:rsidRDefault="00E43E8A" w:rsidP="00E43E8A">
      <w:pPr>
        <w:numPr>
          <w:ilvl w:val="0"/>
          <w:numId w:val="13"/>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Lien avec le système reproducteur</w:t>
      </w:r>
    </w:p>
    <w:p w14:paraId="353DD102" w14:textId="18AB5779" w:rsidR="00E43E8A" w:rsidRPr="00850E6F" w:rsidRDefault="00C55775" w:rsidP="00E43E8A">
      <w:pPr>
        <w:spacing w:line="360" w:lineRule="auto"/>
        <w:ind w:left="732" w:firstLine="684"/>
        <w:jc w:val="both"/>
        <w:rPr>
          <w:rFonts w:cs="Calibri"/>
        </w:rPr>
      </w:pPr>
      <w:r>
        <w:rPr>
          <w:noProof/>
        </w:rPr>
        <w:drawing>
          <wp:anchor distT="0" distB="0" distL="114300" distR="114300" simplePos="0" relativeHeight="251781120" behindDoc="0" locked="0" layoutInCell="1" allowOverlap="1" wp14:anchorId="17D9D739" wp14:editId="19A9CBA5">
            <wp:simplePos x="0" y="0"/>
            <wp:positionH relativeFrom="column">
              <wp:posOffset>-558165</wp:posOffset>
            </wp:positionH>
            <wp:positionV relativeFrom="paragraph">
              <wp:posOffset>586105</wp:posOffset>
            </wp:positionV>
            <wp:extent cx="3906297" cy="2542136"/>
            <wp:effectExtent l="0" t="0" r="0" b="0"/>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b="2254"/>
                    <a:stretch/>
                  </pic:blipFill>
                  <pic:spPr bwMode="auto">
                    <a:xfrm>
                      <a:off x="0" y="0"/>
                      <a:ext cx="3906297" cy="25421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43E8A">
        <w:rPr>
          <w:rFonts w:cs="Calibri"/>
          <w:noProof/>
          <w:lang w:val="en-US"/>
        </w:rPr>
        <w:drawing>
          <wp:anchor distT="0" distB="0" distL="114300" distR="114300" simplePos="0" relativeHeight="251662336" behindDoc="0" locked="0" layoutInCell="1" allowOverlap="1" wp14:anchorId="34444D3B" wp14:editId="3B53B0B8">
            <wp:simplePos x="0" y="0"/>
            <wp:positionH relativeFrom="column">
              <wp:posOffset>3281680</wp:posOffset>
            </wp:positionH>
            <wp:positionV relativeFrom="paragraph">
              <wp:posOffset>528955</wp:posOffset>
            </wp:positionV>
            <wp:extent cx="2438400" cy="2576195"/>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l="4095"/>
                    <a:stretch>
                      <a:fillRect/>
                    </a:stretch>
                  </pic:blipFill>
                  <pic:spPr bwMode="auto">
                    <a:xfrm>
                      <a:off x="0" y="0"/>
                      <a:ext cx="2438400" cy="2576195"/>
                    </a:xfrm>
                    <a:prstGeom prst="rect">
                      <a:avLst/>
                    </a:prstGeom>
                    <a:noFill/>
                  </pic:spPr>
                </pic:pic>
              </a:graphicData>
            </a:graphic>
            <wp14:sizeRelH relativeFrom="page">
              <wp14:pctWidth>0</wp14:pctWidth>
            </wp14:sizeRelH>
            <wp14:sizeRelV relativeFrom="page">
              <wp14:pctHeight>0</wp14:pctHeight>
            </wp14:sizeRelV>
          </wp:anchor>
        </w:drawing>
      </w:r>
      <w:r w:rsidR="00E43E8A" w:rsidRPr="00850E6F">
        <w:rPr>
          <w:rFonts w:cs="Calibri"/>
        </w:rPr>
        <w:t>En regardant les schémas suivants, quelle différence importante y a-t-il entre le système excréteur masculin et le système excréteur féminin ?</w:t>
      </w:r>
    </w:p>
    <w:p w14:paraId="1F87FB11" w14:textId="285D26EF" w:rsidR="00E43E8A" w:rsidRPr="00850E6F" w:rsidRDefault="00E43E8A" w:rsidP="00E43E8A">
      <w:pPr>
        <w:spacing w:line="360" w:lineRule="auto"/>
        <w:jc w:val="both"/>
        <w:rPr>
          <w:rFonts w:cs="Calibri"/>
        </w:rPr>
      </w:pPr>
    </w:p>
    <w:p w14:paraId="3EB77DA3" w14:textId="4A57A845" w:rsidR="00E43E8A" w:rsidRPr="00850E6F" w:rsidRDefault="00E43E8A" w:rsidP="00E43E8A">
      <w:pPr>
        <w:spacing w:line="360" w:lineRule="auto"/>
        <w:jc w:val="both"/>
        <w:rPr>
          <w:rFonts w:cs="Calibri"/>
        </w:rPr>
      </w:pPr>
    </w:p>
    <w:p w14:paraId="205BB47A" w14:textId="5A4CC1F2" w:rsidR="00E43E8A" w:rsidRPr="00850E6F" w:rsidRDefault="00E43E8A" w:rsidP="00E43E8A">
      <w:pPr>
        <w:spacing w:line="360" w:lineRule="auto"/>
        <w:jc w:val="both"/>
        <w:rPr>
          <w:rFonts w:cs="Calibri"/>
        </w:rPr>
      </w:pPr>
    </w:p>
    <w:p w14:paraId="79277320" w14:textId="40E6EE0E" w:rsidR="00E43E8A" w:rsidRPr="00850E6F" w:rsidRDefault="00E43E8A" w:rsidP="00E43E8A">
      <w:pPr>
        <w:spacing w:line="360" w:lineRule="auto"/>
        <w:jc w:val="both"/>
        <w:rPr>
          <w:rFonts w:cs="Calibri"/>
        </w:rPr>
      </w:pPr>
    </w:p>
    <w:p w14:paraId="79788569" w14:textId="4CDD5F5E" w:rsidR="00E43E8A" w:rsidRPr="00850E6F" w:rsidRDefault="00E43E8A" w:rsidP="00E43E8A">
      <w:pPr>
        <w:spacing w:line="360" w:lineRule="auto"/>
        <w:jc w:val="both"/>
        <w:rPr>
          <w:rFonts w:cs="Calibri"/>
        </w:rPr>
      </w:pPr>
    </w:p>
    <w:p w14:paraId="1FA317D7" w14:textId="77777777" w:rsidR="00E43E8A" w:rsidRPr="00850E6F" w:rsidRDefault="00E43E8A" w:rsidP="00E43E8A">
      <w:pPr>
        <w:spacing w:line="360" w:lineRule="auto"/>
        <w:jc w:val="both"/>
        <w:rPr>
          <w:rFonts w:cs="Calibri"/>
        </w:rPr>
      </w:pPr>
    </w:p>
    <w:p w14:paraId="4ED64EF9" w14:textId="77777777" w:rsidR="00E43E8A" w:rsidRPr="00850E6F" w:rsidRDefault="00E43E8A" w:rsidP="00E43E8A">
      <w:pPr>
        <w:spacing w:line="360" w:lineRule="auto"/>
        <w:jc w:val="both"/>
        <w:rPr>
          <w:rFonts w:cs="Calibri"/>
        </w:rPr>
      </w:pPr>
    </w:p>
    <w:p w14:paraId="0EA08552" w14:textId="77777777" w:rsidR="00E43E8A" w:rsidRPr="00850E6F" w:rsidRDefault="00E43E8A" w:rsidP="00E43E8A">
      <w:pPr>
        <w:spacing w:after="0" w:line="360" w:lineRule="auto"/>
        <w:jc w:val="both"/>
        <w:rPr>
          <w:rFonts w:cs="Calibri"/>
        </w:rPr>
      </w:pPr>
      <w:r>
        <w:rPr>
          <w:rFonts w:cs="Calibri"/>
          <w:noProof/>
          <w:lang w:val="en-US"/>
        </w:rPr>
        <mc:AlternateContent>
          <mc:Choice Requires="wps">
            <w:drawing>
              <wp:anchor distT="0" distB="0" distL="114300" distR="114300" simplePos="0" relativeHeight="251694080" behindDoc="0" locked="0" layoutInCell="1" allowOverlap="1" wp14:anchorId="172B3068" wp14:editId="6EECD594">
                <wp:simplePos x="0" y="0"/>
                <wp:positionH relativeFrom="column">
                  <wp:posOffset>481330</wp:posOffset>
                </wp:positionH>
                <wp:positionV relativeFrom="paragraph">
                  <wp:posOffset>-158115</wp:posOffset>
                </wp:positionV>
                <wp:extent cx="2343150" cy="520700"/>
                <wp:effectExtent l="0" t="3810" r="0" b="0"/>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15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A4189A" w14:textId="77777777" w:rsidR="00B22A83" w:rsidRPr="00E43E8A" w:rsidRDefault="00B22A83" w:rsidP="00E43E8A">
                            <w:pPr>
                              <w:jc w:val="cente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Système excréteur et système reproducteur masculin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B3068" id="Zone de texte 12" o:spid="_x0000_s1074" type="#_x0000_t202" style="position:absolute;left:0;text-align:left;margin-left:37.9pt;margin-top:-12.45pt;width:184.5pt;height:4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" stroked="f">
                <v:textbox>
                  <w:txbxContent>
                    <w:p w14:paraId="03A4189A" w14:textId="77777777" w:rsidR="00B22A83" w:rsidRPr="00E43E8A" w:rsidRDefault="00B22A83" w:rsidP="00E43E8A">
                      <w:pPr>
                        <w:jc w:val="cente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Système excréteur et système reproducteur masculin</w:t>
                      </w:r>
                    </w:p>
                  </w:txbxContent>
                </v:textbox>
              </v:shape>
            </w:pict>
          </mc:Fallback>
        </mc:AlternateContent>
      </w:r>
      <w:r>
        <w:rPr>
          <w:rFonts w:cs="Calibri"/>
          <w:noProof/>
          <w:lang w:val="en-US"/>
        </w:rPr>
        <mc:AlternateContent>
          <mc:Choice Requires="wps">
            <w:drawing>
              <wp:anchor distT="0" distB="0" distL="114300" distR="114300" simplePos="0" relativeHeight="251693056" behindDoc="0" locked="0" layoutInCell="1" allowOverlap="1" wp14:anchorId="0ECA79C4" wp14:editId="08AE165E">
                <wp:simplePos x="0" y="0"/>
                <wp:positionH relativeFrom="column">
                  <wp:posOffset>3281680</wp:posOffset>
                </wp:positionH>
                <wp:positionV relativeFrom="paragraph">
                  <wp:posOffset>-158115</wp:posOffset>
                </wp:positionV>
                <wp:extent cx="2247900" cy="520700"/>
                <wp:effectExtent l="0" t="3810" r="0" b="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5D3696" w14:textId="77777777" w:rsidR="00B22A83" w:rsidRPr="00E43E8A" w:rsidRDefault="00B22A83" w:rsidP="00E43E8A">
                            <w:pPr>
                              <w:jc w:val="cente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Système excréteur et système reproducteur féminin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CA79C4" id="Zone de texte 11" o:spid="_x0000_s1075" type="#_x0000_t202" style="position:absolute;left:0;text-align:left;margin-left:258.4pt;margin-top:-12.45pt;width:177pt;height:4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" stroked="f">
                <v:textbox>
                  <w:txbxContent>
                    <w:p w14:paraId="315D3696" w14:textId="77777777" w:rsidR="00B22A83" w:rsidRPr="00E43E8A" w:rsidRDefault="00B22A83" w:rsidP="00E43E8A">
                      <w:pPr>
                        <w:jc w:val="center"/>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Système excréteur et système reproducteur féminin</w:t>
                      </w:r>
                    </w:p>
                  </w:txbxContent>
                </v:textbox>
              </v:shape>
            </w:pict>
          </mc:Fallback>
        </mc:AlternateContent>
      </w:r>
    </w:p>
    <w:p w14:paraId="3F274C9E" w14:textId="77777777" w:rsidR="00E43E8A" w:rsidRPr="00850E6F" w:rsidRDefault="00E43E8A" w:rsidP="00E43E8A">
      <w:pPr>
        <w:spacing w:after="0" w:line="360" w:lineRule="auto"/>
        <w:jc w:val="both"/>
        <w:rPr>
          <w:rFonts w:cs="Calibri"/>
        </w:rPr>
      </w:pPr>
    </w:p>
    <w:p w14:paraId="61B31B38"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2F281AAC"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3093FE78"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38960E19"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6FA79A03"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0BCC697E"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3BF7B8C0" w14:textId="77777777" w:rsidR="00C5590A" w:rsidRDefault="00C5590A" w:rsidP="00C5590A">
      <w:pPr>
        <w:spacing w:after="120"/>
        <w:ind w:left="703"/>
        <w:rPr>
          <w:rFonts w:cs="Calibri"/>
        </w:rPr>
      </w:pPr>
      <w:r>
        <w:rPr>
          <w:rFonts w:cs="Calibri"/>
        </w:rPr>
        <w:t>_ _ _ _ _ _ _ _ _ _ _ _ _ _ _ _ _ _ _ _ _ _ _ _ _ _ _ _ _ _ _ _ _ _ _ _ _ _ _ _ _ _ _ _ _ _ _ _ _ _ _ _</w:t>
      </w:r>
    </w:p>
    <w:p w14:paraId="29777D83"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6816C34F" w14:textId="09045A74" w:rsidR="00E43E8A" w:rsidRPr="00E43E8A" w:rsidRDefault="00E43E8A" w:rsidP="00E43E8A">
      <w:pPr>
        <w:numPr>
          <w:ilvl w:val="0"/>
          <w:numId w:val="13"/>
        </w:numPr>
        <w:spacing w:after="0"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Lien avec la cigarette</w:t>
      </w:r>
    </w:p>
    <w:p w14:paraId="4C4F9ACB" w14:textId="070EC021" w:rsidR="00E43E8A" w:rsidRPr="00E43E8A" w:rsidRDefault="00E43E8A" w:rsidP="00E43E8A">
      <w:pPr>
        <w:numPr>
          <w:ilvl w:val="0"/>
          <w:numId w:val="15"/>
        </w:numPr>
        <w:spacing w:after="0" w:line="360" w:lineRule="auto"/>
        <w:ind w:left="709"/>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Introduction</w:t>
      </w:r>
    </w:p>
    <w:p w14:paraId="24F24992" w14:textId="77777777" w:rsidR="00E43E8A" w:rsidRPr="00850E6F" w:rsidRDefault="00E43E8A" w:rsidP="00B4425E">
      <w:pPr>
        <w:spacing w:after="0" w:line="360" w:lineRule="auto"/>
        <w:ind w:left="732" w:firstLine="684"/>
        <w:jc w:val="both"/>
        <w:rPr>
          <w:rFonts w:cs="Calibri"/>
        </w:rPr>
      </w:pPr>
      <w:r w:rsidRPr="00850E6F">
        <w:rPr>
          <w:rFonts w:cs="Calibri"/>
        </w:rPr>
        <w:t>D’après toi, la cigarette peut-elle avoir des effets néfastes sur le rein ? Si oui, pourquoi ?</w:t>
      </w:r>
    </w:p>
    <w:p w14:paraId="7DFD281F"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73F93567" w14:textId="77777777" w:rsidR="00C5590A" w:rsidRDefault="00C5590A" w:rsidP="00C5590A">
      <w:pPr>
        <w:spacing w:after="120"/>
        <w:ind w:firstLine="703"/>
        <w:rPr>
          <w:rFonts w:cs="Calibri"/>
        </w:rPr>
      </w:pPr>
      <w:r>
        <w:rPr>
          <w:rFonts w:cs="Calibri"/>
        </w:rPr>
        <w:t>_ _ _ _ _ _ _ _ _ _ _ _ _ _ _ _ _ _ _ _ _ _ _ _ _ _ _ _ _ _ _ _ _ _ _ _ _ _ _ _ _ _ _ _ _ _ _ _ _ _ _ _</w:t>
      </w:r>
    </w:p>
    <w:p w14:paraId="3A82B245" w14:textId="5BED5700" w:rsidR="00E43E8A" w:rsidRPr="00E43E8A" w:rsidRDefault="00E43E8A" w:rsidP="00E43E8A">
      <w:pPr>
        <w:numPr>
          <w:ilvl w:val="0"/>
          <w:numId w:val="15"/>
        </w:numPr>
        <w:ind w:left="709"/>
        <w:jc w:val="both"/>
        <w:rPr>
          <w:rFonts w:cs="Calibri"/>
          <w:i/>
          <w14:shadow w14:blurRad="50800" w14:dist="38100" w14:dir="2700000" w14:sx="100000" w14:sy="100000" w14:kx="0" w14:ky="0" w14:algn="tl">
            <w14:srgbClr w14:val="000000">
              <w14:alpha w14:val="60000"/>
            </w14:srgbClr>
          </w14:shadow>
        </w:rPr>
      </w:pPr>
      <w:r w:rsidRPr="00850E6F">
        <w:rPr>
          <w:rFonts w:cs="Calibri"/>
        </w:rPr>
        <w:br w:type="page"/>
      </w:r>
      <w:r w:rsidRPr="00E43E8A">
        <w:rPr>
          <w:rFonts w:cs="Calibri"/>
          <w:i/>
          <w14:shadow w14:blurRad="50800" w14:dist="38100" w14:dir="2700000" w14:sx="100000" w14:sy="100000" w14:kx="0" w14:ky="0" w14:algn="tl">
            <w14:srgbClr w14:val="000000">
              <w14:alpha w14:val="60000"/>
            </w14:srgbClr>
          </w14:shadow>
        </w:rPr>
        <w:lastRenderedPageBreak/>
        <w:t>Exercice 1</w:t>
      </w:r>
    </w:p>
    <w:p w14:paraId="42FDD2AA" w14:textId="77777777" w:rsidR="00E43E8A" w:rsidRDefault="00E43E8A" w:rsidP="00E43E8A">
      <w:pPr>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95104" behindDoc="0" locked="0" layoutInCell="1" allowOverlap="1" wp14:anchorId="199CD68A" wp14:editId="30DF1D10">
                <wp:simplePos x="0" y="0"/>
                <wp:positionH relativeFrom="column">
                  <wp:align>center</wp:align>
                </wp:positionH>
                <wp:positionV relativeFrom="paragraph">
                  <wp:posOffset>-80645</wp:posOffset>
                </wp:positionV>
                <wp:extent cx="6115050" cy="6191250"/>
                <wp:effectExtent l="36830" t="33020" r="39370" b="33655"/>
                <wp:wrapNone/>
                <wp:docPr id="10" name="Organigramme : Alternativ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6191250"/>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2045D99" w14:textId="77777777" w:rsidR="00B22A83" w:rsidRPr="00B51781" w:rsidRDefault="00B22A83" w:rsidP="00E43E8A">
                            <w:pPr>
                              <w:spacing w:before="100" w:beforeAutospacing="1" w:after="100" w:afterAutospacing="1" w:line="240" w:lineRule="auto"/>
                              <w:jc w:val="center"/>
                              <w:outlineLvl w:val="4"/>
                              <w:rPr>
                                <w:rFonts w:ascii="Lucida Calligraphy" w:eastAsia="Times New Roman" w:hAnsi="Lucida Calligraphy"/>
                                <w:b/>
                                <w:bCs/>
                                <w:sz w:val="24"/>
                                <w:szCs w:val="24"/>
                                <w:lang w:eastAsia="fr-BE"/>
                              </w:rPr>
                            </w:pPr>
                            <w:r w:rsidRPr="00B51781">
                              <w:rPr>
                                <w:rFonts w:ascii="Lucida Calligraphy" w:eastAsia="Times New Roman" w:hAnsi="Lucida Calligraphy"/>
                                <w:b/>
                                <w:bCs/>
                                <w:sz w:val="24"/>
                                <w:szCs w:val="24"/>
                                <w:lang w:eastAsia="fr-BE"/>
                              </w:rPr>
                              <w:t>Le tabac, ennemi des reins…</w:t>
                            </w:r>
                          </w:p>
                          <w:p w14:paraId="4C8770E0" w14:textId="77777777" w:rsidR="00B22A83" w:rsidRPr="002D07A9" w:rsidRDefault="00B22A83" w:rsidP="00E43E8A">
                            <w:pPr>
                              <w:ind w:right="3745" w:firstLine="708"/>
                              <w:jc w:val="both"/>
                              <w:rPr>
                                <w:rFonts w:ascii="Lucida Calligraphy" w:hAnsi="Lucida Calligraphy"/>
                                <w:sz w:val="20"/>
                                <w:szCs w:val="20"/>
                              </w:rPr>
                            </w:pPr>
                            <w:r w:rsidRPr="002D07A9">
                              <w:rPr>
                                <w:rFonts w:ascii="Lucida Calligraphy" w:hAnsi="Lucida Calligraphy"/>
                                <w:sz w:val="20"/>
                                <w:szCs w:val="20"/>
                              </w:rPr>
                              <w:t>La cigarette, entre autres méfaits, favorise le déclenchement et la progression de l'insuffisance rénale. Pour monsieur et madame tout-le-monde, mais aussi et surtout pour les patients dialysés et les personnes greffées, il s'agit d'une raison non négligeable d'écraser son dernier mégot...</w:t>
                            </w:r>
                          </w:p>
                          <w:p w14:paraId="0302275B" w14:textId="77777777" w:rsidR="00B22A83" w:rsidRPr="002D07A9" w:rsidRDefault="00B22A83" w:rsidP="00E43E8A">
                            <w:pPr>
                              <w:ind w:firstLine="708"/>
                              <w:jc w:val="both"/>
                              <w:rPr>
                                <w:rFonts w:ascii="Lucida Calligraphy" w:hAnsi="Lucida Calligraphy"/>
                                <w:sz w:val="20"/>
                                <w:szCs w:val="20"/>
                              </w:rPr>
                            </w:pPr>
                            <w:r w:rsidRPr="002D07A9">
                              <w:rPr>
                                <w:rFonts w:ascii="Lucida Calligraphy" w:hAnsi="Lucida Calligraphy"/>
                                <w:sz w:val="20"/>
                                <w:szCs w:val="20"/>
                              </w:rPr>
                              <w:t>Plusieurs travaux l'ont clairement démontré, la cigarette augmente le risque de développer une insuffisance rénale. Évaluant l'impact du tabac chez les fumeurs actifs, une étude américaine réalisée sur plus de 23.000 personnes a ainsi montré que le risque de développer une pathologie rénale chronique serait 2,6 fois plus élevé pour les fumeurs.</w:t>
                            </w:r>
                          </w:p>
                          <w:p w14:paraId="04AC89B5" w14:textId="2AD53D69" w:rsidR="00B22A83" w:rsidRPr="002D07A9" w:rsidRDefault="00B22A83" w:rsidP="00E43E8A">
                            <w:pPr>
                              <w:ind w:firstLine="708"/>
                              <w:jc w:val="both"/>
                              <w:rPr>
                                <w:rFonts w:ascii="Lucida Calligraphy" w:hAnsi="Lucida Calligraphy"/>
                                <w:sz w:val="20"/>
                                <w:szCs w:val="20"/>
                              </w:rPr>
                            </w:pPr>
                            <w:r w:rsidRPr="002D07A9">
                              <w:rPr>
                                <w:rFonts w:ascii="Lucida Calligraphy" w:hAnsi="Lucida Calligraphy"/>
                                <w:sz w:val="20"/>
                                <w:szCs w:val="20"/>
                              </w:rPr>
                              <w:t xml:space="preserve">Et s'il favorise le déclenchement de l'insuffisance rénale chronique, le tabac constitue aussi un facteur accélérant la progression de la maladie vers un stade plus avancé. Chez les patients atteints d'un diabète, le fait de fumer augmente sensiblement le risque de développer une </w:t>
                            </w:r>
                            <w:r w:rsidR="005C7000" w:rsidRPr="002D07A9">
                              <w:rPr>
                                <w:rFonts w:ascii="Lucida Calligraphy" w:hAnsi="Lucida Calligraphy"/>
                                <w:sz w:val="20"/>
                                <w:szCs w:val="20"/>
                              </w:rPr>
                              <w:t>micro-albuminurie</w:t>
                            </w:r>
                            <w:r w:rsidRPr="002D07A9">
                              <w:rPr>
                                <w:rFonts w:ascii="Lucida Calligraphy" w:hAnsi="Lucida Calligraphy"/>
                                <w:sz w:val="20"/>
                                <w:szCs w:val="20"/>
                              </w:rPr>
                              <w:t xml:space="preserve"> (présence de faibles quantités de protéines dans l'urine). Si les méfaits toxiques de la cigarette proviennent principalement des additifs du tabac, la nicotine présente elle aussi des contre-indications pour la santé. Accumulée par les personnes atteintes d'insuffisance rénale terminale, cette substance devrait normalement être éliminée dans les urines. Les effets délétères de la nicotine pourraient donc expliquer le surcroît de risques cardiovasculaires rencontrés chez ces fumeurs.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D68A" id="Organigramme : Alternative 10" o:spid="_x0000_s1076" type="#_x0000_t176" style="position:absolute;left:0;text-align:left;margin-left:0;margin-top:-6.35pt;width:481.5pt;height:487.5pt;z-index:25169510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" strokeweight="5pt">
                <v:stroke linestyle="thickThin"/>
                <v:shadow color="#868686"/>
                <v:textbox>
                  <w:txbxContent>
                    <w:p w14:paraId="12045D99" w14:textId="77777777" w:rsidR="00B22A83" w:rsidRPr="00B51781" w:rsidRDefault="00B22A83" w:rsidP="00E43E8A">
                      <w:pPr>
                        <w:spacing w:before="100" w:beforeAutospacing="1" w:after="100" w:afterAutospacing="1" w:line="240" w:lineRule="auto"/>
                        <w:jc w:val="center"/>
                        <w:outlineLvl w:val="4"/>
                        <w:rPr>
                          <w:rFonts w:ascii="Lucida Calligraphy" w:eastAsia="Times New Roman" w:hAnsi="Lucida Calligraphy"/>
                          <w:b/>
                          <w:bCs/>
                          <w:sz w:val="24"/>
                          <w:szCs w:val="24"/>
                          <w:lang w:eastAsia="fr-BE"/>
                        </w:rPr>
                      </w:pPr>
                      <w:r w:rsidRPr="00B51781">
                        <w:rPr>
                          <w:rFonts w:ascii="Lucida Calligraphy" w:eastAsia="Times New Roman" w:hAnsi="Lucida Calligraphy"/>
                          <w:b/>
                          <w:bCs/>
                          <w:sz w:val="24"/>
                          <w:szCs w:val="24"/>
                          <w:lang w:eastAsia="fr-BE"/>
                        </w:rPr>
                        <w:t>Le tabac, ennemi des reins…</w:t>
                      </w:r>
                    </w:p>
                    <w:p w14:paraId="4C8770E0" w14:textId="77777777" w:rsidR="00B22A83" w:rsidRPr="002D07A9" w:rsidRDefault="00B22A83" w:rsidP="00E43E8A">
                      <w:pPr>
                        <w:ind w:right="3745" w:firstLine="708"/>
                        <w:jc w:val="both"/>
                        <w:rPr>
                          <w:rFonts w:ascii="Lucida Calligraphy" w:hAnsi="Lucida Calligraphy"/>
                          <w:sz w:val="20"/>
                          <w:szCs w:val="20"/>
                        </w:rPr>
                      </w:pPr>
                      <w:r w:rsidRPr="002D07A9">
                        <w:rPr>
                          <w:rFonts w:ascii="Lucida Calligraphy" w:hAnsi="Lucida Calligraphy"/>
                          <w:sz w:val="20"/>
                          <w:szCs w:val="20"/>
                        </w:rPr>
                        <w:t>La cigarette, entre autres méfaits, favorise le déclenchement et la progression de l'insuffisance rénale. Pour monsieur et madame tout-le-monde, mais aussi et surtout pour les patients dialysés et les personnes greffées, il s'agit d'une raison non négligeable d'écraser son dernier mégot...</w:t>
                      </w:r>
                    </w:p>
                    <w:p w14:paraId="0302275B" w14:textId="77777777" w:rsidR="00B22A83" w:rsidRPr="002D07A9" w:rsidRDefault="00B22A83" w:rsidP="00E43E8A">
                      <w:pPr>
                        <w:ind w:firstLine="708"/>
                        <w:jc w:val="both"/>
                        <w:rPr>
                          <w:rFonts w:ascii="Lucida Calligraphy" w:hAnsi="Lucida Calligraphy"/>
                          <w:sz w:val="20"/>
                          <w:szCs w:val="20"/>
                        </w:rPr>
                      </w:pPr>
                      <w:r w:rsidRPr="002D07A9">
                        <w:rPr>
                          <w:rFonts w:ascii="Lucida Calligraphy" w:hAnsi="Lucida Calligraphy"/>
                          <w:sz w:val="20"/>
                          <w:szCs w:val="20"/>
                        </w:rPr>
                        <w:t>Plusieurs travaux l'ont clairement démontré, la cigarette augmente le risque de développer une insuffisance rénale. Évaluant l'impact du tabac chez les fumeurs actifs, une étude américaine réalisée sur plus de 23.000 personnes a ainsi montré que le risque de développer une pathologie rénale chronique serait 2,6 fois plus élevé pour les fumeurs.</w:t>
                      </w:r>
                    </w:p>
                    <w:p w14:paraId="04AC89B5" w14:textId="2AD53D69" w:rsidR="00B22A83" w:rsidRPr="002D07A9" w:rsidRDefault="00B22A83" w:rsidP="00E43E8A">
                      <w:pPr>
                        <w:ind w:firstLine="708"/>
                        <w:jc w:val="both"/>
                        <w:rPr>
                          <w:rFonts w:ascii="Lucida Calligraphy" w:hAnsi="Lucida Calligraphy"/>
                          <w:sz w:val="20"/>
                          <w:szCs w:val="20"/>
                        </w:rPr>
                      </w:pPr>
                      <w:r w:rsidRPr="002D07A9">
                        <w:rPr>
                          <w:rFonts w:ascii="Lucida Calligraphy" w:hAnsi="Lucida Calligraphy"/>
                          <w:sz w:val="20"/>
                          <w:szCs w:val="20"/>
                        </w:rPr>
                        <w:t xml:space="preserve">Et s'il favorise le déclenchement de l'insuffisance rénale chronique, le tabac constitue aussi un facteur accélérant la progression de la maladie vers un stade plus avancé. Chez les patients atteints d'un diabète, le fait de fumer augmente sensiblement le risque de développer une </w:t>
                      </w:r>
                      <w:r w:rsidR="005C7000" w:rsidRPr="002D07A9">
                        <w:rPr>
                          <w:rFonts w:ascii="Lucida Calligraphy" w:hAnsi="Lucida Calligraphy"/>
                          <w:sz w:val="20"/>
                          <w:szCs w:val="20"/>
                        </w:rPr>
                        <w:t>micro-albuminurie</w:t>
                      </w:r>
                      <w:r w:rsidRPr="002D07A9">
                        <w:rPr>
                          <w:rFonts w:ascii="Lucida Calligraphy" w:hAnsi="Lucida Calligraphy"/>
                          <w:sz w:val="20"/>
                          <w:szCs w:val="20"/>
                        </w:rPr>
                        <w:t xml:space="preserve"> (présence de faibles quantités de protéines dans l'urine). Si les méfaits toxiques de la cigarette proviennent principalement des additifs du tabac, la nicotine présente elle aussi des contre-indications pour la santé. Accumulée par les personnes atteintes d'insuffisance rénale terminale, cette substance devrait normalement être éliminée dans les urines. Les effets délétères de la nicotine pourraient donc expliquer le surcroît de risques cardiovasculaires rencontrés chez ces fumeurs.</w:t>
                      </w:r>
                    </w:p>
                  </w:txbxContent>
                </v:textbox>
              </v:shape>
            </w:pict>
          </mc:Fallback>
        </mc:AlternateContent>
      </w:r>
    </w:p>
    <w:p w14:paraId="1E87962E" w14:textId="77777777" w:rsidR="00E43E8A" w:rsidRDefault="00E43E8A" w:rsidP="00E43E8A">
      <w:pPr>
        <w:jc w:val="both"/>
        <w:rPr>
          <w:rFonts w:ascii="Century Gothic" w:hAnsi="Century Gothic"/>
        </w:rPr>
      </w:pPr>
      <w:r>
        <w:rPr>
          <w:noProof/>
          <w:lang w:val="en-US"/>
        </w:rPr>
        <w:drawing>
          <wp:anchor distT="0" distB="0" distL="114300" distR="114300" simplePos="0" relativeHeight="251735040" behindDoc="0" locked="0" layoutInCell="1" allowOverlap="1" wp14:anchorId="7A6AB9BD" wp14:editId="6B647A13">
            <wp:simplePos x="0" y="0"/>
            <wp:positionH relativeFrom="column">
              <wp:posOffset>3510280</wp:posOffset>
            </wp:positionH>
            <wp:positionV relativeFrom="paragraph">
              <wp:posOffset>129540</wp:posOffset>
            </wp:positionV>
            <wp:extent cx="1828800" cy="1713230"/>
            <wp:effectExtent l="0" t="0" r="0" b="1270"/>
            <wp:wrapNone/>
            <wp:docPr id="9" name="Image 9" descr="Résultat de recherche d'images pour &quot;insuffisance rénal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ésultat de recherche d'images pour &quot;insuffisance rénale&quot;"/>
                    <pic:cNvPicPr>
                      <a:picLocks noChangeAspect="1" noChangeArrowheads="1"/>
                    </pic:cNvPicPr>
                  </pic:nvPicPr>
                  <pic:blipFill>
                    <a:blip r:embed="rId34">
                      <a:extLst>
                        <a:ext uri="{28A0092B-C50C-407E-A947-70E740481C1C}">
                          <a14:useLocalDpi xmlns:a14="http://schemas.microsoft.com/office/drawing/2010/main" val="0"/>
                        </a:ext>
                      </a:extLst>
                    </a:blip>
                    <a:srcRect l="3958" t="2185" b="4645"/>
                    <a:stretch>
                      <a:fillRect/>
                    </a:stretch>
                  </pic:blipFill>
                  <pic:spPr bwMode="auto">
                    <a:xfrm>
                      <a:off x="0" y="0"/>
                      <a:ext cx="1828800" cy="1713230"/>
                    </a:xfrm>
                    <a:prstGeom prst="rect">
                      <a:avLst/>
                    </a:prstGeom>
                    <a:noFill/>
                  </pic:spPr>
                </pic:pic>
              </a:graphicData>
            </a:graphic>
            <wp14:sizeRelH relativeFrom="page">
              <wp14:pctWidth>0</wp14:pctWidth>
            </wp14:sizeRelH>
            <wp14:sizeRelV relativeFrom="page">
              <wp14:pctHeight>0</wp14:pctHeight>
            </wp14:sizeRelV>
          </wp:anchor>
        </w:drawing>
      </w:r>
    </w:p>
    <w:p w14:paraId="5299350E" w14:textId="77777777" w:rsidR="00E43E8A" w:rsidRDefault="00E43E8A" w:rsidP="00E43E8A">
      <w:pPr>
        <w:jc w:val="both"/>
        <w:rPr>
          <w:rFonts w:ascii="Century Gothic" w:hAnsi="Century Gothic"/>
        </w:rPr>
      </w:pPr>
    </w:p>
    <w:p w14:paraId="5A954BD3" w14:textId="77777777" w:rsidR="00E43E8A" w:rsidRDefault="00E43E8A" w:rsidP="00E43E8A">
      <w:pPr>
        <w:jc w:val="both"/>
        <w:rPr>
          <w:rFonts w:ascii="Century Gothic" w:hAnsi="Century Gothic"/>
        </w:rPr>
      </w:pPr>
    </w:p>
    <w:p w14:paraId="2C8AD384" w14:textId="77777777" w:rsidR="00E43E8A" w:rsidRDefault="00E43E8A" w:rsidP="00E43E8A">
      <w:pPr>
        <w:jc w:val="both"/>
        <w:rPr>
          <w:rFonts w:ascii="Century Gothic" w:hAnsi="Century Gothic"/>
        </w:rPr>
      </w:pPr>
    </w:p>
    <w:p w14:paraId="64E13E13" w14:textId="77777777" w:rsidR="00E43E8A" w:rsidRDefault="00E43E8A" w:rsidP="00E43E8A">
      <w:pPr>
        <w:jc w:val="both"/>
        <w:rPr>
          <w:rFonts w:ascii="Century Gothic" w:hAnsi="Century Gothic"/>
        </w:rPr>
      </w:pPr>
    </w:p>
    <w:p w14:paraId="301757EA" w14:textId="77777777" w:rsidR="00E43E8A" w:rsidRDefault="00E43E8A" w:rsidP="00E43E8A">
      <w:pPr>
        <w:jc w:val="both"/>
        <w:rPr>
          <w:rFonts w:ascii="Century Gothic" w:hAnsi="Century Gothic"/>
        </w:rPr>
      </w:pPr>
    </w:p>
    <w:p w14:paraId="0A946CE6" w14:textId="77777777" w:rsidR="00E43E8A" w:rsidRDefault="00E43E8A" w:rsidP="00E43E8A">
      <w:pPr>
        <w:jc w:val="both"/>
        <w:rPr>
          <w:rFonts w:ascii="Century Gothic" w:hAnsi="Century Gothic"/>
        </w:rPr>
      </w:pPr>
    </w:p>
    <w:p w14:paraId="7B227291" w14:textId="77777777" w:rsidR="00E43E8A" w:rsidRDefault="00E43E8A" w:rsidP="00E43E8A">
      <w:pPr>
        <w:jc w:val="both"/>
        <w:rPr>
          <w:rFonts w:ascii="Century Gothic" w:hAnsi="Century Gothic"/>
        </w:rPr>
      </w:pPr>
    </w:p>
    <w:p w14:paraId="73921BA9" w14:textId="77777777" w:rsidR="00E43E8A" w:rsidRDefault="00E43E8A" w:rsidP="00E43E8A">
      <w:pPr>
        <w:jc w:val="both"/>
        <w:rPr>
          <w:rFonts w:ascii="Century Gothic" w:hAnsi="Century Gothic"/>
        </w:rPr>
      </w:pPr>
    </w:p>
    <w:p w14:paraId="473C0D51" w14:textId="77777777" w:rsidR="00E43E8A" w:rsidRDefault="00E43E8A" w:rsidP="00E43E8A">
      <w:pPr>
        <w:jc w:val="both"/>
        <w:rPr>
          <w:rFonts w:ascii="Century Gothic" w:hAnsi="Century Gothic"/>
        </w:rPr>
      </w:pPr>
    </w:p>
    <w:p w14:paraId="65D7BE0E" w14:textId="77777777" w:rsidR="00E43E8A" w:rsidRDefault="00E43E8A" w:rsidP="00E43E8A">
      <w:pPr>
        <w:jc w:val="both"/>
        <w:rPr>
          <w:rFonts w:ascii="Century Gothic" w:hAnsi="Century Gothic"/>
        </w:rPr>
      </w:pPr>
    </w:p>
    <w:p w14:paraId="20A312ED" w14:textId="77777777" w:rsidR="00E43E8A" w:rsidRDefault="00E43E8A" w:rsidP="00E43E8A">
      <w:pPr>
        <w:jc w:val="both"/>
        <w:rPr>
          <w:rFonts w:ascii="Century Gothic" w:hAnsi="Century Gothic"/>
        </w:rPr>
      </w:pPr>
    </w:p>
    <w:p w14:paraId="2B19E0E5" w14:textId="77777777" w:rsidR="00E43E8A" w:rsidRDefault="00E43E8A" w:rsidP="00E43E8A">
      <w:pPr>
        <w:jc w:val="both"/>
        <w:rPr>
          <w:rFonts w:ascii="Century Gothic" w:hAnsi="Century Gothic"/>
        </w:rPr>
      </w:pPr>
    </w:p>
    <w:p w14:paraId="1AD58005" w14:textId="77777777" w:rsidR="00E43E8A" w:rsidRDefault="00E43E8A" w:rsidP="00E43E8A">
      <w:pPr>
        <w:jc w:val="both"/>
        <w:rPr>
          <w:rFonts w:ascii="Century Gothic" w:hAnsi="Century Gothic"/>
        </w:rPr>
      </w:pPr>
    </w:p>
    <w:p w14:paraId="0B9CF698" w14:textId="77777777" w:rsidR="00E43E8A" w:rsidRDefault="00E43E8A" w:rsidP="00E43E8A">
      <w:pPr>
        <w:jc w:val="both"/>
        <w:rPr>
          <w:rFonts w:ascii="Century Gothic" w:hAnsi="Century Gothic"/>
        </w:rPr>
      </w:pPr>
    </w:p>
    <w:p w14:paraId="1FACD03B" w14:textId="77777777" w:rsidR="00E43E8A" w:rsidRDefault="00E43E8A" w:rsidP="00E43E8A">
      <w:pPr>
        <w:jc w:val="both"/>
        <w:rPr>
          <w:rFonts w:ascii="Century Gothic" w:hAnsi="Century Gothic"/>
        </w:rPr>
      </w:pPr>
    </w:p>
    <w:p w14:paraId="43BD24F3" w14:textId="77777777" w:rsidR="00E43E8A" w:rsidRDefault="00E43E8A" w:rsidP="00E43E8A">
      <w:pPr>
        <w:jc w:val="both"/>
        <w:rPr>
          <w:rFonts w:ascii="Century Gothic" w:hAnsi="Century Gothic"/>
        </w:rPr>
      </w:pPr>
    </w:p>
    <w:p w14:paraId="4A3F5CFD" w14:textId="77777777" w:rsidR="00E43E8A" w:rsidRDefault="00E43E8A" w:rsidP="00E43E8A">
      <w:pPr>
        <w:jc w:val="both"/>
        <w:rPr>
          <w:rFonts w:ascii="Century Gothic" w:hAnsi="Century Gothic"/>
        </w:rPr>
      </w:pPr>
    </w:p>
    <w:p w14:paraId="7BDF2029" w14:textId="77777777" w:rsidR="00E43E8A" w:rsidRDefault="00E43E8A" w:rsidP="00E43E8A">
      <w:pPr>
        <w:jc w:val="both"/>
        <w:rPr>
          <w:rFonts w:ascii="Century Gothic" w:hAnsi="Century Gothic"/>
        </w:rPr>
      </w:pPr>
    </w:p>
    <w:p w14:paraId="39E1C553" w14:textId="77777777" w:rsidR="00E43E8A" w:rsidRPr="00E43E8A" w:rsidRDefault="00E43E8A" w:rsidP="00E43E8A">
      <w:pPr>
        <w:spacing w:after="0" w:line="360" w:lineRule="auto"/>
        <w:ind w:firstLine="70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 faut-il retenir de ce texte ?</w:t>
      </w:r>
      <w:r w:rsidRPr="002D07A9">
        <w:rPr>
          <w:noProof/>
          <w:lang w:eastAsia="fr-BE"/>
        </w:rPr>
        <w:t xml:space="preserve"> </w:t>
      </w:r>
    </w:p>
    <w:p w14:paraId="255BC185"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4C1BBFEA"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5F9E617A"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5A0E6D9F"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7690409A"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170B5DF7"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2A2096B0" w14:textId="51A1B7CA" w:rsidR="00E43E8A" w:rsidRPr="00E43E8A" w:rsidRDefault="00E43E8A" w:rsidP="00E43E8A">
      <w:pPr>
        <w:numPr>
          <w:ilvl w:val="0"/>
          <w:numId w:val="15"/>
        </w:numPr>
        <w:spacing w:after="0" w:line="360" w:lineRule="auto"/>
        <w:ind w:left="709"/>
        <w:jc w:val="both"/>
        <w:rPr>
          <w:rFonts w:cs="Calibri"/>
          <w:i/>
          <w14:shadow w14:blurRad="50800" w14:dist="38100" w14:dir="2700000" w14:sx="100000" w14:sy="100000" w14:kx="0" w14:ky="0" w14:algn="tl">
            <w14:srgbClr w14:val="000000">
              <w14:alpha w14:val="60000"/>
            </w14:srgbClr>
          </w14:shadow>
        </w:rPr>
      </w:pPr>
      <w:r>
        <w:rPr>
          <w:rFonts w:ascii="Century Gothic" w:hAnsi="Century Gothic"/>
        </w:rPr>
        <w:br w:type="page"/>
      </w:r>
      <w:r w:rsidRPr="00E43E8A">
        <w:rPr>
          <w:rFonts w:ascii="Century Gothic" w:hAnsi="Century Gothic"/>
          <w:i/>
          <w:noProof/>
          <w:lang w:val="en-US"/>
          <w14:shadow w14:blurRad="50800" w14:dist="38100" w14:dir="2700000" w14:sx="100000" w14:sy="100000" w14:kx="0" w14:ky="0" w14:algn="tl">
            <w14:srgbClr w14:val="000000">
              <w14:alpha w14:val="60000"/>
            </w14:srgbClr>
          </w14:shadow>
        </w:rPr>
        <w:lastRenderedPageBreak/>
        <mc:AlternateContent>
          <mc:Choice Requires="wps">
            <w:drawing>
              <wp:anchor distT="0" distB="0" distL="114300" distR="114300" simplePos="0" relativeHeight="251696128" behindDoc="0" locked="0" layoutInCell="1" allowOverlap="1" wp14:anchorId="08AC12D5" wp14:editId="74565159">
                <wp:simplePos x="0" y="0"/>
                <wp:positionH relativeFrom="column">
                  <wp:posOffset>-318770</wp:posOffset>
                </wp:positionH>
                <wp:positionV relativeFrom="paragraph">
                  <wp:posOffset>252730</wp:posOffset>
                </wp:positionV>
                <wp:extent cx="6391729" cy="7136364"/>
                <wp:effectExtent l="19050" t="19050" r="47625" b="45720"/>
                <wp:wrapNone/>
                <wp:docPr id="8" name="Organigramme : Alternativ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1729" cy="7136364"/>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31A9385" w14:textId="4414A7A2" w:rsidR="00B22A83" w:rsidRPr="00E43E8A" w:rsidRDefault="00B22A83" w:rsidP="00E43E8A">
                            <w:pPr>
                              <w:jc w:val="center"/>
                              <w:rPr>
                                <w:rFonts w:ascii="Cambria Math" w:hAnsi="Cambria Math"/>
                                <w:b/>
                                <w:i/>
                                <w:sz w:val="24"/>
                                <w:szCs w:val="24"/>
                                <w14:shadow w14:blurRad="50800" w14:dist="38100" w14:dir="2700000" w14:sx="100000" w14:sy="100000" w14:kx="0" w14:ky="0" w14:algn="tl">
                                  <w14:srgbClr w14:val="000000">
                                    <w14:alpha w14:val="60000"/>
                                  </w14:srgbClr>
                                </w14:shadow>
                              </w:rPr>
                            </w:pPr>
                            <w:r w:rsidRPr="00E43E8A">
                              <w:rPr>
                                <w:rFonts w:ascii="Cambria Math" w:hAnsi="Cambria Math"/>
                                <w:b/>
                                <w:i/>
                                <w:sz w:val="24"/>
                                <w:szCs w:val="24"/>
                                <w14:shadow w14:blurRad="50800" w14:dist="38100" w14:dir="2700000" w14:sx="100000" w14:sy="100000" w14:kx="0" w14:ky="0" w14:algn="tl">
                                  <w14:srgbClr w14:val="000000">
                                    <w14:alpha w14:val="60000"/>
                                  </w14:srgbClr>
                                </w14:shadow>
                              </w:rPr>
                              <w:t xml:space="preserve">Tabac : 20 ans d'abstinence </w:t>
                            </w:r>
                            <w:r w:rsidR="00A958A1" w:rsidRPr="00E43E8A">
                              <w:rPr>
                                <w:rFonts w:ascii="Cambria Math" w:hAnsi="Cambria Math"/>
                                <w:b/>
                                <w:i/>
                                <w:sz w:val="24"/>
                                <w:szCs w:val="24"/>
                                <w14:shadow w14:blurRad="50800" w14:dist="38100" w14:dir="2700000" w14:sx="100000" w14:sy="100000" w14:kx="0" w14:ky="0" w14:algn="tl">
                                  <w14:srgbClr w14:val="000000">
                                    <w14:alpha w14:val="60000"/>
                                  </w14:srgbClr>
                                </w14:shadow>
                              </w:rPr>
                              <w:t>annulent</w:t>
                            </w:r>
                            <w:r w:rsidRPr="00E43E8A">
                              <w:rPr>
                                <w:rFonts w:ascii="Cambria Math" w:hAnsi="Cambria Math"/>
                                <w:b/>
                                <w:i/>
                                <w:sz w:val="24"/>
                                <w:szCs w:val="24"/>
                                <w14:shadow w14:blurRad="50800" w14:dist="38100" w14:dir="2700000" w14:sx="100000" w14:sy="100000" w14:kx="0" w14:ky="0" w14:algn="tl">
                                  <w14:srgbClr w14:val="000000">
                                    <w14:alpha w14:val="60000"/>
                                  </w14:srgbClr>
                                </w14:shadow>
                              </w:rPr>
                              <w:t xml:space="preserve"> le risque de cancer du rein</w:t>
                            </w:r>
                          </w:p>
                          <w:p w14:paraId="4D9A0DA9"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L'arrêt du tabac permet de réduire le risque de cancer du rein. Toutefois, il faut plus de 20 ans d'abstinence pour annuler ce risque induit par le tabagisme !</w:t>
                            </w:r>
                          </w:p>
                          <w:p w14:paraId="2A0AFD03"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La relation entre tabagisme et cancer du rein étant beaucoup moins forte que la relation entre tabac et cancer du poumon, l'impact du sevrage tabagique sur l'incidence de ce cancer a été analysé à partir des données issues entre 1986 et 1989 du registre d'une population américaine.</w:t>
                            </w:r>
                          </w:p>
                          <w:p w14:paraId="02993628"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Les principaux résultats auxquels parvient cette étude sont les suivants :</w:t>
                            </w:r>
                          </w:p>
                          <w:p w14:paraId="4ABF5CBF" w14:textId="77777777" w:rsidR="00B22A83" w:rsidRPr="007451CC" w:rsidRDefault="00B22A83" w:rsidP="00E43E8A">
                            <w:pPr>
                              <w:pStyle w:val="Paragraphedeliste"/>
                              <w:numPr>
                                <w:ilvl w:val="0"/>
                                <w:numId w:val="14"/>
                              </w:numPr>
                              <w:jc w:val="both"/>
                              <w:rPr>
                                <w:rFonts w:ascii="Cambria Math" w:hAnsi="Cambria Math"/>
                                <w:sz w:val="24"/>
                                <w:szCs w:val="24"/>
                              </w:rPr>
                            </w:pPr>
                            <w:r w:rsidRPr="007451CC">
                              <w:rPr>
                                <w:rFonts w:ascii="Cambria Math" w:hAnsi="Cambria Math"/>
                                <w:sz w:val="24"/>
                                <w:szCs w:val="24"/>
                              </w:rPr>
                              <w:t>Pour que le risque absolu de cancer du rein des ex-fumeurs rejoigne celui d'une population n'ayant jamais fumé, il faut atteindre au moins 20 ans de sevrage complet ! Ce résultat est peu lié à l'importance ou à la durée du tabagisme qui a précédé ces vingt années d'abstinence. Des périodes plus courtes d'abstinence, que ce soit moins de 10 ans ou de 10 à 19 ans, ne sont associées qu'à une réduction modérée du surcroît de risque de cancer du rein.</w:t>
                            </w:r>
                          </w:p>
                          <w:p w14:paraId="2A55D86B" w14:textId="77777777" w:rsidR="00B22A83" w:rsidRPr="007451CC" w:rsidRDefault="00B22A83" w:rsidP="00E43E8A">
                            <w:pPr>
                              <w:pStyle w:val="Paragraphedeliste"/>
                              <w:numPr>
                                <w:ilvl w:val="0"/>
                                <w:numId w:val="14"/>
                              </w:numPr>
                              <w:jc w:val="both"/>
                              <w:rPr>
                                <w:rFonts w:ascii="Cambria Math" w:hAnsi="Cambria Math"/>
                                <w:sz w:val="24"/>
                                <w:szCs w:val="24"/>
                              </w:rPr>
                            </w:pPr>
                            <w:r w:rsidRPr="007451CC">
                              <w:rPr>
                                <w:rFonts w:ascii="Cambria Math" w:hAnsi="Cambria Math"/>
                                <w:sz w:val="24"/>
                                <w:szCs w:val="24"/>
                              </w:rPr>
                              <w:t>D'autres études ont analysé ce lien entre tabagisme et cancer du rein. La plus vaste série (1.732 cas) a été publiée en 1995 ; elle ne montrait une faible décroissance du risque que pour ceux ayant cessé de fumer depuis plus de 25 ans.</w:t>
                            </w:r>
                          </w:p>
                          <w:p w14:paraId="3A5C40DC" w14:textId="77777777" w:rsidR="00B22A83" w:rsidRPr="007451CC" w:rsidRDefault="00B22A83" w:rsidP="00E43E8A">
                            <w:pPr>
                              <w:pStyle w:val="Titre3"/>
                              <w:spacing w:after="200"/>
                              <w:jc w:val="center"/>
                              <w:rPr>
                                <w:rFonts w:ascii="Cambria Math" w:hAnsi="Cambria Math"/>
                                <w:color w:val="auto"/>
                                <w:sz w:val="24"/>
                                <w:szCs w:val="24"/>
                              </w:rPr>
                            </w:pPr>
                            <w:r w:rsidRPr="007451CC">
                              <w:rPr>
                                <w:rFonts w:ascii="Cambria Math" w:hAnsi="Cambria Math"/>
                                <w:color w:val="auto"/>
                                <w:sz w:val="24"/>
                                <w:szCs w:val="24"/>
                              </w:rPr>
                              <w:t>Que faut-il retenir de tout cela ?</w:t>
                            </w:r>
                          </w:p>
                          <w:p w14:paraId="00311669" w14:textId="77777777" w:rsidR="00B22A83" w:rsidRPr="007451CC" w:rsidRDefault="00B22A83" w:rsidP="00E43E8A">
                            <w:pPr>
                              <w:ind w:right="4150" w:firstLine="708"/>
                              <w:jc w:val="both"/>
                              <w:rPr>
                                <w:rFonts w:ascii="Cambria Math" w:hAnsi="Cambria Math"/>
                                <w:sz w:val="24"/>
                                <w:szCs w:val="24"/>
                              </w:rPr>
                            </w:pPr>
                            <w:r w:rsidRPr="007451CC">
                              <w:rPr>
                                <w:rFonts w:ascii="Cambria Math" w:hAnsi="Cambria Math"/>
                                <w:sz w:val="24"/>
                                <w:szCs w:val="24"/>
                              </w:rPr>
                              <w:t>Principalement que le sevrage tabagique s'accompagne toujours d'un bénéfice, mais que pour annuler un risque induit par le tabagisme, il faut parfois attendre de nombreuses années. Autrement dit, il n'est jamais trop tard pour arrêter de fumer… mais il est toujours trop tôt pour commencer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AC12D5" id="Organigramme : Alternative 8" o:spid="_x0000_s1077" type="#_x0000_t176" style="position:absolute;left:0;text-align:left;margin-left:-25.1pt;margin-top:19.9pt;width:503.3pt;height:561.9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" strokeweight="5pt">
                <v:stroke linestyle="thickThin"/>
                <v:shadow color="#868686"/>
                <v:textbox>
                  <w:txbxContent>
                    <w:p w14:paraId="231A9385" w14:textId="4414A7A2" w:rsidR="00B22A83" w:rsidRPr="00E43E8A" w:rsidRDefault="00B22A83" w:rsidP="00E43E8A">
                      <w:pPr>
                        <w:jc w:val="center"/>
                        <w:rPr>
                          <w:rFonts w:ascii="Cambria Math" w:hAnsi="Cambria Math"/>
                          <w:b/>
                          <w:i/>
                          <w:sz w:val="24"/>
                          <w:szCs w:val="24"/>
                          <w14:shadow w14:blurRad="50800" w14:dist="38100" w14:dir="2700000" w14:sx="100000" w14:sy="100000" w14:kx="0" w14:ky="0" w14:algn="tl">
                            <w14:srgbClr w14:val="000000">
                              <w14:alpha w14:val="60000"/>
                            </w14:srgbClr>
                          </w14:shadow>
                        </w:rPr>
                      </w:pPr>
                      <w:r w:rsidRPr="00E43E8A">
                        <w:rPr>
                          <w:rFonts w:ascii="Cambria Math" w:hAnsi="Cambria Math"/>
                          <w:b/>
                          <w:i/>
                          <w:sz w:val="24"/>
                          <w:szCs w:val="24"/>
                          <w14:shadow w14:blurRad="50800" w14:dist="38100" w14:dir="2700000" w14:sx="100000" w14:sy="100000" w14:kx="0" w14:ky="0" w14:algn="tl">
                            <w14:srgbClr w14:val="000000">
                              <w14:alpha w14:val="60000"/>
                            </w14:srgbClr>
                          </w14:shadow>
                        </w:rPr>
                        <w:t xml:space="preserve">Tabac : 20 ans d'abstinence </w:t>
                      </w:r>
                      <w:r w:rsidR="00A958A1" w:rsidRPr="00E43E8A">
                        <w:rPr>
                          <w:rFonts w:ascii="Cambria Math" w:hAnsi="Cambria Math"/>
                          <w:b/>
                          <w:i/>
                          <w:sz w:val="24"/>
                          <w:szCs w:val="24"/>
                          <w14:shadow w14:blurRad="50800" w14:dist="38100" w14:dir="2700000" w14:sx="100000" w14:sy="100000" w14:kx="0" w14:ky="0" w14:algn="tl">
                            <w14:srgbClr w14:val="000000">
                              <w14:alpha w14:val="60000"/>
                            </w14:srgbClr>
                          </w14:shadow>
                        </w:rPr>
                        <w:t>annulent</w:t>
                      </w:r>
                      <w:r w:rsidRPr="00E43E8A">
                        <w:rPr>
                          <w:rFonts w:ascii="Cambria Math" w:hAnsi="Cambria Math"/>
                          <w:b/>
                          <w:i/>
                          <w:sz w:val="24"/>
                          <w:szCs w:val="24"/>
                          <w14:shadow w14:blurRad="50800" w14:dist="38100" w14:dir="2700000" w14:sx="100000" w14:sy="100000" w14:kx="0" w14:ky="0" w14:algn="tl">
                            <w14:srgbClr w14:val="000000">
                              <w14:alpha w14:val="60000"/>
                            </w14:srgbClr>
                          </w14:shadow>
                        </w:rPr>
                        <w:t xml:space="preserve"> le risque de cancer du rein</w:t>
                      </w:r>
                    </w:p>
                    <w:p w14:paraId="4D9A0DA9"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L'arrêt du tabac permet de réduire le risque de cancer du rein. Toutefois, il faut plus de 20 ans d'abstinence pour annuler ce risque induit par le tabagisme !</w:t>
                      </w:r>
                    </w:p>
                    <w:p w14:paraId="2A0AFD03"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La relation entre tabagisme et cancer du rein étant beaucoup moins forte que la relation entre tabac et cancer du poumon, l'impact du sevrage tabagique sur l'incidence de ce cancer a été analysé à partir des données issues entre 1986 et 1989 du registre d'une population américaine.</w:t>
                      </w:r>
                    </w:p>
                    <w:p w14:paraId="02993628" w14:textId="77777777" w:rsidR="00B22A83" w:rsidRPr="007451CC" w:rsidRDefault="00B22A83" w:rsidP="00E43E8A">
                      <w:pPr>
                        <w:ind w:firstLine="708"/>
                        <w:jc w:val="both"/>
                        <w:rPr>
                          <w:rFonts w:ascii="Cambria Math" w:hAnsi="Cambria Math"/>
                          <w:sz w:val="24"/>
                          <w:szCs w:val="24"/>
                        </w:rPr>
                      </w:pPr>
                      <w:r w:rsidRPr="007451CC">
                        <w:rPr>
                          <w:rFonts w:ascii="Cambria Math" w:hAnsi="Cambria Math"/>
                          <w:sz w:val="24"/>
                          <w:szCs w:val="24"/>
                        </w:rPr>
                        <w:t>Les principaux résultats auxquels parvient cette étude sont les suivants :</w:t>
                      </w:r>
                    </w:p>
                    <w:p w14:paraId="4ABF5CBF" w14:textId="77777777" w:rsidR="00B22A83" w:rsidRPr="007451CC" w:rsidRDefault="00B22A83" w:rsidP="00E43E8A">
                      <w:pPr>
                        <w:pStyle w:val="Paragraphedeliste"/>
                        <w:numPr>
                          <w:ilvl w:val="0"/>
                          <w:numId w:val="14"/>
                        </w:numPr>
                        <w:jc w:val="both"/>
                        <w:rPr>
                          <w:rFonts w:ascii="Cambria Math" w:hAnsi="Cambria Math"/>
                          <w:sz w:val="24"/>
                          <w:szCs w:val="24"/>
                        </w:rPr>
                      </w:pPr>
                      <w:r w:rsidRPr="007451CC">
                        <w:rPr>
                          <w:rFonts w:ascii="Cambria Math" w:hAnsi="Cambria Math"/>
                          <w:sz w:val="24"/>
                          <w:szCs w:val="24"/>
                        </w:rPr>
                        <w:t>Pour que le risque absolu de cancer du rein des ex-fumeurs rejoigne celui d'une population n'ayant jamais fumé, il faut atteindre au moins 20 ans de sevrage complet ! Ce résultat est peu lié à l'importance ou à la durée du tabagisme qui a précédé ces vingt années d'abstinence. Des périodes plus courtes d'abstinence, que ce soit moins de 10 ans ou de 10 à 19 ans, ne sont associées qu'à une réduction modérée du surcroît de risque de cancer du rein.</w:t>
                      </w:r>
                    </w:p>
                    <w:p w14:paraId="2A55D86B" w14:textId="77777777" w:rsidR="00B22A83" w:rsidRPr="007451CC" w:rsidRDefault="00B22A83" w:rsidP="00E43E8A">
                      <w:pPr>
                        <w:pStyle w:val="Paragraphedeliste"/>
                        <w:numPr>
                          <w:ilvl w:val="0"/>
                          <w:numId w:val="14"/>
                        </w:numPr>
                        <w:jc w:val="both"/>
                        <w:rPr>
                          <w:rFonts w:ascii="Cambria Math" w:hAnsi="Cambria Math"/>
                          <w:sz w:val="24"/>
                          <w:szCs w:val="24"/>
                        </w:rPr>
                      </w:pPr>
                      <w:r w:rsidRPr="007451CC">
                        <w:rPr>
                          <w:rFonts w:ascii="Cambria Math" w:hAnsi="Cambria Math"/>
                          <w:sz w:val="24"/>
                          <w:szCs w:val="24"/>
                        </w:rPr>
                        <w:t>D'autres études ont analysé ce lien entre tabagisme et cancer du rein. La plus vaste série (1.732 cas) a été publiée en 1995 ; elle ne montrait une faible décroissance du risque que pour ceux ayant cessé de fumer depuis plus de 25 ans.</w:t>
                      </w:r>
                    </w:p>
                    <w:p w14:paraId="3A5C40DC" w14:textId="77777777" w:rsidR="00B22A83" w:rsidRPr="007451CC" w:rsidRDefault="00B22A83" w:rsidP="00E43E8A">
                      <w:pPr>
                        <w:pStyle w:val="Titre3"/>
                        <w:spacing w:after="200"/>
                        <w:jc w:val="center"/>
                        <w:rPr>
                          <w:rFonts w:ascii="Cambria Math" w:hAnsi="Cambria Math"/>
                          <w:color w:val="auto"/>
                          <w:sz w:val="24"/>
                          <w:szCs w:val="24"/>
                        </w:rPr>
                      </w:pPr>
                      <w:r w:rsidRPr="007451CC">
                        <w:rPr>
                          <w:rFonts w:ascii="Cambria Math" w:hAnsi="Cambria Math"/>
                          <w:color w:val="auto"/>
                          <w:sz w:val="24"/>
                          <w:szCs w:val="24"/>
                        </w:rPr>
                        <w:t>Que faut-il retenir de tout cela ?</w:t>
                      </w:r>
                    </w:p>
                    <w:p w14:paraId="00311669" w14:textId="77777777" w:rsidR="00B22A83" w:rsidRPr="007451CC" w:rsidRDefault="00B22A83" w:rsidP="00E43E8A">
                      <w:pPr>
                        <w:ind w:right="4150" w:firstLine="708"/>
                        <w:jc w:val="both"/>
                        <w:rPr>
                          <w:rFonts w:ascii="Cambria Math" w:hAnsi="Cambria Math"/>
                          <w:sz w:val="24"/>
                          <w:szCs w:val="24"/>
                        </w:rPr>
                      </w:pPr>
                      <w:r w:rsidRPr="007451CC">
                        <w:rPr>
                          <w:rFonts w:ascii="Cambria Math" w:hAnsi="Cambria Math"/>
                          <w:sz w:val="24"/>
                          <w:szCs w:val="24"/>
                        </w:rPr>
                        <w:t>Principalement que le sevrage tabagique s'accompagne toujours d'un bénéfice, mais que pour annuler un risque induit par le tabagisme, il faut parfois attendre de nombreuses années. Autrement dit, il n'est jamais trop tard pour arrêter de fumer… mais il est toujours trop tôt pour commencer !</w:t>
                      </w:r>
                    </w:p>
                  </w:txbxContent>
                </v:textbox>
              </v:shape>
            </w:pict>
          </mc:Fallback>
        </mc:AlternateContent>
      </w:r>
      <w:r w:rsidRPr="00E43E8A">
        <w:rPr>
          <w:rFonts w:cs="Calibri"/>
          <w:i/>
          <w14:shadow w14:blurRad="50800" w14:dist="38100" w14:dir="2700000" w14:sx="100000" w14:sy="100000" w14:kx="0" w14:ky="0" w14:algn="tl">
            <w14:srgbClr w14:val="000000">
              <w14:alpha w14:val="60000"/>
            </w14:srgbClr>
          </w14:shadow>
        </w:rPr>
        <w:t>Exercice 2</w:t>
      </w:r>
    </w:p>
    <w:p w14:paraId="3F419C21"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530F6EAF"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2162178"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60EAFAA"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2C75FA01"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504CBE9"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40F716D"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F7F3CE3"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0F4FA596"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D902C27"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EFACB02"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64AC281"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D1479DF"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259443E5"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3FD608A"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A6D5862"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FE4A806"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020EFB20"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r>
        <w:rPr>
          <w:noProof/>
          <w:lang w:val="en-US"/>
        </w:rPr>
        <w:drawing>
          <wp:anchor distT="0" distB="0" distL="114300" distR="114300" simplePos="0" relativeHeight="251734016" behindDoc="0" locked="0" layoutInCell="1" allowOverlap="1" wp14:anchorId="5FDF2F5E" wp14:editId="10291353">
            <wp:simplePos x="0" y="0"/>
            <wp:positionH relativeFrom="column">
              <wp:posOffset>3186430</wp:posOffset>
            </wp:positionH>
            <wp:positionV relativeFrom="paragraph">
              <wp:posOffset>40005</wp:posOffset>
            </wp:positionV>
            <wp:extent cx="2524125" cy="1304290"/>
            <wp:effectExtent l="0" t="0" r="9525" b="0"/>
            <wp:wrapNone/>
            <wp:docPr id="7" name="Image 7" descr="Résultat de recherche d'images pour &quot;cigarette et rei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Résultat de recherche d'images pour &quot;cigarette et rein&quot;"/>
                    <pic:cNvPicPr>
                      <a:picLocks noChangeAspect="1" noChangeArrowheads="1"/>
                    </pic:cNvPicPr>
                  </pic:nvPicPr>
                  <pic:blipFill>
                    <a:blip r:embed="rId35">
                      <a:extLst>
                        <a:ext uri="{28A0092B-C50C-407E-A947-70E740481C1C}">
                          <a14:useLocalDpi xmlns:a14="http://schemas.microsoft.com/office/drawing/2010/main" val="0"/>
                        </a:ext>
                      </a:extLst>
                    </a:blip>
                    <a:srcRect l="8600" t="8028" b="8803"/>
                    <a:stretch>
                      <a:fillRect/>
                    </a:stretch>
                  </pic:blipFill>
                  <pic:spPr bwMode="auto">
                    <a:xfrm>
                      <a:off x="0" y="0"/>
                      <a:ext cx="2524125" cy="1304290"/>
                    </a:xfrm>
                    <a:prstGeom prst="rect">
                      <a:avLst/>
                    </a:prstGeom>
                    <a:noFill/>
                  </pic:spPr>
                </pic:pic>
              </a:graphicData>
            </a:graphic>
            <wp14:sizeRelH relativeFrom="page">
              <wp14:pctWidth>0</wp14:pctWidth>
            </wp14:sizeRelH>
            <wp14:sizeRelV relativeFrom="page">
              <wp14:pctHeight>0</wp14:pctHeight>
            </wp14:sizeRelV>
          </wp:anchor>
        </w:drawing>
      </w:r>
    </w:p>
    <w:p w14:paraId="13C4A15E"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96F431A" w14:textId="2E7BCB8E" w:rsid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5E3CC2C0" w14:textId="77777777" w:rsidR="0030135B" w:rsidRPr="00E43E8A" w:rsidRDefault="0030135B"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C6E36E1"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B3C2815"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DDA9F5E" w14:textId="77777777" w:rsidR="00E43E8A" w:rsidRPr="00E43E8A" w:rsidRDefault="00E43E8A" w:rsidP="00E43E8A">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720CF29" w14:textId="77777777" w:rsidR="00E43E8A" w:rsidRPr="00E43E8A" w:rsidRDefault="00E43E8A" w:rsidP="00E43E8A">
      <w:pPr>
        <w:spacing w:after="0" w:line="360" w:lineRule="auto"/>
        <w:ind w:firstLine="708"/>
        <w:jc w:val="both"/>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Que faut-il retenir de ce texte ?</w:t>
      </w:r>
    </w:p>
    <w:p w14:paraId="50B83508"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45D74547"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6E8998AB"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7BDC916A" w14:textId="77777777" w:rsidR="00C5590A" w:rsidRPr="00850E6F" w:rsidRDefault="00C5590A" w:rsidP="00C5590A">
      <w:pPr>
        <w:spacing w:after="120"/>
        <w:rPr>
          <w:rFonts w:cs="Calibri"/>
        </w:rPr>
      </w:pPr>
      <w:r>
        <w:rPr>
          <w:rFonts w:cs="Calibri"/>
        </w:rPr>
        <w:t>_ _ _ _ _ _ _ _ _ _ _ _ _ _ _ _ _ _ _ _ _ _ _ _ _ _ _ _ _ _ _ _ _ _ _ _ _ _ _ _ _ _ _ _ _ _ _ _ _ _ _ _ _ _ _ _ _</w:t>
      </w:r>
    </w:p>
    <w:p w14:paraId="57C38FEF" w14:textId="48A0C30E" w:rsidR="00E43E8A" w:rsidRPr="00E43E8A" w:rsidRDefault="00E43E8A" w:rsidP="00E43E8A">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Pr>
          <w:noProof/>
          <w:lang w:val="en-US"/>
        </w:rPr>
        <w:lastRenderedPageBreak/>
        <w:drawing>
          <wp:anchor distT="0" distB="0" distL="114300" distR="114300" simplePos="0" relativeHeight="251756544" behindDoc="0" locked="0" layoutInCell="1" allowOverlap="1" wp14:anchorId="12D71964" wp14:editId="60F5DAAE">
            <wp:simplePos x="0" y="0"/>
            <wp:positionH relativeFrom="column">
              <wp:posOffset>4483735</wp:posOffset>
            </wp:positionH>
            <wp:positionV relativeFrom="paragraph">
              <wp:posOffset>212090</wp:posOffset>
            </wp:positionV>
            <wp:extent cx="1278890" cy="1017270"/>
            <wp:effectExtent l="0" t="0" r="0" b="0"/>
            <wp:wrapNone/>
            <wp:docPr id="6" name="Image 6" descr="Résultat de recherche d'images pour &quot;incontinence urinai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Résultat de recherche d'images pour &quot;incontinence urinaire&quot;"/>
                    <pic:cNvPicPr>
                      <a:picLocks noChangeAspect="1" noChangeArrowheads="1"/>
                    </pic:cNvPicPr>
                  </pic:nvPicPr>
                  <pic:blipFill>
                    <a:blip r:embed="rId36" cstate="print">
                      <a:extLst>
                        <a:ext uri="{28A0092B-C50C-407E-A947-70E740481C1C}">
                          <a14:useLocalDpi xmlns:a14="http://schemas.microsoft.com/office/drawing/2010/main" val="0"/>
                        </a:ext>
                      </a:extLst>
                    </a:blip>
                    <a:srcRect l="8936" t="3604" r="8936" b="4204"/>
                    <a:stretch>
                      <a:fillRect/>
                    </a:stretch>
                  </pic:blipFill>
                  <pic:spPr bwMode="auto">
                    <a:xfrm>
                      <a:off x="0" y="0"/>
                      <a:ext cx="1278890" cy="1017270"/>
                    </a:xfrm>
                    <a:prstGeom prst="rect">
                      <a:avLst/>
                    </a:prstGeom>
                    <a:noFill/>
                  </pic:spPr>
                </pic:pic>
              </a:graphicData>
            </a:graphic>
            <wp14:sizeRelH relativeFrom="page">
              <wp14:pctWidth>0</wp14:pctWidth>
            </wp14:sizeRelH>
            <wp14:sizeRelV relativeFrom="page">
              <wp14:pctHeight>0</wp14:pctHeight>
            </wp14:sizeRelV>
          </wp:anchor>
        </w:drawing>
      </w:r>
      <w:r w:rsidRPr="00E43E8A">
        <w:rPr>
          <w:rFonts w:cs="Calibri"/>
          <w:b/>
          <w:i/>
          <w:sz w:val="28"/>
          <w:u w:val="dash"/>
          <w14:shadow w14:blurRad="50800" w14:dist="38100" w14:dir="2700000" w14:sx="100000" w14:sy="100000" w14:kx="0" w14:ky="0" w14:algn="tl">
            <w14:srgbClr w14:val="000000">
              <w14:alpha w14:val="60000"/>
            </w14:srgbClr>
          </w14:shadow>
        </w:rPr>
        <w:t>Incontinences et infections urinaires</w:t>
      </w:r>
    </w:p>
    <w:p w14:paraId="0475AA8E" w14:textId="5D49BD48" w:rsidR="00E43E8A" w:rsidRPr="00E43E8A" w:rsidRDefault="00E43E8A" w:rsidP="00E43E8A">
      <w:pPr>
        <w:numPr>
          <w:ilvl w:val="0"/>
          <w:numId w:val="20"/>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t>Les différents types d’incontinence urinaire</w:t>
      </w:r>
    </w:p>
    <w:p w14:paraId="311CBE30" w14:textId="77777777" w:rsidR="00E43E8A" w:rsidRDefault="00E43E8A" w:rsidP="00E43E8A">
      <w:pPr>
        <w:spacing w:after="0" w:line="360" w:lineRule="auto"/>
        <w:ind w:right="2409" w:firstLine="708"/>
        <w:jc w:val="both"/>
        <w:rPr>
          <w:rFonts w:cs="Calibri"/>
        </w:rPr>
      </w:pPr>
      <w:r>
        <w:rPr>
          <w:rFonts w:cs="Calibri"/>
        </w:rPr>
        <w:t>Après lecture du document « </w:t>
      </w:r>
      <w:r w:rsidRPr="00006BFC">
        <w:rPr>
          <w:rFonts w:cs="Calibri"/>
          <w:i/>
        </w:rPr>
        <w:t>les différents types d’incontinence </w:t>
      </w:r>
      <w:r>
        <w:rPr>
          <w:rFonts w:cs="Calibri"/>
        </w:rPr>
        <w:t>», complète le tableau suivant.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8"/>
        <w:gridCol w:w="2422"/>
        <w:gridCol w:w="1406"/>
        <w:gridCol w:w="2806"/>
      </w:tblGrid>
      <w:tr w:rsidR="00E43E8A" w:rsidRPr="0014288A" w14:paraId="3EAF8849" w14:textId="77777777" w:rsidTr="006214BA">
        <w:trPr>
          <w:trHeight w:val="510"/>
        </w:trPr>
        <w:tc>
          <w:tcPr>
            <w:tcW w:w="2464"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36B8FE8C"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Type d’incontinence</w:t>
            </w:r>
          </w:p>
        </w:tc>
        <w:tc>
          <w:tcPr>
            <w:tcW w:w="2464"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720A02CB"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Organes responsables</w:t>
            </w:r>
          </w:p>
        </w:tc>
        <w:tc>
          <w:tcPr>
            <w:tcW w:w="1417"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051A1FF5"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Schéma(s) n°</w:t>
            </w:r>
          </w:p>
        </w:tc>
        <w:tc>
          <w:tcPr>
            <w:tcW w:w="2867"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5648B75F"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Traitements possibles</w:t>
            </w:r>
          </w:p>
        </w:tc>
      </w:tr>
      <w:tr w:rsidR="00E43E8A" w:rsidRPr="0014288A" w14:paraId="4179FDA5" w14:textId="77777777" w:rsidTr="006214BA">
        <w:trPr>
          <w:trHeight w:val="907"/>
        </w:trPr>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6F0C2B03" w14:textId="77777777" w:rsidR="00E43E8A" w:rsidRPr="0014288A" w:rsidRDefault="00E43E8A" w:rsidP="006214BA">
            <w:pPr>
              <w:spacing w:after="0"/>
              <w:jc w:val="center"/>
              <w:rPr>
                <w:rFonts w:cs="Calibri"/>
              </w:rPr>
            </w:pPr>
          </w:p>
        </w:tc>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40DB11C5" w14:textId="77777777" w:rsidR="00E43E8A" w:rsidRPr="0014288A" w:rsidRDefault="00E43E8A" w:rsidP="006214BA">
            <w:pPr>
              <w:spacing w:after="0"/>
              <w:jc w:val="center"/>
              <w:rPr>
                <w:rFonts w:cs="Calibri"/>
              </w:rPr>
            </w:pPr>
          </w:p>
        </w:tc>
        <w:tc>
          <w:tcPr>
            <w:tcW w:w="1417" w:type="dxa"/>
            <w:tcBorders>
              <w:top w:val="single" w:sz="4" w:space="0" w:color="A6A6A6"/>
              <w:left w:val="single" w:sz="4" w:space="0" w:color="A6A6A6"/>
              <w:bottom w:val="single" w:sz="4" w:space="0" w:color="A6A6A6"/>
              <w:right w:val="single" w:sz="4" w:space="0" w:color="A6A6A6"/>
            </w:tcBorders>
            <w:shd w:val="clear" w:color="auto" w:fill="auto"/>
            <w:vAlign w:val="center"/>
          </w:tcPr>
          <w:p w14:paraId="2F4579D3" w14:textId="77777777" w:rsidR="00E43E8A" w:rsidRPr="0014288A" w:rsidRDefault="00E43E8A" w:rsidP="006214BA">
            <w:pPr>
              <w:spacing w:after="0"/>
              <w:jc w:val="center"/>
              <w:rPr>
                <w:rFonts w:cs="Calibri"/>
              </w:rPr>
            </w:pPr>
          </w:p>
        </w:tc>
        <w:tc>
          <w:tcPr>
            <w:tcW w:w="2867" w:type="dxa"/>
            <w:vMerge w:val="restart"/>
            <w:tcBorders>
              <w:top w:val="single" w:sz="4" w:space="0" w:color="A6A6A6"/>
              <w:left w:val="single" w:sz="4" w:space="0" w:color="A6A6A6"/>
              <w:right w:val="single" w:sz="4" w:space="0" w:color="A6A6A6"/>
            </w:tcBorders>
            <w:shd w:val="clear" w:color="auto" w:fill="auto"/>
            <w:vAlign w:val="center"/>
          </w:tcPr>
          <w:p w14:paraId="175F6387" w14:textId="77777777" w:rsidR="00E43E8A" w:rsidRPr="0014288A" w:rsidRDefault="00E43E8A" w:rsidP="006214BA">
            <w:pPr>
              <w:spacing w:after="0"/>
              <w:jc w:val="center"/>
              <w:rPr>
                <w:rFonts w:cs="Calibri"/>
              </w:rPr>
            </w:pPr>
          </w:p>
        </w:tc>
      </w:tr>
      <w:tr w:rsidR="00E43E8A" w:rsidRPr="0014288A" w14:paraId="57DD0D15" w14:textId="77777777" w:rsidTr="006214BA">
        <w:trPr>
          <w:trHeight w:val="907"/>
        </w:trPr>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00048759" w14:textId="77777777" w:rsidR="00E43E8A" w:rsidRPr="0014288A" w:rsidRDefault="00E43E8A" w:rsidP="006214BA">
            <w:pPr>
              <w:spacing w:after="0"/>
              <w:jc w:val="center"/>
              <w:rPr>
                <w:rFonts w:cs="Calibri"/>
              </w:rPr>
            </w:pPr>
          </w:p>
        </w:tc>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48C92418" w14:textId="77777777" w:rsidR="00E43E8A" w:rsidRPr="0014288A" w:rsidRDefault="00E43E8A" w:rsidP="006214BA">
            <w:pPr>
              <w:spacing w:after="0"/>
              <w:jc w:val="center"/>
              <w:rPr>
                <w:rFonts w:cs="Calibri"/>
              </w:rPr>
            </w:pPr>
          </w:p>
        </w:tc>
        <w:tc>
          <w:tcPr>
            <w:tcW w:w="1417" w:type="dxa"/>
            <w:tcBorders>
              <w:top w:val="single" w:sz="4" w:space="0" w:color="A6A6A6"/>
              <w:left w:val="single" w:sz="4" w:space="0" w:color="A6A6A6"/>
              <w:bottom w:val="single" w:sz="4" w:space="0" w:color="A6A6A6"/>
              <w:right w:val="single" w:sz="4" w:space="0" w:color="A6A6A6"/>
            </w:tcBorders>
            <w:shd w:val="clear" w:color="auto" w:fill="auto"/>
            <w:vAlign w:val="center"/>
          </w:tcPr>
          <w:p w14:paraId="677A807D" w14:textId="77777777" w:rsidR="00E43E8A" w:rsidRPr="0014288A" w:rsidRDefault="00E43E8A" w:rsidP="006214BA">
            <w:pPr>
              <w:spacing w:after="0"/>
              <w:jc w:val="center"/>
              <w:rPr>
                <w:rFonts w:cs="Calibri"/>
              </w:rPr>
            </w:pPr>
          </w:p>
        </w:tc>
        <w:tc>
          <w:tcPr>
            <w:tcW w:w="2867" w:type="dxa"/>
            <w:vMerge/>
            <w:tcBorders>
              <w:left w:val="single" w:sz="4" w:space="0" w:color="A6A6A6"/>
              <w:right w:val="single" w:sz="4" w:space="0" w:color="A6A6A6"/>
            </w:tcBorders>
            <w:shd w:val="clear" w:color="auto" w:fill="auto"/>
            <w:vAlign w:val="center"/>
          </w:tcPr>
          <w:p w14:paraId="61A025F5" w14:textId="77777777" w:rsidR="00E43E8A" w:rsidRPr="0014288A" w:rsidRDefault="00E43E8A" w:rsidP="006214BA">
            <w:pPr>
              <w:spacing w:after="0"/>
              <w:jc w:val="center"/>
              <w:rPr>
                <w:rFonts w:cs="Calibri"/>
              </w:rPr>
            </w:pPr>
          </w:p>
        </w:tc>
      </w:tr>
      <w:tr w:rsidR="00E43E8A" w:rsidRPr="0014288A" w14:paraId="070C7DF1" w14:textId="77777777" w:rsidTr="006214BA">
        <w:trPr>
          <w:trHeight w:val="907"/>
        </w:trPr>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564BB9BE" w14:textId="77777777" w:rsidR="00E43E8A" w:rsidRPr="0014288A" w:rsidRDefault="00E43E8A" w:rsidP="006214BA">
            <w:pPr>
              <w:spacing w:after="0"/>
              <w:jc w:val="center"/>
              <w:rPr>
                <w:rFonts w:cs="Calibri"/>
              </w:rPr>
            </w:pPr>
          </w:p>
        </w:tc>
        <w:tc>
          <w:tcPr>
            <w:tcW w:w="2464" w:type="dxa"/>
            <w:tcBorders>
              <w:top w:val="single" w:sz="4" w:space="0" w:color="A6A6A6"/>
              <w:left w:val="single" w:sz="4" w:space="0" w:color="A6A6A6"/>
              <w:bottom w:val="single" w:sz="4" w:space="0" w:color="A6A6A6"/>
              <w:right w:val="single" w:sz="4" w:space="0" w:color="A6A6A6"/>
            </w:tcBorders>
            <w:shd w:val="clear" w:color="auto" w:fill="auto"/>
            <w:vAlign w:val="center"/>
          </w:tcPr>
          <w:p w14:paraId="32218311" w14:textId="77777777" w:rsidR="00E43E8A" w:rsidRPr="0014288A" w:rsidRDefault="00E43E8A" w:rsidP="006214BA">
            <w:pPr>
              <w:spacing w:after="0"/>
              <w:jc w:val="center"/>
              <w:rPr>
                <w:rFonts w:cs="Calibri"/>
              </w:rPr>
            </w:pPr>
          </w:p>
        </w:tc>
        <w:tc>
          <w:tcPr>
            <w:tcW w:w="1417" w:type="dxa"/>
            <w:tcBorders>
              <w:top w:val="single" w:sz="4" w:space="0" w:color="A6A6A6"/>
              <w:left w:val="single" w:sz="4" w:space="0" w:color="A6A6A6"/>
              <w:bottom w:val="single" w:sz="4" w:space="0" w:color="A6A6A6"/>
              <w:right w:val="single" w:sz="4" w:space="0" w:color="A6A6A6"/>
            </w:tcBorders>
            <w:shd w:val="clear" w:color="auto" w:fill="auto"/>
            <w:vAlign w:val="center"/>
          </w:tcPr>
          <w:p w14:paraId="4AAE033C" w14:textId="77777777" w:rsidR="00E43E8A" w:rsidRPr="0014288A" w:rsidRDefault="00E43E8A" w:rsidP="006214BA">
            <w:pPr>
              <w:spacing w:after="0"/>
              <w:jc w:val="center"/>
              <w:rPr>
                <w:rFonts w:cs="Calibri"/>
              </w:rPr>
            </w:pPr>
          </w:p>
        </w:tc>
        <w:tc>
          <w:tcPr>
            <w:tcW w:w="2867" w:type="dxa"/>
            <w:vMerge/>
            <w:tcBorders>
              <w:left w:val="single" w:sz="4" w:space="0" w:color="A6A6A6"/>
              <w:bottom w:val="single" w:sz="4" w:space="0" w:color="A6A6A6"/>
              <w:right w:val="single" w:sz="4" w:space="0" w:color="A6A6A6"/>
            </w:tcBorders>
            <w:shd w:val="clear" w:color="auto" w:fill="auto"/>
            <w:vAlign w:val="center"/>
          </w:tcPr>
          <w:p w14:paraId="10BEE965" w14:textId="77777777" w:rsidR="00E43E8A" w:rsidRPr="0014288A" w:rsidRDefault="00E43E8A" w:rsidP="006214BA">
            <w:pPr>
              <w:spacing w:after="0"/>
              <w:jc w:val="center"/>
              <w:rPr>
                <w:rFonts w:cs="Calibri"/>
              </w:rPr>
            </w:pPr>
          </w:p>
        </w:tc>
      </w:tr>
    </w:tbl>
    <w:p w14:paraId="05484D83" w14:textId="77777777" w:rsidR="00E43E8A" w:rsidRDefault="00E43E8A" w:rsidP="00E43E8A">
      <w:pPr>
        <w:spacing w:after="0" w:line="360" w:lineRule="auto"/>
        <w:jc w:val="both"/>
        <w:rPr>
          <w:rFonts w:cs="Calibri"/>
        </w:rPr>
      </w:pPr>
      <w:r>
        <w:rPr>
          <w:rFonts w:cs="Calibri"/>
          <w:noProof/>
          <w:lang w:val="en-US"/>
        </w:rPr>
        <mc:AlternateContent>
          <mc:Choice Requires="wps">
            <w:drawing>
              <wp:anchor distT="0" distB="0" distL="114300" distR="114300" simplePos="0" relativeHeight="251751424" behindDoc="0" locked="0" layoutInCell="1" allowOverlap="1" wp14:anchorId="52D33EBE" wp14:editId="0D1AF0B1">
                <wp:simplePos x="0" y="0"/>
                <wp:positionH relativeFrom="column">
                  <wp:posOffset>1905</wp:posOffset>
                </wp:positionH>
                <wp:positionV relativeFrom="paragraph">
                  <wp:posOffset>124460</wp:posOffset>
                </wp:positionV>
                <wp:extent cx="5743575" cy="5647055"/>
                <wp:effectExtent l="6350" t="10795" r="12700" b="9525"/>
                <wp:wrapNone/>
                <wp:docPr id="5"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3575" cy="5647055"/>
                        </a:xfrm>
                        <a:prstGeom prst="roundRect">
                          <a:avLst>
                            <a:gd name="adj" fmla="val 16667"/>
                          </a:avLst>
                        </a:prstGeom>
                        <a:solidFill>
                          <a:srgbClr val="FFFFFF"/>
                        </a:solidFill>
                        <a:ln w="12700">
                          <a:solidFill>
                            <a:srgbClr val="A5A5A5"/>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B031B33" w14:textId="77777777" w:rsidR="00B22A83" w:rsidRDefault="00B22A83" w:rsidP="00E43E8A">
                            <w:pPr>
                              <w:spacing w:after="120"/>
                              <w:jc w:val="center"/>
                              <w:rPr>
                                <w:rFonts w:cs="Calibri"/>
                                <w:b/>
                              </w:rPr>
                            </w:pPr>
                            <w:r>
                              <w:rPr>
                                <w:rFonts w:cs="Calibri"/>
                                <w:b/>
                              </w:rPr>
                              <w:t>Les différents types d’incontinence</w:t>
                            </w:r>
                          </w:p>
                          <w:p w14:paraId="41376771" w14:textId="77777777" w:rsidR="00B22A83" w:rsidRDefault="00B22A83" w:rsidP="00E43E8A">
                            <w:pPr>
                              <w:spacing w:after="120" w:line="240" w:lineRule="auto"/>
                              <w:ind w:firstLine="708"/>
                              <w:jc w:val="both"/>
                              <w:rPr>
                                <w:rFonts w:cs="Calibri"/>
                                <w:sz w:val="19"/>
                                <w:szCs w:val="19"/>
                              </w:rPr>
                            </w:pPr>
                            <w:r>
                              <w:rPr>
                                <w:rFonts w:cs="Calibri"/>
                                <w:sz w:val="19"/>
                                <w:szCs w:val="19"/>
                              </w:rPr>
                              <w:t>Selon l’Agence nationale d’accréditation en santé (</w:t>
                            </w:r>
                            <w:proofErr w:type="spellStart"/>
                            <w:r>
                              <w:rPr>
                                <w:rFonts w:cs="Calibri"/>
                                <w:sz w:val="19"/>
                                <w:szCs w:val="19"/>
                              </w:rPr>
                              <w:t>Anaes</w:t>
                            </w:r>
                            <w:proofErr w:type="spellEnd"/>
                            <w:r>
                              <w:rPr>
                                <w:rFonts w:cs="Calibri"/>
                                <w:sz w:val="19"/>
                                <w:szCs w:val="19"/>
                              </w:rPr>
                              <w:t>), trois principaux types d’incontinence sont à distinguer.</w:t>
                            </w:r>
                          </w:p>
                          <w:p w14:paraId="058833E5"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urinaire liée à l’effort :</w:t>
                            </w:r>
                            <w:r>
                              <w:rPr>
                                <w:rFonts w:cs="Calibri"/>
                                <w:sz w:val="19"/>
                                <w:szCs w:val="19"/>
                              </w:rPr>
                              <w:t xml:space="preserve"> ce type d’incontinence est un problème mécanique caractérisé par une faiblesse des muscles du périnée et du sphincter urinaire qui maintiennent fermée la vessie et empêchent naturellement les écoulements d’urine. Lorsque ces muscles ne peuvent plus assurer leur fonction, une augmentation de la pression abdominale (toux, éternuement, effort physique, rire) peut occasionner des fuites.</w:t>
                            </w:r>
                          </w:p>
                          <w:p w14:paraId="553B8380"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liée à une hyperactivité vésicale :</w:t>
                            </w:r>
                            <w:r>
                              <w:rPr>
                                <w:rFonts w:cs="Calibri"/>
                                <w:sz w:val="19"/>
                                <w:szCs w:val="19"/>
                              </w:rPr>
                              <w:t xml:space="preserve"> ce type d’incontinence se manifeste par des envies pressantes (impériosités) que l’on ne peut réprimer. Le problème n’est pas mécanique mais met en jeu la vessie, qui se contracte trop tôt et sans raison. Résultat : des envies très handicapantes d’uriner survenant de manière intempestive. Cette hyperactivité vésicale peut cacher une maladie (infection urinaire, polype, calcul dans la vessie, inflammation vaginale ou des affections neurologiques).</w:t>
                            </w:r>
                          </w:p>
                          <w:p w14:paraId="67309EE3"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urinaire mixte :</w:t>
                            </w:r>
                            <w:r>
                              <w:rPr>
                                <w:rFonts w:cs="Calibri"/>
                                <w:sz w:val="19"/>
                                <w:szCs w:val="19"/>
                              </w:rPr>
                              <w:t xml:space="preserve"> l’association d’une incontinence d’effort et d’une incontinence par vessie instable est décrite comme une incontinence mixte. Selon un rapport de l’</w:t>
                            </w:r>
                            <w:proofErr w:type="spellStart"/>
                            <w:r>
                              <w:rPr>
                                <w:rFonts w:cs="Calibri"/>
                                <w:sz w:val="19"/>
                                <w:szCs w:val="19"/>
                              </w:rPr>
                              <w:t>Anaes</w:t>
                            </w:r>
                            <w:proofErr w:type="spellEnd"/>
                            <w:r>
                              <w:rPr>
                                <w:rFonts w:cs="Calibri"/>
                                <w:sz w:val="19"/>
                                <w:szCs w:val="19"/>
                              </w:rPr>
                              <w:t>, « l’incontinence urinaire d’effort (IUE) est la forme la plus fréquente d’incontinence urinaire. Elle est associée dans un tiers des cas à une impériosité mictionnelle, définissant l’incontinence mixte ». […]</w:t>
                            </w:r>
                          </w:p>
                          <w:p w14:paraId="4F4C5F0D" w14:textId="77777777" w:rsidR="00B22A83" w:rsidRDefault="00B22A83" w:rsidP="00E43E8A">
                            <w:pPr>
                              <w:spacing w:after="120" w:line="240" w:lineRule="auto"/>
                              <w:ind w:firstLine="708"/>
                              <w:jc w:val="both"/>
                              <w:rPr>
                                <w:rFonts w:cs="Calibri"/>
                                <w:sz w:val="19"/>
                                <w:szCs w:val="19"/>
                              </w:rPr>
                            </w:pPr>
                            <w:r>
                              <w:rPr>
                                <w:rFonts w:cs="Calibri"/>
                                <w:sz w:val="19"/>
                                <w:szCs w:val="19"/>
                              </w:rPr>
                              <w:t>Différencier ces types d’incontinences est essentiel pour pouvoir déterminer le traitement le plus approprié : traitement médicamenteux, rééducation ou chirurgie. Mais comme on l’a vu précédemment, ces deux formes de la maladie peuvent coexister.</w:t>
                            </w:r>
                          </w:p>
                          <w:p w14:paraId="3FE767D7" w14:textId="77777777" w:rsidR="00B22A83" w:rsidRDefault="00B22A83" w:rsidP="00E43E8A">
                            <w:pPr>
                              <w:spacing w:after="120" w:line="240" w:lineRule="auto"/>
                              <w:jc w:val="both"/>
                              <w:rPr>
                                <w:rFonts w:cs="Calibri"/>
                                <w:sz w:val="19"/>
                                <w:szCs w:val="19"/>
                              </w:rPr>
                            </w:pPr>
                          </w:p>
                          <w:p w14:paraId="2B876F16" w14:textId="77777777" w:rsidR="00B22A83" w:rsidRDefault="00B22A83" w:rsidP="00E43E8A">
                            <w:pPr>
                              <w:spacing w:after="120" w:line="240" w:lineRule="auto"/>
                              <w:ind w:firstLine="708"/>
                              <w:jc w:val="both"/>
                              <w:rPr>
                                <w:rFonts w:cs="Calibri"/>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2D33EBE" id="Rectangle à coins arrondis 5" o:spid="_x0000_s1078" style="position:absolute;left:0;text-align:left;margin-left:.15pt;margin-top:9.8pt;width:452.25pt;height:444.6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" strokecolor="#a5a5a5" strokeweight="1pt">
                <v:stroke dashstyle="dash"/>
                <v:shadow color="#868686"/>
                <v:textbox>
                  <w:txbxContent>
                    <w:p w14:paraId="7B031B33" w14:textId="77777777" w:rsidR="00B22A83" w:rsidRDefault="00B22A83" w:rsidP="00E43E8A">
                      <w:pPr>
                        <w:spacing w:after="120"/>
                        <w:jc w:val="center"/>
                        <w:rPr>
                          <w:rFonts w:cs="Calibri"/>
                          <w:b/>
                        </w:rPr>
                      </w:pPr>
                      <w:r>
                        <w:rPr>
                          <w:rFonts w:cs="Calibri"/>
                          <w:b/>
                        </w:rPr>
                        <w:t>Les différents types d’incontinence</w:t>
                      </w:r>
                    </w:p>
                    <w:p w14:paraId="41376771" w14:textId="77777777" w:rsidR="00B22A83" w:rsidRDefault="00B22A83" w:rsidP="00E43E8A">
                      <w:pPr>
                        <w:spacing w:after="120" w:line="240" w:lineRule="auto"/>
                        <w:ind w:firstLine="708"/>
                        <w:jc w:val="both"/>
                        <w:rPr>
                          <w:rFonts w:cs="Calibri"/>
                          <w:sz w:val="19"/>
                          <w:szCs w:val="19"/>
                        </w:rPr>
                      </w:pPr>
                      <w:r>
                        <w:rPr>
                          <w:rFonts w:cs="Calibri"/>
                          <w:sz w:val="19"/>
                          <w:szCs w:val="19"/>
                        </w:rPr>
                        <w:t>Selon l’Agence nationale d’accréditation en santé (</w:t>
                      </w:r>
                      <w:proofErr w:type="spellStart"/>
                      <w:r>
                        <w:rPr>
                          <w:rFonts w:cs="Calibri"/>
                          <w:sz w:val="19"/>
                          <w:szCs w:val="19"/>
                        </w:rPr>
                        <w:t>Anaes</w:t>
                      </w:r>
                      <w:proofErr w:type="spellEnd"/>
                      <w:r>
                        <w:rPr>
                          <w:rFonts w:cs="Calibri"/>
                          <w:sz w:val="19"/>
                          <w:szCs w:val="19"/>
                        </w:rPr>
                        <w:t>), trois principaux types d’incontinence sont à distinguer.</w:t>
                      </w:r>
                    </w:p>
                    <w:p w14:paraId="058833E5"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urinaire liée à l’effort :</w:t>
                      </w:r>
                      <w:r>
                        <w:rPr>
                          <w:rFonts w:cs="Calibri"/>
                          <w:sz w:val="19"/>
                          <w:szCs w:val="19"/>
                        </w:rPr>
                        <w:t xml:space="preserve"> ce type d’incontinence est un problème mécanique caractérisé par une faiblesse des muscles du périnée et du sphincter urinaire qui maintiennent fermée la vessie et empêchent naturellement les écoulements d’urine. Lorsque ces muscles ne peuvent plus assurer leur fonction, une augmentation de la pression abdominale (toux, éternuement, effort physique, rire) peut occasionner des fuites.</w:t>
                      </w:r>
                    </w:p>
                    <w:p w14:paraId="553B8380"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liée à une hyperactivité vésicale :</w:t>
                      </w:r>
                      <w:r>
                        <w:rPr>
                          <w:rFonts w:cs="Calibri"/>
                          <w:sz w:val="19"/>
                          <w:szCs w:val="19"/>
                        </w:rPr>
                        <w:t xml:space="preserve"> ce type d’incontinence se manifeste par des envies pressantes (impériosités) que l’on ne peut réprimer. Le problème n’est pas mécanique mais met en jeu la vessie, qui se contracte trop tôt et sans raison. Résultat : des envies très handicapantes d’uriner survenant de manière intempestive. Cette hyperactivité vésicale peut cacher une maladie (infection urinaire, polype, calcul dans la vessie, inflammation vaginale ou des affections neurologiques).</w:t>
                      </w:r>
                    </w:p>
                    <w:p w14:paraId="67309EE3" w14:textId="77777777" w:rsidR="00B22A83" w:rsidRDefault="00B22A83" w:rsidP="00E43E8A">
                      <w:pPr>
                        <w:spacing w:after="120" w:line="240" w:lineRule="auto"/>
                        <w:ind w:firstLine="708"/>
                        <w:jc w:val="both"/>
                        <w:rPr>
                          <w:rFonts w:cs="Calibri"/>
                          <w:sz w:val="19"/>
                          <w:szCs w:val="19"/>
                        </w:rPr>
                      </w:pPr>
                      <w:r w:rsidRPr="00F67D80">
                        <w:rPr>
                          <w:rFonts w:cs="Calibri"/>
                          <w:b/>
                          <w:sz w:val="19"/>
                          <w:szCs w:val="19"/>
                        </w:rPr>
                        <w:t>L’incontinence urinaire mixte :</w:t>
                      </w:r>
                      <w:r>
                        <w:rPr>
                          <w:rFonts w:cs="Calibri"/>
                          <w:sz w:val="19"/>
                          <w:szCs w:val="19"/>
                        </w:rPr>
                        <w:t xml:space="preserve"> l’association d’une incontinence d’effort et d’une incontinence par vessie instable est décrite comme une incontinence mixte. Selon un rapport de l’</w:t>
                      </w:r>
                      <w:proofErr w:type="spellStart"/>
                      <w:r>
                        <w:rPr>
                          <w:rFonts w:cs="Calibri"/>
                          <w:sz w:val="19"/>
                          <w:szCs w:val="19"/>
                        </w:rPr>
                        <w:t>Anaes</w:t>
                      </w:r>
                      <w:proofErr w:type="spellEnd"/>
                      <w:r>
                        <w:rPr>
                          <w:rFonts w:cs="Calibri"/>
                          <w:sz w:val="19"/>
                          <w:szCs w:val="19"/>
                        </w:rPr>
                        <w:t>, « l’incontinence urinaire d’effort (IUE) est la forme la plus fréquente d’incontinence urinaire. Elle est associée dans un tiers des cas à une impériosité mictionnelle, définissant l’incontinence mixte ». […]</w:t>
                      </w:r>
                    </w:p>
                    <w:p w14:paraId="4F4C5F0D" w14:textId="77777777" w:rsidR="00B22A83" w:rsidRDefault="00B22A83" w:rsidP="00E43E8A">
                      <w:pPr>
                        <w:spacing w:after="120" w:line="240" w:lineRule="auto"/>
                        <w:ind w:firstLine="708"/>
                        <w:jc w:val="both"/>
                        <w:rPr>
                          <w:rFonts w:cs="Calibri"/>
                          <w:sz w:val="19"/>
                          <w:szCs w:val="19"/>
                        </w:rPr>
                      </w:pPr>
                      <w:r>
                        <w:rPr>
                          <w:rFonts w:cs="Calibri"/>
                          <w:sz w:val="19"/>
                          <w:szCs w:val="19"/>
                        </w:rPr>
                        <w:t>Différencier ces types d’incontinences est essentiel pour pouvoir déterminer le traitement le plus approprié : traitement médicamenteux, rééducation ou chirurgie. Mais comme on l’a vu précédemment, ces deux formes de la maladie peuvent coexister.</w:t>
                      </w:r>
                    </w:p>
                    <w:p w14:paraId="3FE767D7" w14:textId="77777777" w:rsidR="00B22A83" w:rsidRDefault="00B22A83" w:rsidP="00E43E8A">
                      <w:pPr>
                        <w:spacing w:after="120" w:line="240" w:lineRule="auto"/>
                        <w:jc w:val="both"/>
                        <w:rPr>
                          <w:rFonts w:cs="Calibri"/>
                          <w:sz w:val="19"/>
                          <w:szCs w:val="19"/>
                        </w:rPr>
                      </w:pPr>
                    </w:p>
                    <w:p w14:paraId="2B876F16" w14:textId="77777777" w:rsidR="00B22A83" w:rsidRDefault="00B22A83" w:rsidP="00E43E8A">
                      <w:pPr>
                        <w:spacing w:after="120" w:line="240" w:lineRule="auto"/>
                        <w:ind w:firstLine="708"/>
                        <w:jc w:val="both"/>
                        <w:rPr>
                          <w:rFonts w:cs="Calibri"/>
                          <w:sz w:val="19"/>
                          <w:szCs w:val="19"/>
                        </w:rPr>
                      </w:pPr>
                    </w:p>
                  </w:txbxContent>
                </v:textbox>
              </v:roundrect>
            </w:pict>
          </mc:Fallback>
        </mc:AlternateContent>
      </w:r>
    </w:p>
    <w:p w14:paraId="41D24E97" w14:textId="77777777" w:rsidR="00E43E8A" w:rsidRDefault="00E43E8A" w:rsidP="00E43E8A">
      <w:pPr>
        <w:spacing w:after="0" w:line="360" w:lineRule="auto"/>
        <w:jc w:val="both"/>
        <w:rPr>
          <w:rFonts w:cs="Calibri"/>
        </w:rPr>
      </w:pPr>
    </w:p>
    <w:p w14:paraId="3C1DD2F1" w14:textId="77777777" w:rsidR="00E43E8A" w:rsidRDefault="00E43E8A" w:rsidP="00E43E8A">
      <w:pPr>
        <w:spacing w:after="0" w:line="360" w:lineRule="auto"/>
        <w:jc w:val="both"/>
        <w:rPr>
          <w:rFonts w:cs="Calibri"/>
        </w:rPr>
      </w:pPr>
    </w:p>
    <w:p w14:paraId="5F324A74" w14:textId="77777777" w:rsidR="00E43E8A" w:rsidRDefault="00E43E8A" w:rsidP="00E43E8A">
      <w:pPr>
        <w:spacing w:after="0" w:line="360" w:lineRule="auto"/>
        <w:jc w:val="both"/>
        <w:rPr>
          <w:rFonts w:cs="Calibri"/>
        </w:rPr>
      </w:pPr>
    </w:p>
    <w:p w14:paraId="275F3B5A" w14:textId="77777777" w:rsidR="00E43E8A" w:rsidRDefault="00E43E8A" w:rsidP="00E43E8A">
      <w:pPr>
        <w:spacing w:after="0" w:line="360" w:lineRule="auto"/>
        <w:jc w:val="both"/>
        <w:rPr>
          <w:rFonts w:cs="Calibri"/>
        </w:rPr>
      </w:pPr>
    </w:p>
    <w:p w14:paraId="0B74C52A" w14:textId="77777777" w:rsidR="00E43E8A" w:rsidRDefault="00E43E8A" w:rsidP="00E43E8A">
      <w:pPr>
        <w:spacing w:after="0" w:line="360" w:lineRule="auto"/>
        <w:jc w:val="both"/>
        <w:rPr>
          <w:rFonts w:cs="Calibri"/>
        </w:rPr>
      </w:pPr>
    </w:p>
    <w:p w14:paraId="19BC8B17" w14:textId="77777777" w:rsidR="00E43E8A" w:rsidRDefault="00E43E8A" w:rsidP="00E43E8A">
      <w:pPr>
        <w:spacing w:after="0" w:line="360" w:lineRule="auto"/>
        <w:jc w:val="both"/>
        <w:rPr>
          <w:rFonts w:cs="Calibri"/>
        </w:rPr>
      </w:pPr>
    </w:p>
    <w:p w14:paraId="7130B8FC" w14:textId="77777777" w:rsidR="00E43E8A" w:rsidRDefault="00E43E8A" w:rsidP="00E43E8A">
      <w:pPr>
        <w:spacing w:after="0" w:line="360" w:lineRule="auto"/>
        <w:jc w:val="both"/>
        <w:rPr>
          <w:rFonts w:cs="Calibri"/>
        </w:rPr>
      </w:pPr>
    </w:p>
    <w:p w14:paraId="75358E42" w14:textId="77777777" w:rsidR="00E43E8A" w:rsidRDefault="00E43E8A" w:rsidP="00E43E8A">
      <w:pPr>
        <w:spacing w:after="0" w:line="360" w:lineRule="auto"/>
        <w:jc w:val="both"/>
        <w:rPr>
          <w:rFonts w:cs="Calibri"/>
        </w:rPr>
      </w:pPr>
    </w:p>
    <w:p w14:paraId="229F7DC7" w14:textId="77777777" w:rsidR="00E43E8A" w:rsidRDefault="00E43E8A" w:rsidP="00E43E8A">
      <w:pPr>
        <w:spacing w:after="0" w:line="360" w:lineRule="auto"/>
        <w:jc w:val="both"/>
        <w:rPr>
          <w:rFonts w:cs="Calibri"/>
        </w:rPr>
      </w:pPr>
    </w:p>
    <w:p w14:paraId="5BA90240" w14:textId="77777777" w:rsidR="00E43E8A" w:rsidRDefault="00E43E8A" w:rsidP="00E43E8A">
      <w:pPr>
        <w:spacing w:after="0" w:line="360" w:lineRule="auto"/>
        <w:jc w:val="both"/>
        <w:rPr>
          <w:rFonts w:cs="Calibri"/>
        </w:rPr>
      </w:pPr>
    </w:p>
    <w:p w14:paraId="7DC82B9C" w14:textId="77777777" w:rsidR="00E43E8A" w:rsidRDefault="00E43E8A" w:rsidP="00E43E8A">
      <w:pPr>
        <w:spacing w:after="0" w:line="360" w:lineRule="auto"/>
        <w:jc w:val="both"/>
        <w:rPr>
          <w:rFonts w:cs="Calibri"/>
        </w:rPr>
      </w:pPr>
    </w:p>
    <w:p w14:paraId="033E0220" w14:textId="77777777" w:rsidR="00E43E8A" w:rsidRDefault="00E43E8A" w:rsidP="00E43E8A">
      <w:pPr>
        <w:spacing w:after="0" w:line="360" w:lineRule="auto"/>
        <w:jc w:val="both"/>
        <w:rPr>
          <w:rFonts w:cs="Calibri"/>
        </w:rPr>
      </w:pPr>
    </w:p>
    <w:p w14:paraId="7CE4423D" w14:textId="77777777" w:rsidR="00E43E8A" w:rsidRDefault="00E43E8A" w:rsidP="00E43E8A">
      <w:pPr>
        <w:spacing w:after="0" w:line="360" w:lineRule="auto"/>
        <w:jc w:val="both"/>
        <w:rPr>
          <w:rFonts w:cs="Calibri"/>
        </w:rPr>
      </w:pPr>
    </w:p>
    <w:p w14:paraId="5BCE1C57" w14:textId="77777777" w:rsidR="00E43E8A" w:rsidRDefault="00E43E8A" w:rsidP="00E43E8A">
      <w:pPr>
        <w:spacing w:after="0" w:line="360" w:lineRule="auto"/>
        <w:jc w:val="both"/>
        <w:rPr>
          <w:rFonts w:cs="Calibri"/>
        </w:rPr>
      </w:pPr>
    </w:p>
    <w:p w14:paraId="0D222208" w14:textId="77777777" w:rsidR="00E43E8A" w:rsidRDefault="00E43E8A" w:rsidP="00E43E8A">
      <w:pPr>
        <w:spacing w:after="0" w:line="360" w:lineRule="auto"/>
        <w:jc w:val="both"/>
        <w:rPr>
          <w:rFonts w:cs="Calibri"/>
        </w:rPr>
      </w:pPr>
    </w:p>
    <w:p w14:paraId="71803A03" w14:textId="77777777" w:rsidR="00E43E8A" w:rsidRDefault="00E43E8A" w:rsidP="00E43E8A">
      <w:pPr>
        <w:spacing w:after="0" w:line="360" w:lineRule="auto"/>
        <w:jc w:val="both"/>
        <w:rPr>
          <w:rFonts w:cs="Calibri"/>
        </w:rPr>
      </w:pPr>
      <w:r>
        <w:rPr>
          <w:noProof/>
          <w:lang w:val="en-US"/>
        </w:rPr>
        <w:drawing>
          <wp:anchor distT="0" distB="0" distL="114300" distR="114300" simplePos="0" relativeHeight="251753472" behindDoc="0" locked="0" layoutInCell="1" allowOverlap="1" wp14:anchorId="5D907ED4" wp14:editId="0B5E84A1">
            <wp:simplePos x="0" y="0"/>
            <wp:positionH relativeFrom="column">
              <wp:posOffset>2843530</wp:posOffset>
            </wp:positionH>
            <wp:positionV relativeFrom="paragraph">
              <wp:posOffset>61595</wp:posOffset>
            </wp:positionV>
            <wp:extent cx="2202815" cy="1588770"/>
            <wp:effectExtent l="0" t="0" r="6985"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7" cstate="print">
                      <a:extLst>
                        <a:ext uri="{28A0092B-C50C-407E-A947-70E740481C1C}">
                          <a14:useLocalDpi xmlns:a14="http://schemas.microsoft.com/office/drawing/2010/main" val="0"/>
                        </a:ext>
                      </a:extLst>
                    </a:blip>
                    <a:srcRect l="59669"/>
                    <a:stretch>
                      <a:fillRect/>
                    </a:stretch>
                  </pic:blipFill>
                  <pic:spPr bwMode="auto">
                    <a:xfrm>
                      <a:off x="0" y="0"/>
                      <a:ext cx="2202815" cy="158877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752448" behindDoc="0" locked="0" layoutInCell="1" allowOverlap="1" wp14:anchorId="4412C065" wp14:editId="1E6BCD77">
            <wp:simplePos x="0" y="0"/>
            <wp:positionH relativeFrom="column">
              <wp:posOffset>744855</wp:posOffset>
            </wp:positionH>
            <wp:positionV relativeFrom="paragraph">
              <wp:posOffset>49530</wp:posOffset>
            </wp:positionV>
            <wp:extent cx="2110740" cy="1571625"/>
            <wp:effectExtent l="0" t="0" r="3810" b="952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8" cstate="print">
                      <a:extLst>
                        <a:ext uri="{28A0092B-C50C-407E-A947-70E740481C1C}">
                          <a14:useLocalDpi xmlns:a14="http://schemas.microsoft.com/office/drawing/2010/main" val="0"/>
                        </a:ext>
                      </a:extLst>
                    </a:blip>
                    <a:srcRect r="60936"/>
                    <a:stretch>
                      <a:fillRect/>
                    </a:stretch>
                  </pic:blipFill>
                  <pic:spPr bwMode="auto">
                    <a:xfrm>
                      <a:off x="0" y="0"/>
                      <a:ext cx="2110740" cy="1571625"/>
                    </a:xfrm>
                    <a:prstGeom prst="rect">
                      <a:avLst/>
                    </a:prstGeom>
                    <a:noFill/>
                  </pic:spPr>
                </pic:pic>
              </a:graphicData>
            </a:graphic>
            <wp14:sizeRelH relativeFrom="page">
              <wp14:pctWidth>0</wp14:pctWidth>
            </wp14:sizeRelH>
            <wp14:sizeRelV relativeFrom="page">
              <wp14:pctHeight>0</wp14:pctHeight>
            </wp14:sizeRelV>
          </wp:anchor>
        </w:drawing>
      </w:r>
    </w:p>
    <w:p w14:paraId="5F3E6C44" w14:textId="77777777" w:rsidR="00E43E8A" w:rsidRDefault="00E43E8A" w:rsidP="00E43E8A">
      <w:pPr>
        <w:spacing w:after="0" w:line="360" w:lineRule="auto"/>
        <w:jc w:val="both"/>
        <w:rPr>
          <w:rFonts w:cs="Calibri"/>
        </w:rPr>
      </w:pPr>
    </w:p>
    <w:p w14:paraId="78CC4B2F" w14:textId="77777777" w:rsidR="00E43E8A" w:rsidRDefault="00E43E8A" w:rsidP="00E43E8A">
      <w:pPr>
        <w:spacing w:after="0" w:line="360" w:lineRule="auto"/>
        <w:jc w:val="both"/>
        <w:rPr>
          <w:rFonts w:cs="Calibri"/>
        </w:rPr>
      </w:pPr>
    </w:p>
    <w:p w14:paraId="506D4C26" w14:textId="77777777" w:rsidR="00E43E8A" w:rsidRDefault="00E43E8A" w:rsidP="00E43E8A">
      <w:pPr>
        <w:spacing w:after="0" w:line="360" w:lineRule="auto"/>
        <w:jc w:val="both"/>
        <w:rPr>
          <w:rFonts w:cs="Calibri"/>
        </w:rPr>
      </w:pPr>
    </w:p>
    <w:p w14:paraId="0C0F343C" w14:textId="77777777" w:rsidR="00E43E8A" w:rsidRDefault="00E43E8A" w:rsidP="00E43E8A">
      <w:pPr>
        <w:spacing w:after="0" w:line="360" w:lineRule="auto"/>
        <w:jc w:val="both"/>
        <w:rPr>
          <w:rFonts w:cs="Calibri"/>
        </w:rPr>
      </w:pPr>
    </w:p>
    <w:p w14:paraId="3E53A0E3" w14:textId="2A43C376" w:rsidR="00E43E8A" w:rsidRPr="00E43E8A" w:rsidRDefault="00E43E8A" w:rsidP="00E43E8A">
      <w:pPr>
        <w:numPr>
          <w:ilvl w:val="0"/>
          <w:numId w:val="20"/>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E43E8A">
        <w:rPr>
          <w:rFonts w:cs="Calibri"/>
          <w:b/>
          <w:i/>
          <w:sz w:val="24"/>
          <w:u w:val="dotted"/>
          <w14:shadow w14:blurRad="50800" w14:dist="38100" w14:dir="2700000" w14:sx="100000" w14:sy="100000" w14:kx="0" w14:ky="0" w14:algn="tl">
            <w14:srgbClr w14:val="000000">
              <w14:alpha w14:val="60000"/>
            </w14:srgbClr>
          </w14:shadow>
        </w:rPr>
        <w:lastRenderedPageBreak/>
        <w:t>Les infections urinaires</w:t>
      </w:r>
    </w:p>
    <w:p w14:paraId="294FFC0F" w14:textId="77777777" w:rsidR="00E43E8A" w:rsidRDefault="00E43E8A" w:rsidP="00E43E8A">
      <w:pPr>
        <w:spacing w:after="0" w:line="360" w:lineRule="auto"/>
        <w:ind w:firstLine="708"/>
        <w:jc w:val="both"/>
        <w:rPr>
          <w:rFonts w:cs="Calibri"/>
        </w:rPr>
      </w:pPr>
      <w:r>
        <w:rPr>
          <w:rFonts w:cs="Calibri"/>
          <w:noProof/>
          <w:lang w:val="en-US"/>
        </w:rPr>
        <mc:AlternateContent>
          <mc:Choice Requires="wps">
            <w:drawing>
              <wp:anchor distT="0" distB="0" distL="114300" distR="114300" simplePos="0" relativeHeight="251754496" behindDoc="0" locked="0" layoutInCell="1" allowOverlap="1" wp14:anchorId="28B621DA" wp14:editId="6E3D76F1">
                <wp:simplePos x="0" y="0"/>
                <wp:positionH relativeFrom="column">
                  <wp:posOffset>1905</wp:posOffset>
                </wp:positionH>
                <wp:positionV relativeFrom="paragraph">
                  <wp:posOffset>467360</wp:posOffset>
                </wp:positionV>
                <wp:extent cx="5743575" cy="7999730"/>
                <wp:effectExtent l="6350" t="10795" r="12700" b="9525"/>
                <wp:wrapNone/>
                <wp:docPr id="2"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3575" cy="7999730"/>
                        </a:xfrm>
                        <a:prstGeom prst="roundRect">
                          <a:avLst>
                            <a:gd name="adj" fmla="val 16667"/>
                          </a:avLst>
                        </a:prstGeom>
                        <a:solidFill>
                          <a:srgbClr val="FFFFFF"/>
                        </a:solidFill>
                        <a:ln w="12700">
                          <a:solidFill>
                            <a:srgbClr val="A5A5A5"/>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1FCB1C" w14:textId="77777777" w:rsidR="00B22A83" w:rsidRDefault="00B22A83" w:rsidP="00E43E8A">
                            <w:pPr>
                              <w:spacing w:after="120"/>
                              <w:jc w:val="center"/>
                              <w:rPr>
                                <w:rFonts w:cs="Calibri"/>
                                <w:b/>
                              </w:rPr>
                            </w:pPr>
                            <w:r>
                              <w:rPr>
                                <w:rFonts w:cs="Calibri"/>
                                <w:b/>
                              </w:rPr>
                              <w:t>Les infections urinaires</w:t>
                            </w:r>
                          </w:p>
                          <w:p w14:paraId="7ABFC6D0" w14:textId="77777777" w:rsidR="00B22A83" w:rsidRDefault="00B22A83" w:rsidP="00E43E8A">
                            <w:pPr>
                              <w:spacing w:after="120" w:line="240" w:lineRule="auto"/>
                              <w:ind w:firstLine="708"/>
                              <w:jc w:val="both"/>
                              <w:rPr>
                                <w:rFonts w:cs="Calibri"/>
                                <w:sz w:val="19"/>
                                <w:szCs w:val="19"/>
                              </w:rPr>
                            </w:pPr>
                            <w:r>
                              <w:rPr>
                                <w:rFonts w:cs="Calibri"/>
                                <w:sz w:val="19"/>
                                <w:szCs w:val="19"/>
                              </w:rPr>
                              <w:t>Les infections urinaires sont l’infection – aiguë ou chronique – d’un organe de l’appareil urinaire. Pour des raisons anatomiques, l’infection urinaire est plus fréquente chez la femme. Les bactéries (ou germes) responsables sont souvent de la famille des entérobactéries (bactéries d’origine digestive).</w:t>
                            </w:r>
                          </w:p>
                          <w:p w14:paraId="2A3B0B01" w14:textId="77777777" w:rsidR="00B22A83" w:rsidRDefault="00B22A83" w:rsidP="00E43E8A">
                            <w:pPr>
                              <w:spacing w:after="120" w:line="240" w:lineRule="auto"/>
                              <w:ind w:firstLine="708"/>
                              <w:jc w:val="both"/>
                              <w:rPr>
                                <w:rFonts w:cs="Calibri"/>
                                <w:sz w:val="19"/>
                                <w:szCs w:val="19"/>
                              </w:rPr>
                            </w:pPr>
                            <w:r w:rsidRPr="000A4966">
                              <w:rPr>
                                <w:rFonts w:cs="Calibri"/>
                                <w:b/>
                                <w:sz w:val="19"/>
                                <w:szCs w:val="19"/>
                              </w:rPr>
                              <w:t>Causes et facteurs de risque.</w:t>
                            </w:r>
                            <w:r>
                              <w:rPr>
                                <w:rFonts w:cs="Calibri"/>
                                <w:sz w:val="19"/>
                                <w:szCs w:val="19"/>
                              </w:rPr>
                              <w:t xml:space="preserve"> L’organisme se défend contre l’infection urinaire par la vidange de la vessie. Chez la femme, elle est souvent liée à un manque de boissons. S’essuyer de l’arrière vers l’avant après être allée à la selle favorise les infections en apportant des bactéries vers le méat urinaire. Le fait de ne pas uriner juste après les rapports sexuels (évacuation des bactéries dans l’urètre) est un autre facteur important. La constipation est aussi un facteur favorisant, car la stagnation prolongée de matières fécales dans le rectum est une source permanente d’infestation. Chez l’homme, il est fréquent qu’on ne retrouve aucune cause à l’infection urinaire. Avant l’âge de 50 ans, l’infection est souvent due à un rapport sexuel non protégé.</w:t>
                            </w:r>
                          </w:p>
                          <w:p w14:paraId="3621FF81" w14:textId="7FC40F4B" w:rsidR="00B22A83" w:rsidRDefault="00B22A83" w:rsidP="00E43E8A">
                            <w:pPr>
                              <w:spacing w:after="120" w:line="240" w:lineRule="auto"/>
                              <w:ind w:right="5338" w:firstLine="708"/>
                              <w:jc w:val="both"/>
                              <w:rPr>
                                <w:rFonts w:cs="Calibri"/>
                                <w:sz w:val="19"/>
                                <w:szCs w:val="19"/>
                              </w:rPr>
                            </w:pPr>
                            <w:r w:rsidRPr="000A4966">
                              <w:rPr>
                                <w:rFonts w:cs="Calibri"/>
                                <w:b/>
                                <w:sz w:val="19"/>
                                <w:szCs w:val="19"/>
                              </w:rPr>
                              <w:t>Les signes de la maladie.</w:t>
                            </w:r>
                            <w:r>
                              <w:rPr>
                                <w:rFonts w:cs="Calibri"/>
                                <w:sz w:val="19"/>
                                <w:szCs w:val="19"/>
                              </w:rPr>
                              <w:t xml:space="preserve"> L’infection de la vessie (cystite) se manifeste par des brûlures pendant les mictions et des besoins fréquents d’uriner. Les urines sont troubles, hémorragiques et/ ou malodorantes. Il existe souvent une douleur dans le petit bassin. L’infection de l’urètre (urétrite) se manifeste de la même façon que la cystite. L’infection du rein (pyélonéphrite) est responsable de fièvre élevée (39° - 40°C), frissons et altération de l’état général. S’y associent des douleurs lombaires qui peuvent être bilatérales. L’infection de la prostate (prostatite) se traduit par des brûlures en urinant, des besoins fréquents, de faibles volumes urinés, une fièvre élevée, des frissons et parfois des signes grippaux (douleurs musculaires et articulaires). Il peut y avoir un écoulement de pus par le méat urétral. L’urine peut être trouble et malodorante.</w:t>
                            </w:r>
                          </w:p>
                          <w:p w14:paraId="5153BF0B" w14:textId="77777777" w:rsidR="00B22A83" w:rsidRDefault="00B22A83" w:rsidP="00E43E8A">
                            <w:pPr>
                              <w:spacing w:after="120" w:line="240" w:lineRule="auto"/>
                              <w:ind w:firstLine="708"/>
                              <w:jc w:val="both"/>
                              <w:rPr>
                                <w:rFonts w:cs="Calibri"/>
                                <w:sz w:val="19"/>
                                <w:szCs w:val="19"/>
                              </w:rPr>
                            </w:pPr>
                            <w:r w:rsidRPr="000A4966">
                              <w:rPr>
                                <w:rFonts w:cs="Calibri"/>
                                <w:b/>
                                <w:sz w:val="19"/>
                                <w:szCs w:val="19"/>
                              </w:rPr>
                              <w:t>Examens et analyses complémentaires.</w:t>
                            </w:r>
                            <w:r>
                              <w:rPr>
                                <w:rFonts w:cs="Calibri"/>
                                <w:sz w:val="19"/>
                                <w:szCs w:val="19"/>
                              </w:rPr>
                              <w:t xml:space="preserve"> La bandelette urinaire révèle la présence de polynucléaires neutrophiles et de nitrites. L’examen cytobactériologique des urines (ECBU) confirme le diagnostic en identifiant la bactérie dont la sensibilité à plusieurs antibiotiques est testée (antibiogramme).</w:t>
                            </w:r>
                          </w:p>
                          <w:p w14:paraId="14D4F844" w14:textId="77777777" w:rsidR="00B22A83" w:rsidRDefault="00B22A83" w:rsidP="00E43E8A">
                            <w:pPr>
                              <w:spacing w:after="120" w:line="240" w:lineRule="auto"/>
                              <w:jc w:val="both"/>
                              <w:rPr>
                                <w:rFonts w:cs="Calibri"/>
                                <w:sz w:val="19"/>
                                <w:szCs w:val="19"/>
                              </w:rPr>
                            </w:pPr>
                          </w:p>
                          <w:p w14:paraId="4945186D" w14:textId="77777777" w:rsidR="00B22A83" w:rsidRDefault="00B22A83" w:rsidP="00E43E8A">
                            <w:pPr>
                              <w:spacing w:after="120" w:line="240" w:lineRule="auto"/>
                              <w:ind w:firstLine="708"/>
                              <w:jc w:val="both"/>
                              <w:rPr>
                                <w:rFonts w:cs="Calibri"/>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B621DA" id="Rectangle à coins arrondis 2" o:spid="_x0000_s1079" style="position:absolute;left:0;text-align:left;margin-left:.15pt;margin-top:36.8pt;width:452.25pt;height:629.9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" strokecolor="#a5a5a5" strokeweight="1pt">
                <v:stroke dashstyle="dash"/>
                <v:shadow color="#868686"/>
                <v:textbox>
                  <w:txbxContent>
                    <w:p w14:paraId="4C1FCB1C" w14:textId="77777777" w:rsidR="00B22A83" w:rsidRDefault="00B22A83" w:rsidP="00E43E8A">
                      <w:pPr>
                        <w:spacing w:after="120"/>
                        <w:jc w:val="center"/>
                        <w:rPr>
                          <w:rFonts w:cs="Calibri"/>
                          <w:b/>
                        </w:rPr>
                      </w:pPr>
                      <w:r>
                        <w:rPr>
                          <w:rFonts w:cs="Calibri"/>
                          <w:b/>
                        </w:rPr>
                        <w:t>Les infections urinaires</w:t>
                      </w:r>
                    </w:p>
                    <w:p w14:paraId="7ABFC6D0" w14:textId="77777777" w:rsidR="00B22A83" w:rsidRDefault="00B22A83" w:rsidP="00E43E8A">
                      <w:pPr>
                        <w:spacing w:after="120" w:line="240" w:lineRule="auto"/>
                        <w:ind w:firstLine="708"/>
                        <w:jc w:val="both"/>
                        <w:rPr>
                          <w:rFonts w:cs="Calibri"/>
                          <w:sz w:val="19"/>
                          <w:szCs w:val="19"/>
                        </w:rPr>
                      </w:pPr>
                      <w:r>
                        <w:rPr>
                          <w:rFonts w:cs="Calibri"/>
                          <w:sz w:val="19"/>
                          <w:szCs w:val="19"/>
                        </w:rPr>
                        <w:t>Les infections urinaires sont l’infection – aiguë ou chronique – d’un organe de l’appareil urinaire. Pour des raisons anatomiques, l’infection urinaire est plus fréquente chez la femme. Les bactéries (ou germes) responsables sont souvent de la famille des entérobactéries (bactéries d’origine digestive).</w:t>
                      </w:r>
                    </w:p>
                    <w:p w14:paraId="2A3B0B01" w14:textId="77777777" w:rsidR="00B22A83" w:rsidRDefault="00B22A83" w:rsidP="00E43E8A">
                      <w:pPr>
                        <w:spacing w:after="120" w:line="240" w:lineRule="auto"/>
                        <w:ind w:firstLine="708"/>
                        <w:jc w:val="both"/>
                        <w:rPr>
                          <w:rFonts w:cs="Calibri"/>
                          <w:sz w:val="19"/>
                          <w:szCs w:val="19"/>
                        </w:rPr>
                      </w:pPr>
                      <w:r w:rsidRPr="000A4966">
                        <w:rPr>
                          <w:rFonts w:cs="Calibri"/>
                          <w:b/>
                          <w:sz w:val="19"/>
                          <w:szCs w:val="19"/>
                        </w:rPr>
                        <w:t>Causes et facteurs de risque.</w:t>
                      </w:r>
                      <w:r>
                        <w:rPr>
                          <w:rFonts w:cs="Calibri"/>
                          <w:sz w:val="19"/>
                          <w:szCs w:val="19"/>
                        </w:rPr>
                        <w:t xml:space="preserve"> L’organisme se défend contre l’infection urinaire par la vidange de la vessie. Chez la femme, elle est souvent liée à un manque de boissons. S’essuyer de l’arrière vers l’avant après être allée à la selle favorise les infections en apportant des bactéries vers le méat urinaire. Le fait de ne pas uriner juste après les rapports sexuels (évacuation des bactéries dans l’urètre) est un autre facteur important. La constipation est aussi un facteur favorisant, car la stagnation prolongée de matières fécales dans le rectum est une source permanente d’infestation. Chez l’homme, il est fréquent qu’on ne retrouve aucune cause à l’infection urinaire. Avant l’âge de 50 ans, l’infection est souvent due à un rapport sexuel non protégé.</w:t>
                      </w:r>
                    </w:p>
                    <w:p w14:paraId="3621FF81" w14:textId="7FC40F4B" w:rsidR="00B22A83" w:rsidRDefault="00B22A83" w:rsidP="00E43E8A">
                      <w:pPr>
                        <w:spacing w:after="120" w:line="240" w:lineRule="auto"/>
                        <w:ind w:right="5338" w:firstLine="708"/>
                        <w:jc w:val="both"/>
                        <w:rPr>
                          <w:rFonts w:cs="Calibri"/>
                          <w:sz w:val="19"/>
                          <w:szCs w:val="19"/>
                        </w:rPr>
                      </w:pPr>
                      <w:r w:rsidRPr="000A4966">
                        <w:rPr>
                          <w:rFonts w:cs="Calibri"/>
                          <w:b/>
                          <w:sz w:val="19"/>
                          <w:szCs w:val="19"/>
                        </w:rPr>
                        <w:t>Les signes de la maladie.</w:t>
                      </w:r>
                      <w:r>
                        <w:rPr>
                          <w:rFonts w:cs="Calibri"/>
                          <w:sz w:val="19"/>
                          <w:szCs w:val="19"/>
                        </w:rPr>
                        <w:t xml:space="preserve"> L’infection de la vessie (cystite) se manifeste par des brûlures pendant les mictions et des besoins fréquents d’uriner. Les urines sont troubles, hémorragiques et/ ou malodorantes. Il existe souvent une douleur dans le petit bassin. L’infection de l’urètre (urétrite) se manifeste de la même façon que la cystite. L’infection du rein (pyélonéphrite) est responsable de fièvre élevée (39° - 40°C), frissons et altération de l’état général. S’y associent des douleurs lombaires qui peuvent être bilatérales. L’infection de la prostate (prostatite) se traduit par des brûlures en urinant, des besoins fréquents, de faibles volumes urinés, une fièvre élevée, des frissons et parfois des signes grippaux (douleurs musculaires et articulaires). Il peut y avoir un écoulement de pus par le méat urétral. L’urine peut être trouble et malodorante.</w:t>
                      </w:r>
                    </w:p>
                    <w:p w14:paraId="5153BF0B" w14:textId="77777777" w:rsidR="00B22A83" w:rsidRDefault="00B22A83" w:rsidP="00E43E8A">
                      <w:pPr>
                        <w:spacing w:after="120" w:line="240" w:lineRule="auto"/>
                        <w:ind w:firstLine="708"/>
                        <w:jc w:val="both"/>
                        <w:rPr>
                          <w:rFonts w:cs="Calibri"/>
                          <w:sz w:val="19"/>
                          <w:szCs w:val="19"/>
                        </w:rPr>
                      </w:pPr>
                      <w:r w:rsidRPr="000A4966">
                        <w:rPr>
                          <w:rFonts w:cs="Calibri"/>
                          <w:b/>
                          <w:sz w:val="19"/>
                          <w:szCs w:val="19"/>
                        </w:rPr>
                        <w:t>Examens et analyses complémentaires.</w:t>
                      </w:r>
                      <w:r>
                        <w:rPr>
                          <w:rFonts w:cs="Calibri"/>
                          <w:sz w:val="19"/>
                          <w:szCs w:val="19"/>
                        </w:rPr>
                        <w:t xml:space="preserve"> La bandelette urinaire révèle la présence de polynucléaires neutrophiles et de nitrites. L’examen cytobactériologique des urines (ECBU) confirme le diagnostic en identifiant la bactérie dont la sensibilité à plusieurs antibiotiques est testée (antibiogramme).</w:t>
                      </w:r>
                    </w:p>
                    <w:p w14:paraId="14D4F844" w14:textId="77777777" w:rsidR="00B22A83" w:rsidRDefault="00B22A83" w:rsidP="00E43E8A">
                      <w:pPr>
                        <w:spacing w:after="120" w:line="240" w:lineRule="auto"/>
                        <w:jc w:val="both"/>
                        <w:rPr>
                          <w:rFonts w:cs="Calibri"/>
                          <w:sz w:val="19"/>
                          <w:szCs w:val="19"/>
                        </w:rPr>
                      </w:pPr>
                    </w:p>
                    <w:p w14:paraId="4945186D" w14:textId="77777777" w:rsidR="00B22A83" w:rsidRDefault="00B22A83" w:rsidP="00E43E8A">
                      <w:pPr>
                        <w:spacing w:after="120" w:line="240" w:lineRule="auto"/>
                        <w:ind w:firstLine="708"/>
                        <w:jc w:val="both"/>
                        <w:rPr>
                          <w:rFonts w:cs="Calibri"/>
                          <w:sz w:val="19"/>
                          <w:szCs w:val="19"/>
                        </w:rPr>
                      </w:pPr>
                    </w:p>
                  </w:txbxContent>
                </v:textbox>
              </v:roundrect>
            </w:pict>
          </mc:Fallback>
        </mc:AlternateContent>
      </w:r>
      <w:r>
        <w:rPr>
          <w:rFonts w:cs="Calibri"/>
        </w:rPr>
        <w:t>Après lecture du document suivant « </w:t>
      </w:r>
      <w:r w:rsidRPr="00F92EF4">
        <w:rPr>
          <w:rFonts w:cs="Calibri"/>
          <w:i/>
        </w:rPr>
        <w:t>les infections urinaires</w:t>
      </w:r>
      <w:r>
        <w:rPr>
          <w:rFonts w:cs="Calibri"/>
        </w:rPr>
        <w:t> » rép</w:t>
      </w:r>
      <w:r w:rsidR="008927D4">
        <w:rPr>
          <w:rFonts w:cs="Calibri"/>
        </w:rPr>
        <w:t>onds aux questions de la page 25</w:t>
      </w:r>
      <w:r>
        <w:rPr>
          <w:rFonts w:cs="Calibri"/>
        </w:rPr>
        <w:t>.</w:t>
      </w:r>
      <w:r w:rsidRPr="002D50E0">
        <w:rPr>
          <w:noProof/>
          <w:lang w:eastAsia="fr-BE"/>
        </w:rPr>
        <w:t xml:space="preserve"> </w:t>
      </w:r>
    </w:p>
    <w:p w14:paraId="7C858BE2" w14:textId="77777777" w:rsidR="00E43E8A" w:rsidRDefault="00E43E8A" w:rsidP="00E43E8A">
      <w:pPr>
        <w:spacing w:after="0" w:line="360" w:lineRule="auto"/>
        <w:jc w:val="both"/>
        <w:rPr>
          <w:rFonts w:cs="Calibri"/>
        </w:rPr>
      </w:pPr>
    </w:p>
    <w:p w14:paraId="2A546566" w14:textId="77777777" w:rsidR="00E43E8A" w:rsidRDefault="00E43E8A" w:rsidP="00E43E8A">
      <w:pPr>
        <w:spacing w:after="0" w:line="360" w:lineRule="auto"/>
        <w:jc w:val="both"/>
        <w:rPr>
          <w:rFonts w:cs="Calibri"/>
        </w:rPr>
      </w:pPr>
    </w:p>
    <w:p w14:paraId="02C2BD1F" w14:textId="77777777" w:rsidR="00E43E8A" w:rsidRDefault="00E43E8A" w:rsidP="00E43E8A">
      <w:pPr>
        <w:spacing w:after="0" w:line="360" w:lineRule="auto"/>
        <w:jc w:val="both"/>
        <w:rPr>
          <w:rFonts w:cs="Calibri"/>
        </w:rPr>
      </w:pPr>
    </w:p>
    <w:p w14:paraId="03DDF12F" w14:textId="77777777" w:rsidR="00E43E8A" w:rsidRDefault="00E43E8A" w:rsidP="00E43E8A">
      <w:pPr>
        <w:spacing w:after="0" w:line="360" w:lineRule="auto"/>
        <w:jc w:val="both"/>
        <w:rPr>
          <w:rFonts w:cs="Calibri"/>
        </w:rPr>
      </w:pPr>
    </w:p>
    <w:p w14:paraId="747A3DEA" w14:textId="77777777" w:rsidR="00E43E8A" w:rsidRDefault="00E43E8A" w:rsidP="00E43E8A">
      <w:pPr>
        <w:spacing w:after="0" w:line="360" w:lineRule="auto"/>
        <w:jc w:val="both"/>
        <w:rPr>
          <w:rFonts w:cs="Calibri"/>
        </w:rPr>
      </w:pPr>
    </w:p>
    <w:p w14:paraId="10A6206E" w14:textId="77777777" w:rsidR="00E43E8A" w:rsidRDefault="00E43E8A" w:rsidP="00E43E8A">
      <w:pPr>
        <w:spacing w:after="0" w:line="360" w:lineRule="auto"/>
        <w:jc w:val="both"/>
        <w:rPr>
          <w:rFonts w:cs="Calibri"/>
        </w:rPr>
      </w:pPr>
    </w:p>
    <w:p w14:paraId="5036CBD7" w14:textId="77777777" w:rsidR="00E43E8A" w:rsidRDefault="00E43E8A" w:rsidP="00E43E8A">
      <w:pPr>
        <w:spacing w:after="0" w:line="360" w:lineRule="auto"/>
        <w:jc w:val="both"/>
        <w:rPr>
          <w:rFonts w:cs="Calibri"/>
        </w:rPr>
      </w:pPr>
    </w:p>
    <w:p w14:paraId="6136D391" w14:textId="77777777" w:rsidR="00E43E8A" w:rsidRDefault="00E43E8A" w:rsidP="00E43E8A">
      <w:pPr>
        <w:spacing w:after="0" w:line="360" w:lineRule="auto"/>
        <w:jc w:val="both"/>
        <w:rPr>
          <w:rFonts w:cs="Calibri"/>
        </w:rPr>
      </w:pPr>
    </w:p>
    <w:p w14:paraId="0F5F4110" w14:textId="77777777" w:rsidR="00E43E8A" w:rsidRDefault="00E43E8A" w:rsidP="00E43E8A">
      <w:pPr>
        <w:spacing w:after="0" w:line="360" w:lineRule="auto"/>
        <w:jc w:val="both"/>
        <w:rPr>
          <w:rFonts w:cs="Calibri"/>
        </w:rPr>
      </w:pPr>
    </w:p>
    <w:p w14:paraId="544FBF0E" w14:textId="77777777" w:rsidR="00E43E8A" w:rsidRDefault="00E43E8A" w:rsidP="00E43E8A">
      <w:pPr>
        <w:spacing w:after="0" w:line="360" w:lineRule="auto"/>
        <w:jc w:val="both"/>
        <w:rPr>
          <w:rFonts w:cs="Calibri"/>
        </w:rPr>
      </w:pPr>
      <w:r>
        <w:rPr>
          <w:noProof/>
          <w:lang w:val="en-US"/>
        </w:rPr>
        <w:drawing>
          <wp:anchor distT="0" distB="0" distL="114300" distR="114300" simplePos="0" relativeHeight="251755520" behindDoc="0" locked="0" layoutInCell="1" allowOverlap="1" wp14:anchorId="4708F815" wp14:editId="3E221346">
            <wp:simplePos x="0" y="0"/>
            <wp:positionH relativeFrom="column">
              <wp:posOffset>2148205</wp:posOffset>
            </wp:positionH>
            <wp:positionV relativeFrom="paragraph">
              <wp:posOffset>147320</wp:posOffset>
            </wp:positionV>
            <wp:extent cx="3248025" cy="4323715"/>
            <wp:effectExtent l="0" t="0" r="9525" b="635"/>
            <wp:wrapNone/>
            <wp:docPr id="1" name="Image 1" descr="Résultat de recherche d'images pour &quot;infection urinai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Résultat de recherche d'images pour &quot;infection urinaire&quo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8025" cy="4323715"/>
                    </a:xfrm>
                    <a:prstGeom prst="rect">
                      <a:avLst/>
                    </a:prstGeom>
                    <a:noFill/>
                  </pic:spPr>
                </pic:pic>
              </a:graphicData>
            </a:graphic>
            <wp14:sizeRelH relativeFrom="page">
              <wp14:pctWidth>0</wp14:pctWidth>
            </wp14:sizeRelH>
            <wp14:sizeRelV relativeFrom="page">
              <wp14:pctHeight>0</wp14:pctHeight>
            </wp14:sizeRelV>
          </wp:anchor>
        </w:drawing>
      </w:r>
    </w:p>
    <w:p w14:paraId="1261576D" w14:textId="77777777" w:rsidR="00E43E8A" w:rsidRDefault="00E43E8A" w:rsidP="00E43E8A">
      <w:pPr>
        <w:spacing w:after="0" w:line="360" w:lineRule="auto"/>
        <w:jc w:val="both"/>
        <w:rPr>
          <w:rFonts w:cs="Calibri"/>
        </w:rPr>
      </w:pPr>
    </w:p>
    <w:p w14:paraId="3B63B42F" w14:textId="77777777" w:rsidR="00E43E8A" w:rsidRDefault="00E43E8A" w:rsidP="00E43E8A">
      <w:pPr>
        <w:spacing w:after="0" w:line="360" w:lineRule="auto"/>
        <w:jc w:val="both"/>
        <w:rPr>
          <w:rFonts w:cs="Calibri"/>
        </w:rPr>
      </w:pPr>
    </w:p>
    <w:p w14:paraId="7B0442C4" w14:textId="77777777" w:rsidR="00E43E8A" w:rsidRDefault="00E43E8A" w:rsidP="00E43E8A">
      <w:pPr>
        <w:spacing w:after="0" w:line="360" w:lineRule="auto"/>
        <w:jc w:val="both"/>
        <w:rPr>
          <w:rFonts w:cs="Calibri"/>
        </w:rPr>
      </w:pPr>
    </w:p>
    <w:p w14:paraId="6D825548" w14:textId="77777777" w:rsidR="00E43E8A" w:rsidRDefault="00E43E8A" w:rsidP="00E43E8A">
      <w:pPr>
        <w:spacing w:after="0" w:line="360" w:lineRule="auto"/>
        <w:jc w:val="both"/>
        <w:rPr>
          <w:rFonts w:cs="Calibri"/>
        </w:rPr>
      </w:pPr>
    </w:p>
    <w:p w14:paraId="3C0EA391" w14:textId="77777777" w:rsidR="00E43E8A" w:rsidRDefault="00E43E8A" w:rsidP="00E43E8A">
      <w:pPr>
        <w:spacing w:after="0" w:line="360" w:lineRule="auto"/>
        <w:jc w:val="both"/>
        <w:rPr>
          <w:rFonts w:cs="Calibri"/>
        </w:rPr>
      </w:pPr>
    </w:p>
    <w:p w14:paraId="18A5C79F" w14:textId="77777777" w:rsidR="00E43E8A" w:rsidRDefault="00E43E8A" w:rsidP="00E43E8A">
      <w:pPr>
        <w:spacing w:after="0" w:line="360" w:lineRule="auto"/>
        <w:jc w:val="both"/>
        <w:rPr>
          <w:rFonts w:cs="Calibri"/>
        </w:rPr>
      </w:pPr>
    </w:p>
    <w:p w14:paraId="2AE7DF5A" w14:textId="77777777" w:rsidR="00E43E8A" w:rsidRDefault="00E43E8A" w:rsidP="00E43E8A">
      <w:pPr>
        <w:spacing w:after="0" w:line="360" w:lineRule="auto"/>
        <w:jc w:val="both"/>
        <w:rPr>
          <w:rFonts w:cs="Calibri"/>
        </w:rPr>
      </w:pPr>
    </w:p>
    <w:p w14:paraId="1C704934" w14:textId="77777777" w:rsidR="00E43E8A" w:rsidRDefault="00E43E8A" w:rsidP="00E43E8A">
      <w:pPr>
        <w:spacing w:after="0" w:line="360" w:lineRule="auto"/>
        <w:jc w:val="both"/>
        <w:rPr>
          <w:rFonts w:cs="Calibri"/>
        </w:rPr>
      </w:pPr>
    </w:p>
    <w:p w14:paraId="1AB50AA3" w14:textId="77777777" w:rsidR="00E43E8A" w:rsidRDefault="00E43E8A" w:rsidP="00E43E8A">
      <w:pPr>
        <w:spacing w:after="0" w:line="360" w:lineRule="auto"/>
        <w:jc w:val="both"/>
        <w:rPr>
          <w:rFonts w:cs="Calibri"/>
        </w:rPr>
      </w:pPr>
    </w:p>
    <w:p w14:paraId="2E65D247" w14:textId="77777777" w:rsidR="00E43E8A" w:rsidRDefault="00E43E8A" w:rsidP="00E43E8A">
      <w:pPr>
        <w:spacing w:after="0" w:line="360" w:lineRule="auto"/>
        <w:jc w:val="both"/>
        <w:rPr>
          <w:rFonts w:cs="Calibri"/>
        </w:rPr>
      </w:pPr>
    </w:p>
    <w:p w14:paraId="1340B713" w14:textId="77777777" w:rsidR="00E43E8A" w:rsidRDefault="00E43E8A" w:rsidP="00E43E8A">
      <w:pPr>
        <w:spacing w:after="0" w:line="360" w:lineRule="auto"/>
        <w:jc w:val="both"/>
        <w:rPr>
          <w:rFonts w:cs="Calibri"/>
        </w:rPr>
      </w:pPr>
    </w:p>
    <w:p w14:paraId="34BC201B" w14:textId="77777777" w:rsidR="00E43E8A" w:rsidRDefault="00E43E8A" w:rsidP="00E43E8A">
      <w:pPr>
        <w:spacing w:after="0" w:line="360" w:lineRule="auto"/>
        <w:jc w:val="both"/>
        <w:rPr>
          <w:rFonts w:cs="Calibri"/>
        </w:rPr>
      </w:pPr>
    </w:p>
    <w:p w14:paraId="30287B3C" w14:textId="77777777" w:rsidR="00E43E8A" w:rsidRDefault="00E43E8A" w:rsidP="00E43E8A">
      <w:pPr>
        <w:spacing w:after="0" w:line="360" w:lineRule="auto"/>
        <w:jc w:val="both"/>
        <w:rPr>
          <w:rFonts w:cs="Calibri"/>
        </w:rPr>
      </w:pPr>
    </w:p>
    <w:p w14:paraId="1C0C74F5" w14:textId="77777777" w:rsidR="00E43E8A" w:rsidRDefault="00E43E8A" w:rsidP="00E43E8A">
      <w:pPr>
        <w:spacing w:after="0" w:line="360" w:lineRule="auto"/>
        <w:jc w:val="both"/>
        <w:rPr>
          <w:rFonts w:cs="Calibri"/>
        </w:rPr>
      </w:pPr>
    </w:p>
    <w:p w14:paraId="24EF8B69" w14:textId="77777777" w:rsidR="00E43E8A" w:rsidRDefault="00E43E8A" w:rsidP="00E43E8A">
      <w:pPr>
        <w:spacing w:after="0" w:line="360" w:lineRule="auto"/>
        <w:jc w:val="both"/>
        <w:rPr>
          <w:rFonts w:cs="Calibri"/>
        </w:rPr>
      </w:pPr>
    </w:p>
    <w:p w14:paraId="14C3FBA9" w14:textId="77777777" w:rsidR="00E43E8A" w:rsidRDefault="00E43E8A" w:rsidP="00E43E8A">
      <w:pPr>
        <w:spacing w:after="0" w:line="360" w:lineRule="auto"/>
        <w:jc w:val="both"/>
        <w:rPr>
          <w:rFonts w:cs="Calibri"/>
        </w:rPr>
      </w:pPr>
    </w:p>
    <w:p w14:paraId="3D9A44EE" w14:textId="77777777" w:rsidR="00E43E8A" w:rsidRDefault="00E43E8A" w:rsidP="00E43E8A">
      <w:pPr>
        <w:spacing w:after="0" w:line="360" w:lineRule="auto"/>
        <w:jc w:val="both"/>
        <w:rPr>
          <w:rFonts w:cs="Calibri"/>
        </w:rPr>
      </w:pPr>
    </w:p>
    <w:p w14:paraId="625343B0" w14:textId="77777777" w:rsidR="00E43E8A" w:rsidRDefault="00E43E8A" w:rsidP="00E43E8A">
      <w:pPr>
        <w:spacing w:after="0" w:line="360" w:lineRule="auto"/>
        <w:jc w:val="both"/>
        <w:rPr>
          <w:rFonts w:cs="Calibri"/>
        </w:rPr>
      </w:pPr>
    </w:p>
    <w:p w14:paraId="2F589FFD" w14:textId="77777777" w:rsidR="00E43E8A" w:rsidRDefault="00E43E8A" w:rsidP="00E43E8A">
      <w:pPr>
        <w:spacing w:after="0" w:line="360" w:lineRule="auto"/>
        <w:jc w:val="both"/>
        <w:rPr>
          <w:rFonts w:cs="Calibri"/>
        </w:rPr>
      </w:pPr>
    </w:p>
    <w:p w14:paraId="75FE79B5" w14:textId="77777777" w:rsidR="00E43E8A" w:rsidRDefault="00E43E8A" w:rsidP="00E43E8A">
      <w:pPr>
        <w:spacing w:after="0" w:line="360" w:lineRule="auto"/>
        <w:jc w:val="both"/>
        <w:rPr>
          <w:rFonts w:cs="Calibri"/>
        </w:rPr>
      </w:pPr>
    </w:p>
    <w:p w14:paraId="3E901BED" w14:textId="77777777" w:rsidR="00E43E8A" w:rsidRDefault="00E43E8A" w:rsidP="00E43E8A">
      <w:pPr>
        <w:spacing w:after="0" w:line="360" w:lineRule="auto"/>
        <w:jc w:val="both"/>
        <w:rPr>
          <w:rFonts w:cs="Calibri"/>
        </w:rPr>
      </w:pPr>
    </w:p>
    <w:p w14:paraId="398C20A6" w14:textId="04AE5452" w:rsidR="00E43E8A" w:rsidRPr="00E43E8A" w:rsidRDefault="00E43E8A" w:rsidP="00E43E8A">
      <w:pPr>
        <w:numPr>
          <w:ilvl w:val="0"/>
          <w:numId w:val="21"/>
        </w:numPr>
        <w:spacing w:after="0" w:line="360" w:lineRule="auto"/>
        <w:ind w:left="709"/>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lastRenderedPageBreak/>
        <w:t>Complète le tableau suivant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4"/>
        <w:gridCol w:w="3955"/>
        <w:gridCol w:w="3033"/>
      </w:tblGrid>
      <w:tr w:rsidR="00E43E8A" w:rsidRPr="0014288A" w14:paraId="58CF961E" w14:textId="77777777" w:rsidTr="006214BA">
        <w:tc>
          <w:tcPr>
            <w:tcW w:w="2093"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4FCD5A11"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Pathologie</w:t>
            </w:r>
          </w:p>
        </w:tc>
        <w:tc>
          <w:tcPr>
            <w:tcW w:w="4048"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14052F3F"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Signes de la maladie</w:t>
            </w:r>
          </w:p>
        </w:tc>
        <w:tc>
          <w:tcPr>
            <w:tcW w:w="3071"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25F23B09"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Examens et analyses complémentaires</w:t>
            </w:r>
          </w:p>
        </w:tc>
      </w:tr>
      <w:tr w:rsidR="00E43E8A" w:rsidRPr="0014288A" w14:paraId="790A5084" w14:textId="77777777" w:rsidTr="006C608B">
        <w:trPr>
          <w:trHeight w:val="1701"/>
        </w:trPr>
        <w:tc>
          <w:tcPr>
            <w:tcW w:w="2093" w:type="dxa"/>
            <w:tcBorders>
              <w:top w:val="single" w:sz="4" w:space="0" w:color="A6A6A6"/>
              <w:left w:val="single" w:sz="4" w:space="0" w:color="A6A6A6"/>
              <w:bottom w:val="single" w:sz="4" w:space="0" w:color="A6A6A6"/>
              <w:right w:val="single" w:sz="4" w:space="0" w:color="A6A6A6"/>
            </w:tcBorders>
            <w:shd w:val="clear" w:color="auto" w:fill="F2F2F2"/>
            <w:vAlign w:val="center"/>
          </w:tcPr>
          <w:p w14:paraId="2EBEF28A" w14:textId="77777777" w:rsidR="00E43E8A" w:rsidRPr="00E43E8A" w:rsidRDefault="00E43E8A" w:rsidP="006214BA">
            <w:pPr>
              <w:spacing w:after="0"/>
              <w:rPr>
                <w:rFonts w:cs="Calibri"/>
                <w:i/>
                <w14:shadow w14:blurRad="50800" w14:dist="38100" w14:dir="2700000" w14:sx="100000" w14:sy="100000" w14:kx="0" w14:ky="0" w14:algn="tl">
                  <w14:srgbClr w14:val="000000">
                    <w14:alpha w14:val="60000"/>
                  </w14:srgbClr>
                </w14:shadow>
              </w:rPr>
            </w:pPr>
            <w:r w:rsidRPr="00E43E8A">
              <w:rPr>
                <w:rFonts w:ascii="Arial" w:hAnsi="Arial" w:cs="Arial"/>
                <w:i/>
                <w14:shadow w14:blurRad="50800" w14:dist="38100" w14:dir="2700000" w14:sx="100000" w14:sy="100000" w14:kx="0" w14:ky="0" w14:algn="tl">
                  <w14:srgbClr w14:val="000000">
                    <w14:alpha w14:val="60000"/>
                  </w14:srgbClr>
                </w14:shadow>
              </w:rPr>
              <w:t>►</w:t>
            </w:r>
            <w:r w:rsidRPr="00E43E8A">
              <w:rPr>
                <w:rFonts w:cs="Calibri"/>
                <w:i/>
                <w14:shadow w14:blurRad="50800" w14:dist="38100" w14:dir="2700000" w14:sx="100000" w14:sy="100000" w14:kx="0" w14:ky="0" w14:algn="tl">
                  <w14:srgbClr w14:val="000000">
                    <w14:alpha w14:val="60000"/>
                  </w14:srgbClr>
                </w14:shadow>
              </w:rPr>
              <w:t xml:space="preserve"> Cystite et urétrite</w:t>
            </w:r>
          </w:p>
        </w:tc>
        <w:tc>
          <w:tcPr>
            <w:tcW w:w="4048" w:type="dxa"/>
            <w:tcBorders>
              <w:top w:val="single" w:sz="4" w:space="0" w:color="A6A6A6"/>
              <w:left w:val="single" w:sz="4" w:space="0" w:color="A6A6A6"/>
              <w:bottom w:val="single" w:sz="4" w:space="0" w:color="A6A6A6"/>
              <w:right w:val="single" w:sz="4" w:space="0" w:color="A6A6A6"/>
            </w:tcBorders>
            <w:shd w:val="clear" w:color="auto" w:fill="auto"/>
            <w:vAlign w:val="center"/>
          </w:tcPr>
          <w:p w14:paraId="6E6B5259" w14:textId="77777777" w:rsidR="00E43E8A" w:rsidRPr="0014288A" w:rsidRDefault="00E43E8A" w:rsidP="006214BA">
            <w:pPr>
              <w:spacing w:after="0"/>
              <w:rPr>
                <w:rFonts w:cs="Calibri"/>
              </w:rPr>
            </w:pPr>
          </w:p>
        </w:tc>
        <w:tc>
          <w:tcPr>
            <w:tcW w:w="3071" w:type="dxa"/>
            <w:vMerge w:val="restart"/>
            <w:tcBorders>
              <w:top w:val="single" w:sz="4" w:space="0" w:color="A6A6A6"/>
              <w:left w:val="single" w:sz="4" w:space="0" w:color="A6A6A6"/>
              <w:right w:val="single" w:sz="4" w:space="0" w:color="A6A6A6"/>
            </w:tcBorders>
            <w:shd w:val="clear" w:color="auto" w:fill="auto"/>
            <w:vAlign w:val="center"/>
          </w:tcPr>
          <w:p w14:paraId="264325B5" w14:textId="77777777" w:rsidR="00E43E8A" w:rsidRPr="0014288A" w:rsidRDefault="00E43E8A" w:rsidP="006214BA">
            <w:pPr>
              <w:spacing w:after="0"/>
              <w:rPr>
                <w:rFonts w:cs="Calibri"/>
              </w:rPr>
            </w:pPr>
          </w:p>
        </w:tc>
      </w:tr>
      <w:tr w:rsidR="00E43E8A" w:rsidRPr="0014288A" w14:paraId="5BA08C29" w14:textId="77777777" w:rsidTr="006C608B">
        <w:trPr>
          <w:trHeight w:val="1701"/>
        </w:trPr>
        <w:tc>
          <w:tcPr>
            <w:tcW w:w="2093" w:type="dxa"/>
            <w:tcBorders>
              <w:top w:val="single" w:sz="4" w:space="0" w:color="A6A6A6"/>
              <w:left w:val="single" w:sz="4" w:space="0" w:color="A6A6A6"/>
              <w:bottom w:val="single" w:sz="4" w:space="0" w:color="A6A6A6"/>
              <w:right w:val="single" w:sz="4" w:space="0" w:color="A6A6A6"/>
            </w:tcBorders>
            <w:shd w:val="clear" w:color="auto" w:fill="F2F2F2"/>
            <w:vAlign w:val="center"/>
          </w:tcPr>
          <w:p w14:paraId="1BBFC7E6" w14:textId="77777777" w:rsidR="00E43E8A" w:rsidRPr="00E43E8A" w:rsidRDefault="00E43E8A" w:rsidP="006214BA">
            <w:pPr>
              <w:spacing w:after="0"/>
              <w:rPr>
                <w:rFonts w:cs="Calibri"/>
                <w:i/>
                <w14:shadow w14:blurRad="50800" w14:dist="38100" w14:dir="2700000" w14:sx="100000" w14:sy="100000" w14:kx="0" w14:ky="0" w14:algn="tl">
                  <w14:srgbClr w14:val="000000">
                    <w14:alpha w14:val="60000"/>
                  </w14:srgbClr>
                </w14:shadow>
              </w:rPr>
            </w:pPr>
            <w:r w:rsidRPr="00E43E8A">
              <w:rPr>
                <w:rFonts w:ascii="Arial" w:hAnsi="Arial" w:cs="Arial"/>
                <w:i/>
                <w14:shadow w14:blurRad="50800" w14:dist="38100" w14:dir="2700000" w14:sx="100000" w14:sy="100000" w14:kx="0" w14:ky="0" w14:algn="tl">
                  <w14:srgbClr w14:val="000000">
                    <w14:alpha w14:val="60000"/>
                  </w14:srgbClr>
                </w14:shadow>
              </w:rPr>
              <w:t>►</w:t>
            </w:r>
            <w:r w:rsidRPr="00E43E8A">
              <w:rPr>
                <w:rFonts w:cs="Calibri"/>
                <w:i/>
                <w14:shadow w14:blurRad="50800" w14:dist="38100" w14:dir="2700000" w14:sx="100000" w14:sy="100000" w14:kx="0" w14:ky="0" w14:algn="tl">
                  <w14:srgbClr w14:val="000000">
                    <w14:alpha w14:val="60000"/>
                  </w14:srgbClr>
                </w14:shadow>
              </w:rPr>
              <w:t xml:space="preserve"> Pyélonéphrite</w:t>
            </w:r>
          </w:p>
        </w:tc>
        <w:tc>
          <w:tcPr>
            <w:tcW w:w="4048" w:type="dxa"/>
            <w:tcBorders>
              <w:top w:val="single" w:sz="4" w:space="0" w:color="A6A6A6"/>
              <w:left w:val="single" w:sz="4" w:space="0" w:color="A6A6A6"/>
              <w:bottom w:val="single" w:sz="4" w:space="0" w:color="A6A6A6"/>
              <w:right w:val="single" w:sz="4" w:space="0" w:color="A6A6A6"/>
            </w:tcBorders>
            <w:shd w:val="clear" w:color="auto" w:fill="auto"/>
            <w:vAlign w:val="center"/>
          </w:tcPr>
          <w:p w14:paraId="2764846B" w14:textId="77777777" w:rsidR="00E43E8A" w:rsidRPr="0014288A" w:rsidRDefault="00E43E8A" w:rsidP="006214BA">
            <w:pPr>
              <w:spacing w:after="0"/>
              <w:rPr>
                <w:rFonts w:cs="Calibri"/>
              </w:rPr>
            </w:pPr>
          </w:p>
        </w:tc>
        <w:tc>
          <w:tcPr>
            <w:tcW w:w="3071" w:type="dxa"/>
            <w:vMerge/>
            <w:tcBorders>
              <w:left w:val="single" w:sz="4" w:space="0" w:color="A6A6A6"/>
              <w:right w:val="single" w:sz="4" w:space="0" w:color="A6A6A6"/>
            </w:tcBorders>
            <w:shd w:val="clear" w:color="auto" w:fill="auto"/>
            <w:vAlign w:val="center"/>
          </w:tcPr>
          <w:p w14:paraId="5638C9BF" w14:textId="77777777" w:rsidR="00E43E8A" w:rsidRPr="0014288A" w:rsidRDefault="00E43E8A" w:rsidP="006214BA">
            <w:pPr>
              <w:spacing w:after="0"/>
              <w:rPr>
                <w:rFonts w:cs="Calibri"/>
              </w:rPr>
            </w:pPr>
          </w:p>
        </w:tc>
      </w:tr>
      <w:tr w:rsidR="00E43E8A" w:rsidRPr="0014288A" w14:paraId="26412CAF" w14:textId="77777777" w:rsidTr="006C608B">
        <w:trPr>
          <w:trHeight w:val="1701"/>
        </w:trPr>
        <w:tc>
          <w:tcPr>
            <w:tcW w:w="2093" w:type="dxa"/>
            <w:tcBorders>
              <w:top w:val="single" w:sz="4" w:space="0" w:color="A6A6A6"/>
              <w:left w:val="single" w:sz="4" w:space="0" w:color="A6A6A6"/>
              <w:bottom w:val="single" w:sz="4" w:space="0" w:color="A6A6A6"/>
              <w:right w:val="single" w:sz="4" w:space="0" w:color="A6A6A6"/>
            </w:tcBorders>
            <w:shd w:val="clear" w:color="auto" w:fill="F2F2F2"/>
            <w:vAlign w:val="center"/>
          </w:tcPr>
          <w:p w14:paraId="392DF0B0" w14:textId="77777777" w:rsidR="00E43E8A" w:rsidRPr="00E43E8A" w:rsidRDefault="00E43E8A" w:rsidP="006214BA">
            <w:pPr>
              <w:spacing w:after="0"/>
              <w:rPr>
                <w:rFonts w:cs="Calibri"/>
                <w:i/>
                <w14:shadow w14:blurRad="50800" w14:dist="38100" w14:dir="2700000" w14:sx="100000" w14:sy="100000" w14:kx="0" w14:ky="0" w14:algn="tl">
                  <w14:srgbClr w14:val="000000">
                    <w14:alpha w14:val="60000"/>
                  </w14:srgbClr>
                </w14:shadow>
              </w:rPr>
            </w:pPr>
            <w:r w:rsidRPr="00E43E8A">
              <w:rPr>
                <w:rFonts w:ascii="Arial" w:hAnsi="Arial" w:cs="Arial"/>
                <w:i/>
                <w14:shadow w14:blurRad="50800" w14:dist="38100" w14:dir="2700000" w14:sx="100000" w14:sy="100000" w14:kx="0" w14:ky="0" w14:algn="tl">
                  <w14:srgbClr w14:val="000000">
                    <w14:alpha w14:val="60000"/>
                  </w14:srgbClr>
                </w14:shadow>
              </w:rPr>
              <w:t>►</w:t>
            </w:r>
            <w:r w:rsidRPr="00E43E8A">
              <w:rPr>
                <w:rFonts w:cs="Calibri"/>
                <w:i/>
                <w14:shadow w14:blurRad="50800" w14:dist="38100" w14:dir="2700000" w14:sx="100000" w14:sy="100000" w14:kx="0" w14:ky="0" w14:algn="tl">
                  <w14:srgbClr w14:val="000000">
                    <w14:alpha w14:val="60000"/>
                  </w14:srgbClr>
                </w14:shadow>
              </w:rPr>
              <w:t xml:space="preserve"> Prostatite</w:t>
            </w:r>
          </w:p>
        </w:tc>
        <w:tc>
          <w:tcPr>
            <w:tcW w:w="4048" w:type="dxa"/>
            <w:tcBorders>
              <w:top w:val="single" w:sz="4" w:space="0" w:color="A6A6A6"/>
              <w:left w:val="single" w:sz="4" w:space="0" w:color="A6A6A6"/>
              <w:bottom w:val="single" w:sz="4" w:space="0" w:color="A6A6A6"/>
              <w:right w:val="single" w:sz="4" w:space="0" w:color="A6A6A6"/>
            </w:tcBorders>
            <w:shd w:val="clear" w:color="auto" w:fill="auto"/>
            <w:vAlign w:val="center"/>
          </w:tcPr>
          <w:p w14:paraId="32776A14" w14:textId="77777777" w:rsidR="00E43E8A" w:rsidRPr="0014288A" w:rsidRDefault="00E43E8A" w:rsidP="006214BA">
            <w:pPr>
              <w:spacing w:after="0"/>
              <w:rPr>
                <w:rFonts w:cs="Calibri"/>
              </w:rPr>
            </w:pPr>
          </w:p>
        </w:tc>
        <w:tc>
          <w:tcPr>
            <w:tcW w:w="3071" w:type="dxa"/>
            <w:vMerge/>
            <w:tcBorders>
              <w:left w:val="single" w:sz="4" w:space="0" w:color="A6A6A6"/>
              <w:bottom w:val="single" w:sz="4" w:space="0" w:color="A6A6A6"/>
              <w:right w:val="single" w:sz="4" w:space="0" w:color="A6A6A6"/>
            </w:tcBorders>
            <w:shd w:val="clear" w:color="auto" w:fill="auto"/>
            <w:vAlign w:val="center"/>
          </w:tcPr>
          <w:p w14:paraId="2A2D4873" w14:textId="77777777" w:rsidR="00E43E8A" w:rsidRPr="0014288A" w:rsidRDefault="00E43E8A" w:rsidP="006214BA">
            <w:pPr>
              <w:spacing w:after="0"/>
              <w:rPr>
                <w:rFonts w:cs="Calibri"/>
              </w:rPr>
            </w:pPr>
          </w:p>
        </w:tc>
      </w:tr>
    </w:tbl>
    <w:p w14:paraId="2D5C054D" w14:textId="77777777" w:rsidR="00E43E8A" w:rsidRPr="00E43E8A" w:rsidRDefault="00E43E8A" w:rsidP="00E43E8A">
      <w:pPr>
        <w:spacing w:after="0" w:line="360" w:lineRule="auto"/>
        <w:ind w:left="709"/>
        <w:rPr>
          <w:rFonts w:cs="Calibri"/>
          <w:i/>
          <w14:shadow w14:blurRad="50800" w14:dist="38100" w14:dir="2700000" w14:sx="100000" w14:sy="100000" w14:kx="0" w14:ky="0" w14:algn="tl">
            <w14:srgbClr w14:val="000000">
              <w14:alpha w14:val="60000"/>
            </w14:srgbClr>
          </w14:shadow>
        </w:rPr>
      </w:pPr>
    </w:p>
    <w:p w14:paraId="3E4418A4" w14:textId="4661C1CB" w:rsidR="00E43E8A" w:rsidRPr="00E43E8A" w:rsidRDefault="00E43E8A" w:rsidP="00E43E8A">
      <w:pPr>
        <w:numPr>
          <w:ilvl w:val="0"/>
          <w:numId w:val="21"/>
        </w:numPr>
        <w:spacing w:after="0" w:line="360" w:lineRule="auto"/>
        <w:ind w:left="709"/>
        <w:rPr>
          <w:rFonts w:cs="Calibri"/>
          <w:i/>
          <w14:shadow w14:blurRad="50800" w14:dist="38100" w14:dir="2700000" w14:sx="100000" w14:sy="100000" w14:kx="0" w14:ky="0" w14:algn="tl">
            <w14:srgbClr w14:val="000000">
              <w14:alpha w14:val="60000"/>
            </w14:srgbClr>
          </w14:shadow>
        </w:rPr>
      </w:pPr>
      <w:r w:rsidRPr="00E43E8A">
        <w:rPr>
          <w:rFonts w:cs="Calibri"/>
          <w:i/>
          <w14:shadow w14:blurRad="50800" w14:dist="38100" w14:dir="2700000" w14:sx="100000" w14:sy="100000" w14:kx="0" w14:ky="0" w14:algn="tl">
            <w14:srgbClr w14:val="000000">
              <w14:alpha w14:val="60000"/>
            </w14:srgbClr>
          </w14:shadow>
        </w:rPr>
        <w:t xml:space="preserve">Dans le tableau ci-après, indique les causes et les facteurs de risque des infections urinaires ; </w:t>
      </w:r>
      <w:r w:rsidR="005C7000">
        <w:rPr>
          <w:rFonts w:cs="Calibri"/>
          <w:i/>
          <w14:shadow w14:blurRad="50800" w14:dist="38100" w14:dir="2700000" w14:sx="100000" w14:sy="100000" w14:kx="0" w14:ky="0" w14:algn="tl">
            <w14:srgbClr w14:val="000000">
              <w14:alpha w14:val="60000"/>
            </w14:srgbClr>
          </w14:shadow>
        </w:rPr>
        <w:t xml:space="preserve">puis </w:t>
      </w:r>
      <w:r w:rsidRPr="00E43E8A">
        <w:rPr>
          <w:rFonts w:cs="Calibri"/>
          <w:i/>
          <w14:shadow w14:blurRad="50800" w14:dist="38100" w14:dir="2700000" w14:sx="100000" w14:sy="100000" w14:kx="0" w14:ky="0" w14:algn="tl">
            <w14:srgbClr w14:val="000000">
              <w14:alpha w14:val="60000"/>
            </w14:srgbClr>
          </w14:shadow>
        </w:rPr>
        <w:t>en déduire des mesures simples de prévention.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5"/>
        <w:gridCol w:w="5467"/>
      </w:tblGrid>
      <w:tr w:rsidR="00E43E8A" w:rsidRPr="0014288A" w14:paraId="461EF76C" w14:textId="77777777" w:rsidTr="006214BA">
        <w:trPr>
          <w:trHeight w:val="397"/>
        </w:trPr>
        <w:tc>
          <w:tcPr>
            <w:tcW w:w="3652"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557211DC"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Causes et facteurs de risques</w:t>
            </w:r>
          </w:p>
        </w:tc>
        <w:tc>
          <w:tcPr>
            <w:tcW w:w="5560" w:type="dxa"/>
            <w:tcBorders>
              <w:top w:val="single" w:sz="4" w:space="0" w:color="A6A6A6"/>
              <w:left w:val="single" w:sz="4" w:space="0" w:color="A6A6A6"/>
              <w:bottom w:val="single" w:sz="4" w:space="0" w:color="A6A6A6"/>
              <w:right w:val="single" w:sz="4" w:space="0" w:color="A6A6A6"/>
            </w:tcBorders>
            <w:shd w:val="clear" w:color="auto" w:fill="D9D9D9"/>
            <w:vAlign w:val="center"/>
          </w:tcPr>
          <w:p w14:paraId="14240D4D" w14:textId="77777777" w:rsidR="00E43E8A" w:rsidRPr="00E43E8A" w:rsidRDefault="00E43E8A" w:rsidP="006214BA">
            <w:pPr>
              <w:spacing w:after="0"/>
              <w:jc w:val="center"/>
              <w:rPr>
                <w:rFonts w:cs="Calibri"/>
                <w:b/>
                <w:i/>
                <w14:shadow w14:blurRad="50800" w14:dist="38100" w14:dir="2700000" w14:sx="100000" w14:sy="100000" w14:kx="0" w14:ky="0" w14:algn="tl">
                  <w14:srgbClr w14:val="000000">
                    <w14:alpha w14:val="60000"/>
                  </w14:srgbClr>
                </w14:shadow>
              </w:rPr>
            </w:pPr>
            <w:r w:rsidRPr="00E43E8A">
              <w:rPr>
                <w:rFonts w:cs="Calibri"/>
                <w:b/>
                <w:i/>
                <w14:shadow w14:blurRad="50800" w14:dist="38100" w14:dir="2700000" w14:sx="100000" w14:sy="100000" w14:kx="0" w14:ky="0" w14:algn="tl">
                  <w14:srgbClr w14:val="000000">
                    <w14:alpha w14:val="60000"/>
                  </w14:srgbClr>
                </w14:shadow>
              </w:rPr>
              <w:t>Méthodes de prévention</w:t>
            </w:r>
          </w:p>
        </w:tc>
      </w:tr>
      <w:tr w:rsidR="00E43E8A" w:rsidRPr="0014288A" w14:paraId="14FAF67C" w14:textId="77777777" w:rsidTr="00C5764D">
        <w:trPr>
          <w:trHeight w:val="850"/>
        </w:trPr>
        <w:tc>
          <w:tcPr>
            <w:tcW w:w="3652" w:type="dxa"/>
            <w:tcBorders>
              <w:top w:val="single" w:sz="4" w:space="0" w:color="A6A6A6"/>
              <w:left w:val="single" w:sz="4" w:space="0" w:color="A6A6A6"/>
              <w:bottom w:val="single" w:sz="4" w:space="0" w:color="A6A6A6"/>
              <w:right w:val="single" w:sz="4" w:space="0" w:color="A6A6A6"/>
            </w:tcBorders>
            <w:shd w:val="clear" w:color="auto" w:fill="auto"/>
          </w:tcPr>
          <w:p w14:paraId="2D06C9C5" w14:textId="77777777" w:rsidR="00E43E8A" w:rsidRPr="0014288A" w:rsidRDefault="00E43E8A" w:rsidP="006214BA">
            <w:pPr>
              <w:spacing w:after="0"/>
              <w:jc w:val="both"/>
              <w:rPr>
                <w:rFonts w:cs="Calibri"/>
              </w:rPr>
            </w:pPr>
          </w:p>
        </w:tc>
        <w:tc>
          <w:tcPr>
            <w:tcW w:w="5560" w:type="dxa"/>
            <w:tcBorders>
              <w:top w:val="single" w:sz="4" w:space="0" w:color="A6A6A6"/>
              <w:left w:val="single" w:sz="4" w:space="0" w:color="A6A6A6"/>
              <w:bottom w:val="single" w:sz="4" w:space="0" w:color="A6A6A6"/>
              <w:right w:val="single" w:sz="4" w:space="0" w:color="A6A6A6"/>
            </w:tcBorders>
            <w:shd w:val="clear" w:color="auto" w:fill="auto"/>
          </w:tcPr>
          <w:p w14:paraId="787754BE" w14:textId="77777777" w:rsidR="00E43E8A" w:rsidRPr="0014288A" w:rsidRDefault="00E43E8A" w:rsidP="006214BA">
            <w:pPr>
              <w:spacing w:after="0"/>
              <w:jc w:val="both"/>
              <w:rPr>
                <w:rFonts w:cs="Calibri"/>
              </w:rPr>
            </w:pPr>
          </w:p>
        </w:tc>
      </w:tr>
      <w:tr w:rsidR="00E43E8A" w:rsidRPr="0014288A" w14:paraId="0929B561" w14:textId="77777777" w:rsidTr="00C5764D">
        <w:trPr>
          <w:trHeight w:val="850"/>
        </w:trPr>
        <w:tc>
          <w:tcPr>
            <w:tcW w:w="3652" w:type="dxa"/>
            <w:tcBorders>
              <w:top w:val="single" w:sz="4" w:space="0" w:color="A6A6A6"/>
              <w:left w:val="single" w:sz="4" w:space="0" w:color="A6A6A6"/>
              <w:bottom w:val="single" w:sz="4" w:space="0" w:color="A6A6A6"/>
              <w:right w:val="single" w:sz="4" w:space="0" w:color="A6A6A6"/>
            </w:tcBorders>
            <w:shd w:val="clear" w:color="auto" w:fill="auto"/>
          </w:tcPr>
          <w:p w14:paraId="7ACEB774" w14:textId="77777777" w:rsidR="00E43E8A" w:rsidRPr="0014288A" w:rsidRDefault="00E43E8A" w:rsidP="006214BA">
            <w:pPr>
              <w:spacing w:after="0"/>
              <w:jc w:val="both"/>
              <w:rPr>
                <w:rFonts w:cs="Calibri"/>
              </w:rPr>
            </w:pPr>
          </w:p>
        </w:tc>
        <w:tc>
          <w:tcPr>
            <w:tcW w:w="5560" w:type="dxa"/>
            <w:tcBorders>
              <w:top w:val="single" w:sz="4" w:space="0" w:color="A6A6A6"/>
              <w:left w:val="single" w:sz="4" w:space="0" w:color="A6A6A6"/>
              <w:bottom w:val="single" w:sz="4" w:space="0" w:color="A6A6A6"/>
              <w:right w:val="single" w:sz="4" w:space="0" w:color="A6A6A6"/>
            </w:tcBorders>
            <w:shd w:val="clear" w:color="auto" w:fill="auto"/>
          </w:tcPr>
          <w:p w14:paraId="6760D71F" w14:textId="77777777" w:rsidR="00E43E8A" w:rsidRPr="0014288A" w:rsidRDefault="00E43E8A" w:rsidP="006214BA">
            <w:pPr>
              <w:spacing w:after="0"/>
              <w:jc w:val="both"/>
              <w:rPr>
                <w:rFonts w:cs="Calibri"/>
              </w:rPr>
            </w:pPr>
          </w:p>
        </w:tc>
      </w:tr>
      <w:tr w:rsidR="00E43E8A" w:rsidRPr="0014288A" w14:paraId="705197EA" w14:textId="77777777" w:rsidTr="00C5764D">
        <w:trPr>
          <w:trHeight w:val="850"/>
        </w:trPr>
        <w:tc>
          <w:tcPr>
            <w:tcW w:w="3652" w:type="dxa"/>
            <w:tcBorders>
              <w:top w:val="single" w:sz="4" w:space="0" w:color="A6A6A6"/>
              <w:left w:val="single" w:sz="4" w:space="0" w:color="A6A6A6"/>
              <w:bottom w:val="single" w:sz="4" w:space="0" w:color="A6A6A6"/>
              <w:right w:val="single" w:sz="4" w:space="0" w:color="A6A6A6"/>
            </w:tcBorders>
            <w:shd w:val="clear" w:color="auto" w:fill="auto"/>
          </w:tcPr>
          <w:p w14:paraId="201FFA0B" w14:textId="77777777" w:rsidR="00E43E8A" w:rsidRPr="0014288A" w:rsidRDefault="00E43E8A" w:rsidP="006214BA">
            <w:pPr>
              <w:spacing w:after="0"/>
              <w:jc w:val="both"/>
              <w:rPr>
                <w:rFonts w:cs="Calibri"/>
              </w:rPr>
            </w:pPr>
          </w:p>
        </w:tc>
        <w:tc>
          <w:tcPr>
            <w:tcW w:w="5560" w:type="dxa"/>
            <w:tcBorders>
              <w:top w:val="single" w:sz="4" w:space="0" w:color="A6A6A6"/>
              <w:left w:val="single" w:sz="4" w:space="0" w:color="A6A6A6"/>
              <w:bottom w:val="single" w:sz="4" w:space="0" w:color="A6A6A6"/>
              <w:right w:val="single" w:sz="4" w:space="0" w:color="A6A6A6"/>
            </w:tcBorders>
            <w:shd w:val="clear" w:color="auto" w:fill="auto"/>
          </w:tcPr>
          <w:p w14:paraId="05C84D7E" w14:textId="77777777" w:rsidR="00E43E8A" w:rsidRPr="0014288A" w:rsidRDefault="00E43E8A" w:rsidP="006214BA">
            <w:pPr>
              <w:spacing w:after="0"/>
              <w:jc w:val="both"/>
              <w:rPr>
                <w:rFonts w:cs="Calibri"/>
              </w:rPr>
            </w:pPr>
          </w:p>
        </w:tc>
      </w:tr>
      <w:tr w:rsidR="00E43E8A" w:rsidRPr="0014288A" w14:paraId="271E4CE1" w14:textId="77777777" w:rsidTr="00C5764D">
        <w:trPr>
          <w:trHeight w:val="850"/>
        </w:trPr>
        <w:tc>
          <w:tcPr>
            <w:tcW w:w="3652" w:type="dxa"/>
            <w:tcBorders>
              <w:top w:val="single" w:sz="4" w:space="0" w:color="A6A6A6"/>
              <w:left w:val="single" w:sz="4" w:space="0" w:color="A6A6A6"/>
              <w:bottom w:val="single" w:sz="4" w:space="0" w:color="A6A6A6"/>
              <w:right w:val="single" w:sz="4" w:space="0" w:color="A6A6A6"/>
            </w:tcBorders>
            <w:shd w:val="clear" w:color="auto" w:fill="auto"/>
          </w:tcPr>
          <w:p w14:paraId="053DCE3E" w14:textId="77777777" w:rsidR="00E43E8A" w:rsidRPr="0014288A" w:rsidRDefault="00E43E8A" w:rsidP="006214BA">
            <w:pPr>
              <w:spacing w:after="0"/>
              <w:jc w:val="both"/>
              <w:rPr>
                <w:rFonts w:cs="Calibri"/>
              </w:rPr>
            </w:pPr>
          </w:p>
        </w:tc>
        <w:tc>
          <w:tcPr>
            <w:tcW w:w="5560" w:type="dxa"/>
            <w:tcBorders>
              <w:top w:val="single" w:sz="4" w:space="0" w:color="A6A6A6"/>
              <w:left w:val="single" w:sz="4" w:space="0" w:color="A6A6A6"/>
              <w:bottom w:val="single" w:sz="4" w:space="0" w:color="A6A6A6"/>
              <w:right w:val="single" w:sz="4" w:space="0" w:color="A6A6A6"/>
            </w:tcBorders>
            <w:shd w:val="clear" w:color="auto" w:fill="auto"/>
          </w:tcPr>
          <w:p w14:paraId="2F1DD918" w14:textId="77777777" w:rsidR="00E43E8A" w:rsidRPr="0014288A" w:rsidRDefault="00E43E8A" w:rsidP="006214BA">
            <w:pPr>
              <w:spacing w:after="0"/>
              <w:jc w:val="both"/>
              <w:rPr>
                <w:rFonts w:cs="Calibri"/>
              </w:rPr>
            </w:pPr>
          </w:p>
        </w:tc>
      </w:tr>
      <w:tr w:rsidR="00E43E8A" w:rsidRPr="0014288A" w14:paraId="5AB397CA" w14:textId="77777777" w:rsidTr="00C5764D">
        <w:trPr>
          <w:trHeight w:val="850"/>
        </w:trPr>
        <w:tc>
          <w:tcPr>
            <w:tcW w:w="3652" w:type="dxa"/>
            <w:tcBorders>
              <w:top w:val="single" w:sz="4" w:space="0" w:color="A6A6A6"/>
              <w:left w:val="single" w:sz="4" w:space="0" w:color="A6A6A6"/>
              <w:bottom w:val="single" w:sz="4" w:space="0" w:color="A6A6A6"/>
              <w:right w:val="single" w:sz="4" w:space="0" w:color="A6A6A6"/>
            </w:tcBorders>
            <w:shd w:val="clear" w:color="auto" w:fill="auto"/>
          </w:tcPr>
          <w:p w14:paraId="50782170" w14:textId="77777777" w:rsidR="00E43E8A" w:rsidRPr="0014288A" w:rsidRDefault="00E43E8A" w:rsidP="006214BA">
            <w:pPr>
              <w:spacing w:after="0"/>
              <w:jc w:val="both"/>
              <w:rPr>
                <w:rFonts w:cs="Calibri"/>
              </w:rPr>
            </w:pPr>
          </w:p>
        </w:tc>
        <w:tc>
          <w:tcPr>
            <w:tcW w:w="5560" w:type="dxa"/>
            <w:tcBorders>
              <w:top w:val="single" w:sz="4" w:space="0" w:color="A6A6A6"/>
              <w:left w:val="single" w:sz="4" w:space="0" w:color="A6A6A6"/>
              <w:bottom w:val="single" w:sz="4" w:space="0" w:color="A6A6A6"/>
              <w:right w:val="single" w:sz="4" w:space="0" w:color="A6A6A6"/>
            </w:tcBorders>
            <w:shd w:val="clear" w:color="auto" w:fill="auto"/>
          </w:tcPr>
          <w:p w14:paraId="2BA7AD64" w14:textId="77777777" w:rsidR="00E43E8A" w:rsidRPr="0014288A" w:rsidRDefault="00E43E8A" w:rsidP="006214BA">
            <w:pPr>
              <w:spacing w:after="0"/>
              <w:jc w:val="both"/>
              <w:rPr>
                <w:rFonts w:cs="Calibri"/>
              </w:rPr>
            </w:pPr>
          </w:p>
        </w:tc>
      </w:tr>
    </w:tbl>
    <w:p w14:paraId="36D2FEA5" w14:textId="77777777" w:rsidR="00E43E8A" w:rsidRDefault="00E43E8A" w:rsidP="00E43E8A">
      <w:pPr>
        <w:spacing w:after="0" w:line="360" w:lineRule="auto"/>
        <w:jc w:val="both"/>
        <w:rPr>
          <w:rFonts w:cs="Calibri"/>
        </w:rPr>
      </w:pPr>
    </w:p>
    <w:p w14:paraId="577FC6BF" w14:textId="77777777" w:rsidR="00E43E8A" w:rsidRDefault="00E43E8A" w:rsidP="00E43E8A">
      <w:pPr>
        <w:spacing w:after="0" w:line="360" w:lineRule="auto"/>
        <w:jc w:val="both"/>
        <w:rPr>
          <w:rFonts w:cs="Calibri"/>
        </w:rPr>
      </w:pPr>
    </w:p>
    <w:p w14:paraId="5BF8802D" w14:textId="77777777" w:rsidR="00E43E8A" w:rsidRDefault="00E43E8A" w:rsidP="00E43E8A">
      <w:pPr>
        <w:spacing w:after="0" w:line="360" w:lineRule="auto"/>
        <w:jc w:val="both"/>
        <w:rPr>
          <w:rFonts w:cs="Calibri"/>
        </w:rPr>
      </w:pPr>
    </w:p>
    <w:p w14:paraId="675A22AD" w14:textId="77777777" w:rsidR="001A6778" w:rsidRDefault="001A6778"/>
    <w:sectPr w:rsidR="001A6778" w:rsidSect="006214BA">
      <w:headerReference w:type="default" r:id="rId40"/>
      <w:footerReference w:type="default" r:id="rId41"/>
      <w:pgSz w:w="11906" w:h="16838"/>
      <w:pgMar w:top="1417" w:right="1417" w:bottom="1417" w:left="1417" w:header="568" w:footer="290" w:gutter="0"/>
      <w:pgNumType w:fmt="numberInDash"/>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58B6D" w14:textId="77777777" w:rsidR="00827E20" w:rsidRDefault="00827E20">
      <w:pPr>
        <w:spacing w:after="0" w:line="240" w:lineRule="auto"/>
      </w:pPr>
      <w:r>
        <w:separator/>
      </w:r>
    </w:p>
  </w:endnote>
  <w:endnote w:type="continuationSeparator" w:id="0">
    <w:p w14:paraId="2B0716F1" w14:textId="77777777" w:rsidR="00827E20" w:rsidRDefault="00827E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DEF00" w14:textId="77777777" w:rsidR="00B22A83" w:rsidRDefault="00B22A83">
    <w:pPr>
      <w:pStyle w:val="Pieddepage"/>
    </w:pPr>
    <w:r>
      <w:rPr>
        <w:noProof/>
        <w:lang w:val="en-US"/>
      </w:rPr>
      <mc:AlternateContent>
        <mc:Choice Requires="wpg">
          <w:drawing>
            <wp:anchor distT="0" distB="0" distL="114300" distR="114300" simplePos="0" relativeHeight="251659264" behindDoc="0" locked="0" layoutInCell="1" allowOverlap="1" wp14:anchorId="55DB3F25" wp14:editId="571253AB">
              <wp:simplePos x="0" y="0"/>
              <wp:positionH relativeFrom="page">
                <wp:posOffset>9525</wp:posOffset>
              </wp:positionH>
              <wp:positionV relativeFrom="page">
                <wp:posOffset>10149840</wp:posOffset>
              </wp:positionV>
              <wp:extent cx="7545705" cy="190500"/>
              <wp:effectExtent l="9525" t="11430" r="7620" b="0"/>
              <wp:wrapNone/>
              <wp:docPr id="102" name="Groupe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45705" cy="190500"/>
                        <a:chOff x="0" y="14970"/>
                        <a:chExt cx="12255" cy="300"/>
                      </a:xfrm>
                    </wpg:grpSpPr>
                    <wps:wsp>
                      <wps:cNvPr id="103"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63518" w14:textId="77777777" w:rsidR="00B22A83" w:rsidRDefault="00B22A83">
                            <w:pPr>
                              <w:jc w:val="center"/>
                            </w:pPr>
                            <w:r w:rsidRPr="00C97D81">
                              <w:fldChar w:fldCharType="begin"/>
                            </w:r>
                            <w:r>
                              <w:instrText>PAGE    \* MERGEFORMAT</w:instrText>
                            </w:r>
                            <w:r w:rsidRPr="00C97D81">
                              <w:fldChar w:fldCharType="separate"/>
                            </w:r>
                            <w:r w:rsidRPr="00947085">
                              <w:rPr>
                                <w:noProof/>
                                <w:color w:val="8C8C8C"/>
                                <w:lang w:val="fr-FR"/>
                              </w:rPr>
                              <w:t>-</w:t>
                            </w:r>
                            <w:r>
                              <w:rPr>
                                <w:noProof/>
                              </w:rPr>
                              <w:t xml:space="preserve"> 19 -</w:t>
                            </w:r>
                            <w:r w:rsidRPr="00C97D81">
                              <w:rPr>
                                <w:color w:val="8C8C8C"/>
                              </w:rPr>
                              <w:fldChar w:fldCharType="end"/>
                            </w:r>
                          </w:p>
                        </w:txbxContent>
                      </wps:txbx>
                      <wps:bodyPr rot="0" vert="horz" wrap="square" lIns="0" tIns="0" rIns="0" bIns="0" anchor="t" anchorCtr="0" upright="1">
                        <a:noAutofit/>
                      </wps:bodyPr>
                    </wps:wsp>
                    <wpg:grpSp>
                      <wpg:cNvPr id="104" name="Group 31"/>
                      <wpg:cNvGrpSpPr>
                        <a:grpSpLocks/>
                      </wpg:cNvGrpSpPr>
                      <wpg:grpSpPr bwMode="auto">
                        <a:xfrm flipH="1">
                          <a:off x="0" y="14970"/>
                          <a:ext cx="12255" cy="230"/>
                          <a:chOff x="-8" y="14978"/>
                          <a:chExt cx="12255" cy="230"/>
                        </a:xfrm>
                      </wpg:grpSpPr>
                      <wps:wsp>
                        <wps:cNvPr id="10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0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55DB3F25" id="Groupe 102" o:spid="_x0000_s1080" style="position:absolute;margin-left:.75pt;margin-top:799.2pt;width:594.15pt;height:15pt;z-index:251659264;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">
              <v:shapetype id="_x0000_t202" coordsize="21600,21600" o:spt="202" path="m,l,21600r21600,l21600,xe">
                <v:stroke joinstyle="miter"/>
                <v:path gradientshapeok="t" o:connecttype="rect"/>
              </v:shapetype>
              <v:shape id="Text Box 25" o:spid="_x0000_s1081"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YwgAAANwAAAAPAAAAZHJzL2Rvd25yZXYueG1sRE9NawIx&#10;EL0X/A9hhN5qYgt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CRDM+YwgAAANwAAAAPAAAA&#10;AAAAAAAAAAAAAAcCAABkcnMvZG93bnJldi54bWxQSwUGAAAAAAMAAwC3AAAA9gIAAAAA&#10;" filled="f" stroked="f">
                <v:textbox inset="0,0,0,0">
                  <w:txbxContent>
                    <w:p w14:paraId="06D63518" w14:textId="77777777" w:rsidR="00B22A83" w:rsidRDefault="00B22A83">
                      <w:pPr>
                        <w:jc w:val="center"/>
                      </w:pPr>
                      <w:r w:rsidRPr="00C97D81">
                        <w:fldChar w:fldCharType="begin"/>
                      </w:r>
                      <w:r>
                        <w:instrText>PAGE    \* MERGEFORMAT</w:instrText>
                      </w:r>
                      <w:r w:rsidRPr="00C97D81">
                        <w:fldChar w:fldCharType="separate"/>
                      </w:r>
                      <w:r w:rsidRPr="00947085">
                        <w:rPr>
                          <w:noProof/>
                          <w:color w:val="8C8C8C"/>
                          <w:lang w:val="fr-FR"/>
                        </w:rPr>
                        <w:t>-</w:t>
                      </w:r>
                      <w:r>
                        <w:rPr>
                          <w:noProof/>
                        </w:rPr>
                        <w:t xml:space="preserve"> 19 -</w:t>
                      </w:r>
                      <w:r w:rsidRPr="00C97D81">
                        <w:rPr>
                          <w:color w:val="8C8C8C"/>
                        </w:rPr>
                        <w:fldChar w:fldCharType="end"/>
                      </w:r>
                    </w:p>
                  </w:txbxContent>
                </v:textbox>
              </v:shape>
              <v:group id="Group 31" o:spid="_x0000_s1082"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83"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" strokecolor="#a5a5a5"/>
                <v:shape id="AutoShape 28" o:spid="_x0000_s1084"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" adj="20904" strokecolor="#a5a5a5"/>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016A4D" w14:textId="77777777" w:rsidR="00827E20" w:rsidRDefault="00827E20">
      <w:pPr>
        <w:spacing w:after="0" w:line="240" w:lineRule="auto"/>
      </w:pPr>
      <w:r>
        <w:separator/>
      </w:r>
    </w:p>
  </w:footnote>
  <w:footnote w:type="continuationSeparator" w:id="0">
    <w:p w14:paraId="73E6CDE6" w14:textId="77777777" w:rsidR="00827E20" w:rsidRDefault="00827E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EF34E" w14:textId="77777777" w:rsidR="00B22A83" w:rsidRPr="00C97D81" w:rsidRDefault="00B22A83">
    <w:pPr>
      <w:pStyle w:val="En-tte"/>
      <w:rPr>
        <w:sz w:val="24"/>
        <w:szCs w:val="24"/>
      </w:rPr>
    </w:pPr>
    <w:r>
      <w:rPr>
        <w:sz w:val="24"/>
        <w:szCs w:val="24"/>
      </w:rPr>
      <w:t xml:space="preserve">Chapitre 4 – </w:t>
    </w:r>
    <w:r w:rsidRPr="00C97D81">
      <w:rPr>
        <w:sz w:val="24"/>
        <w:szCs w:val="24"/>
      </w:rPr>
      <w:t>Le système excréteur</w:t>
    </w:r>
    <w:r w:rsidRPr="00C97D81">
      <w:rPr>
        <w:sz w:val="24"/>
        <w:szCs w:val="24"/>
      </w:rPr>
      <w:tab/>
    </w:r>
    <w:r w:rsidRPr="00C97D81">
      <w:rPr>
        <w:sz w:val="24"/>
        <w:szCs w:val="24"/>
      </w:rPr>
      <w:tab/>
      <w:t>C. LILOT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F6BF8"/>
    <w:multiLevelType w:val="hybridMultilevel"/>
    <w:tmpl w:val="2E06EF92"/>
    <w:lvl w:ilvl="0" w:tplc="BD32C104">
      <w:start w:val="1"/>
      <w:numFmt w:val="lowerLetter"/>
      <w:lvlText w:val="%1."/>
      <w:lvlJc w:val="left"/>
      <w:pPr>
        <w:ind w:left="1778" w:hanging="360"/>
      </w:pPr>
      <w:rPr>
        <w:rFonts w:hint="default"/>
      </w:rPr>
    </w:lvl>
    <w:lvl w:ilvl="1" w:tplc="080C0019" w:tentative="1">
      <w:start w:val="1"/>
      <w:numFmt w:val="lowerLetter"/>
      <w:lvlText w:val="%2."/>
      <w:lvlJc w:val="left"/>
      <w:pPr>
        <w:ind w:left="2498" w:hanging="360"/>
      </w:pPr>
    </w:lvl>
    <w:lvl w:ilvl="2" w:tplc="080C001B" w:tentative="1">
      <w:start w:val="1"/>
      <w:numFmt w:val="lowerRoman"/>
      <w:lvlText w:val="%3."/>
      <w:lvlJc w:val="right"/>
      <w:pPr>
        <w:ind w:left="3218" w:hanging="180"/>
      </w:pPr>
    </w:lvl>
    <w:lvl w:ilvl="3" w:tplc="080C000F" w:tentative="1">
      <w:start w:val="1"/>
      <w:numFmt w:val="decimal"/>
      <w:lvlText w:val="%4."/>
      <w:lvlJc w:val="left"/>
      <w:pPr>
        <w:ind w:left="3938" w:hanging="360"/>
      </w:pPr>
    </w:lvl>
    <w:lvl w:ilvl="4" w:tplc="080C0019" w:tentative="1">
      <w:start w:val="1"/>
      <w:numFmt w:val="lowerLetter"/>
      <w:lvlText w:val="%5."/>
      <w:lvlJc w:val="left"/>
      <w:pPr>
        <w:ind w:left="4658" w:hanging="360"/>
      </w:pPr>
    </w:lvl>
    <w:lvl w:ilvl="5" w:tplc="080C001B" w:tentative="1">
      <w:start w:val="1"/>
      <w:numFmt w:val="lowerRoman"/>
      <w:lvlText w:val="%6."/>
      <w:lvlJc w:val="right"/>
      <w:pPr>
        <w:ind w:left="5378" w:hanging="180"/>
      </w:pPr>
    </w:lvl>
    <w:lvl w:ilvl="6" w:tplc="080C000F" w:tentative="1">
      <w:start w:val="1"/>
      <w:numFmt w:val="decimal"/>
      <w:lvlText w:val="%7."/>
      <w:lvlJc w:val="left"/>
      <w:pPr>
        <w:ind w:left="6098" w:hanging="360"/>
      </w:pPr>
    </w:lvl>
    <w:lvl w:ilvl="7" w:tplc="080C0019" w:tentative="1">
      <w:start w:val="1"/>
      <w:numFmt w:val="lowerLetter"/>
      <w:lvlText w:val="%8."/>
      <w:lvlJc w:val="left"/>
      <w:pPr>
        <w:ind w:left="6818" w:hanging="360"/>
      </w:pPr>
    </w:lvl>
    <w:lvl w:ilvl="8" w:tplc="080C001B" w:tentative="1">
      <w:start w:val="1"/>
      <w:numFmt w:val="lowerRoman"/>
      <w:lvlText w:val="%9."/>
      <w:lvlJc w:val="right"/>
      <w:pPr>
        <w:ind w:left="7538" w:hanging="180"/>
      </w:pPr>
    </w:lvl>
  </w:abstractNum>
  <w:abstractNum w:abstractNumId="1" w15:restartNumberingAfterBreak="0">
    <w:nsid w:val="09D320BA"/>
    <w:multiLevelType w:val="hybridMultilevel"/>
    <w:tmpl w:val="8FC61A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0BBE3606"/>
    <w:multiLevelType w:val="hybridMultilevel"/>
    <w:tmpl w:val="99442EEE"/>
    <w:lvl w:ilvl="0" w:tplc="080C0001">
      <w:start w:val="1"/>
      <w:numFmt w:val="bullet"/>
      <w:lvlText w:val=""/>
      <w:lvlJc w:val="left"/>
      <w:pPr>
        <w:ind w:left="1440" w:hanging="360"/>
      </w:pPr>
      <w:rPr>
        <w:rFonts w:ascii="Symbol" w:hAnsi="Symbol"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3" w15:restartNumberingAfterBreak="0">
    <w:nsid w:val="16D937EA"/>
    <w:multiLevelType w:val="hybridMultilevel"/>
    <w:tmpl w:val="C41AB36E"/>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24063A4F"/>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5" w15:restartNumberingAfterBreak="0">
    <w:nsid w:val="26250CE5"/>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6" w15:restartNumberingAfterBreak="0">
    <w:nsid w:val="29723F45"/>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7" w15:restartNumberingAfterBreak="0">
    <w:nsid w:val="2B2036D4"/>
    <w:multiLevelType w:val="hybridMultilevel"/>
    <w:tmpl w:val="C63C607C"/>
    <w:lvl w:ilvl="0" w:tplc="B24EDDF0">
      <w:start w:val="1"/>
      <w:numFmt w:val="bullet"/>
      <w:lvlText w:val="-"/>
      <w:lvlJc w:val="left"/>
      <w:pPr>
        <w:tabs>
          <w:tab w:val="num" w:pos="1710"/>
        </w:tabs>
        <w:ind w:left="1710" w:hanging="360"/>
      </w:pPr>
      <w:rPr>
        <w:rFonts w:ascii="Times New Roman" w:eastAsia="Times New Roman" w:hAnsi="Times New Roman" w:cs="Times New Roman" w:hint="default"/>
      </w:rPr>
    </w:lvl>
    <w:lvl w:ilvl="1" w:tplc="040C0003" w:tentative="1">
      <w:start w:val="1"/>
      <w:numFmt w:val="bullet"/>
      <w:lvlText w:val="o"/>
      <w:lvlJc w:val="left"/>
      <w:pPr>
        <w:tabs>
          <w:tab w:val="num" w:pos="2430"/>
        </w:tabs>
        <w:ind w:left="2430" w:hanging="360"/>
      </w:pPr>
      <w:rPr>
        <w:rFonts w:ascii="Courier New" w:hAnsi="Courier New" w:cs="Courier New" w:hint="default"/>
      </w:rPr>
    </w:lvl>
    <w:lvl w:ilvl="2" w:tplc="040C0005" w:tentative="1">
      <w:start w:val="1"/>
      <w:numFmt w:val="bullet"/>
      <w:lvlText w:val=""/>
      <w:lvlJc w:val="left"/>
      <w:pPr>
        <w:tabs>
          <w:tab w:val="num" w:pos="3150"/>
        </w:tabs>
        <w:ind w:left="3150" w:hanging="360"/>
      </w:pPr>
      <w:rPr>
        <w:rFonts w:ascii="Wingdings" w:hAnsi="Wingdings" w:hint="default"/>
      </w:rPr>
    </w:lvl>
    <w:lvl w:ilvl="3" w:tplc="040C0001" w:tentative="1">
      <w:start w:val="1"/>
      <w:numFmt w:val="bullet"/>
      <w:lvlText w:val=""/>
      <w:lvlJc w:val="left"/>
      <w:pPr>
        <w:tabs>
          <w:tab w:val="num" w:pos="3870"/>
        </w:tabs>
        <w:ind w:left="3870" w:hanging="360"/>
      </w:pPr>
      <w:rPr>
        <w:rFonts w:ascii="Symbol" w:hAnsi="Symbol" w:hint="default"/>
      </w:rPr>
    </w:lvl>
    <w:lvl w:ilvl="4" w:tplc="040C0003" w:tentative="1">
      <w:start w:val="1"/>
      <w:numFmt w:val="bullet"/>
      <w:lvlText w:val="o"/>
      <w:lvlJc w:val="left"/>
      <w:pPr>
        <w:tabs>
          <w:tab w:val="num" w:pos="4590"/>
        </w:tabs>
        <w:ind w:left="4590" w:hanging="360"/>
      </w:pPr>
      <w:rPr>
        <w:rFonts w:ascii="Courier New" w:hAnsi="Courier New" w:cs="Courier New" w:hint="default"/>
      </w:rPr>
    </w:lvl>
    <w:lvl w:ilvl="5" w:tplc="040C0005" w:tentative="1">
      <w:start w:val="1"/>
      <w:numFmt w:val="bullet"/>
      <w:lvlText w:val=""/>
      <w:lvlJc w:val="left"/>
      <w:pPr>
        <w:tabs>
          <w:tab w:val="num" w:pos="5310"/>
        </w:tabs>
        <w:ind w:left="5310" w:hanging="360"/>
      </w:pPr>
      <w:rPr>
        <w:rFonts w:ascii="Wingdings" w:hAnsi="Wingdings" w:hint="default"/>
      </w:rPr>
    </w:lvl>
    <w:lvl w:ilvl="6" w:tplc="040C0001" w:tentative="1">
      <w:start w:val="1"/>
      <w:numFmt w:val="bullet"/>
      <w:lvlText w:val=""/>
      <w:lvlJc w:val="left"/>
      <w:pPr>
        <w:tabs>
          <w:tab w:val="num" w:pos="6030"/>
        </w:tabs>
        <w:ind w:left="6030" w:hanging="360"/>
      </w:pPr>
      <w:rPr>
        <w:rFonts w:ascii="Symbol" w:hAnsi="Symbol" w:hint="default"/>
      </w:rPr>
    </w:lvl>
    <w:lvl w:ilvl="7" w:tplc="040C0003" w:tentative="1">
      <w:start w:val="1"/>
      <w:numFmt w:val="bullet"/>
      <w:lvlText w:val="o"/>
      <w:lvlJc w:val="left"/>
      <w:pPr>
        <w:tabs>
          <w:tab w:val="num" w:pos="6750"/>
        </w:tabs>
        <w:ind w:left="6750" w:hanging="360"/>
      </w:pPr>
      <w:rPr>
        <w:rFonts w:ascii="Courier New" w:hAnsi="Courier New" w:cs="Courier New" w:hint="default"/>
      </w:rPr>
    </w:lvl>
    <w:lvl w:ilvl="8" w:tplc="040C0005" w:tentative="1">
      <w:start w:val="1"/>
      <w:numFmt w:val="bullet"/>
      <w:lvlText w:val=""/>
      <w:lvlJc w:val="left"/>
      <w:pPr>
        <w:tabs>
          <w:tab w:val="num" w:pos="7470"/>
        </w:tabs>
        <w:ind w:left="7470" w:hanging="360"/>
      </w:pPr>
      <w:rPr>
        <w:rFonts w:ascii="Wingdings" w:hAnsi="Wingdings" w:hint="default"/>
      </w:rPr>
    </w:lvl>
  </w:abstractNum>
  <w:abstractNum w:abstractNumId="8" w15:restartNumberingAfterBreak="0">
    <w:nsid w:val="344C1624"/>
    <w:multiLevelType w:val="hybridMultilevel"/>
    <w:tmpl w:val="D4BA5CEE"/>
    <w:lvl w:ilvl="0" w:tplc="8CCC1AC2">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9" w15:restartNumberingAfterBreak="0">
    <w:nsid w:val="371F5760"/>
    <w:multiLevelType w:val="hybridMultilevel"/>
    <w:tmpl w:val="F00E03D6"/>
    <w:lvl w:ilvl="0" w:tplc="337A48EE">
      <w:start w:val="1"/>
      <w:numFmt w:val="upperRoman"/>
      <w:lvlText w:val="%1."/>
      <w:lvlJc w:val="left"/>
      <w:pPr>
        <w:ind w:left="1080" w:hanging="72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0" w15:restartNumberingAfterBreak="0">
    <w:nsid w:val="46A5787B"/>
    <w:multiLevelType w:val="hybridMultilevel"/>
    <w:tmpl w:val="052604F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4AA5562F"/>
    <w:multiLevelType w:val="hybridMultilevel"/>
    <w:tmpl w:val="A73AD4D4"/>
    <w:lvl w:ilvl="0" w:tplc="0FE63DFE">
      <w:start w:val="3"/>
      <w:numFmt w:val="bullet"/>
      <w:lvlText w:val="-"/>
      <w:lvlJc w:val="left"/>
      <w:pPr>
        <w:ind w:left="720" w:hanging="360"/>
      </w:pPr>
      <w:rPr>
        <w:rFonts w:ascii="Harrington" w:eastAsia="Calibri" w:hAnsi="Harringto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4C65754C"/>
    <w:multiLevelType w:val="hybridMultilevel"/>
    <w:tmpl w:val="78FE472E"/>
    <w:lvl w:ilvl="0" w:tplc="080C0011">
      <w:start w:val="1"/>
      <w:numFmt w:val="decimal"/>
      <w:lvlText w:val="%1)"/>
      <w:lvlJc w:val="left"/>
      <w:pPr>
        <w:ind w:left="1428" w:hanging="360"/>
      </w:pPr>
      <w:rPr>
        <w:rFonts w:hint="default"/>
      </w:rPr>
    </w:lvl>
    <w:lvl w:ilvl="1" w:tplc="080C0019" w:tentative="1">
      <w:start w:val="1"/>
      <w:numFmt w:val="lowerLetter"/>
      <w:lvlText w:val="%2."/>
      <w:lvlJc w:val="left"/>
      <w:pPr>
        <w:ind w:left="2148" w:hanging="360"/>
      </w:pPr>
    </w:lvl>
    <w:lvl w:ilvl="2" w:tplc="080C001B" w:tentative="1">
      <w:start w:val="1"/>
      <w:numFmt w:val="lowerRoman"/>
      <w:lvlText w:val="%3."/>
      <w:lvlJc w:val="right"/>
      <w:pPr>
        <w:ind w:left="2868" w:hanging="180"/>
      </w:pPr>
    </w:lvl>
    <w:lvl w:ilvl="3" w:tplc="080C000F" w:tentative="1">
      <w:start w:val="1"/>
      <w:numFmt w:val="decimal"/>
      <w:lvlText w:val="%4."/>
      <w:lvlJc w:val="left"/>
      <w:pPr>
        <w:ind w:left="3588" w:hanging="360"/>
      </w:pPr>
    </w:lvl>
    <w:lvl w:ilvl="4" w:tplc="080C0019" w:tentative="1">
      <w:start w:val="1"/>
      <w:numFmt w:val="lowerLetter"/>
      <w:lvlText w:val="%5."/>
      <w:lvlJc w:val="left"/>
      <w:pPr>
        <w:ind w:left="4308" w:hanging="360"/>
      </w:pPr>
    </w:lvl>
    <w:lvl w:ilvl="5" w:tplc="080C001B" w:tentative="1">
      <w:start w:val="1"/>
      <w:numFmt w:val="lowerRoman"/>
      <w:lvlText w:val="%6."/>
      <w:lvlJc w:val="right"/>
      <w:pPr>
        <w:ind w:left="5028" w:hanging="180"/>
      </w:pPr>
    </w:lvl>
    <w:lvl w:ilvl="6" w:tplc="080C000F" w:tentative="1">
      <w:start w:val="1"/>
      <w:numFmt w:val="decimal"/>
      <w:lvlText w:val="%7."/>
      <w:lvlJc w:val="left"/>
      <w:pPr>
        <w:ind w:left="5748" w:hanging="360"/>
      </w:pPr>
    </w:lvl>
    <w:lvl w:ilvl="7" w:tplc="080C0019" w:tentative="1">
      <w:start w:val="1"/>
      <w:numFmt w:val="lowerLetter"/>
      <w:lvlText w:val="%8."/>
      <w:lvlJc w:val="left"/>
      <w:pPr>
        <w:ind w:left="6468" w:hanging="360"/>
      </w:pPr>
    </w:lvl>
    <w:lvl w:ilvl="8" w:tplc="080C001B" w:tentative="1">
      <w:start w:val="1"/>
      <w:numFmt w:val="lowerRoman"/>
      <w:lvlText w:val="%9."/>
      <w:lvlJc w:val="right"/>
      <w:pPr>
        <w:ind w:left="7188" w:hanging="180"/>
      </w:pPr>
    </w:lvl>
  </w:abstractNum>
  <w:abstractNum w:abstractNumId="13" w15:restartNumberingAfterBreak="0">
    <w:nsid w:val="502720A9"/>
    <w:multiLevelType w:val="hybridMultilevel"/>
    <w:tmpl w:val="542C7BB4"/>
    <w:lvl w:ilvl="0" w:tplc="B24EDDF0">
      <w:start w:val="1"/>
      <w:numFmt w:val="bullet"/>
      <w:lvlText w:val="-"/>
      <w:lvlJc w:val="left"/>
      <w:pPr>
        <w:ind w:left="720" w:hanging="360"/>
      </w:pPr>
      <w:rPr>
        <w:rFonts w:ascii="Times New Roman" w:eastAsia="Times New Roman" w:hAnsi="Times New Roma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15:restartNumberingAfterBreak="0">
    <w:nsid w:val="60003CC6"/>
    <w:multiLevelType w:val="hybridMultilevel"/>
    <w:tmpl w:val="AB56ADFA"/>
    <w:lvl w:ilvl="0" w:tplc="38AC9A7A">
      <w:start w:val="1"/>
      <w:numFmt w:val="lowerLetter"/>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5" w15:restartNumberingAfterBreak="0">
    <w:nsid w:val="68194B66"/>
    <w:multiLevelType w:val="hybridMultilevel"/>
    <w:tmpl w:val="CB3C34E4"/>
    <w:lvl w:ilvl="0" w:tplc="8CCC1AC2">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6" w15:restartNumberingAfterBreak="0">
    <w:nsid w:val="689E3686"/>
    <w:multiLevelType w:val="hybridMultilevel"/>
    <w:tmpl w:val="48122D66"/>
    <w:lvl w:ilvl="0" w:tplc="38AC9A7A">
      <w:start w:val="1"/>
      <w:numFmt w:val="lowerLetter"/>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7" w15:restartNumberingAfterBreak="0">
    <w:nsid w:val="70D56B69"/>
    <w:multiLevelType w:val="hybridMultilevel"/>
    <w:tmpl w:val="D9D43C40"/>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8" w15:restartNumberingAfterBreak="0">
    <w:nsid w:val="71C264AB"/>
    <w:multiLevelType w:val="hybridMultilevel"/>
    <w:tmpl w:val="0EB8F0B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9" w15:restartNumberingAfterBreak="0">
    <w:nsid w:val="74117AEC"/>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20" w15:restartNumberingAfterBreak="0">
    <w:nsid w:val="787A391B"/>
    <w:multiLevelType w:val="hybridMultilevel"/>
    <w:tmpl w:val="4C70ED78"/>
    <w:lvl w:ilvl="0" w:tplc="86FC01DA">
      <w:start w:val="1"/>
      <w:numFmt w:val="decimal"/>
      <w:lvlText w:val="%1)"/>
      <w:lvlJc w:val="left"/>
      <w:pPr>
        <w:ind w:left="1778" w:hanging="360"/>
      </w:pPr>
      <w:rPr>
        <w:rFonts w:hint="default"/>
      </w:rPr>
    </w:lvl>
    <w:lvl w:ilvl="1" w:tplc="080C0019" w:tentative="1">
      <w:start w:val="1"/>
      <w:numFmt w:val="lowerLetter"/>
      <w:lvlText w:val="%2."/>
      <w:lvlJc w:val="left"/>
      <w:pPr>
        <w:ind w:left="2498" w:hanging="360"/>
      </w:pPr>
    </w:lvl>
    <w:lvl w:ilvl="2" w:tplc="080C001B" w:tentative="1">
      <w:start w:val="1"/>
      <w:numFmt w:val="lowerRoman"/>
      <w:lvlText w:val="%3."/>
      <w:lvlJc w:val="right"/>
      <w:pPr>
        <w:ind w:left="3218" w:hanging="180"/>
      </w:pPr>
    </w:lvl>
    <w:lvl w:ilvl="3" w:tplc="080C000F" w:tentative="1">
      <w:start w:val="1"/>
      <w:numFmt w:val="decimal"/>
      <w:lvlText w:val="%4."/>
      <w:lvlJc w:val="left"/>
      <w:pPr>
        <w:ind w:left="3938" w:hanging="360"/>
      </w:pPr>
    </w:lvl>
    <w:lvl w:ilvl="4" w:tplc="080C0019" w:tentative="1">
      <w:start w:val="1"/>
      <w:numFmt w:val="lowerLetter"/>
      <w:lvlText w:val="%5."/>
      <w:lvlJc w:val="left"/>
      <w:pPr>
        <w:ind w:left="4658" w:hanging="360"/>
      </w:pPr>
    </w:lvl>
    <w:lvl w:ilvl="5" w:tplc="080C001B" w:tentative="1">
      <w:start w:val="1"/>
      <w:numFmt w:val="lowerRoman"/>
      <w:lvlText w:val="%6."/>
      <w:lvlJc w:val="right"/>
      <w:pPr>
        <w:ind w:left="5378" w:hanging="180"/>
      </w:pPr>
    </w:lvl>
    <w:lvl w:ilvl="6" w:tplc="080C000F" w:tentative="1">
      <w:start w:val="1"/>
      <w:numFmt w:val="decimal"/>
      <w:lvlText w:val="%7."/>
      <w:lvlJc w:val="left"/>
      <w:pPr>
        <w:ind w:left="6098" w:hanging="360"/>
      </w:pPr>
    </w:lvl>
    <w:lvl w:ilvl="7" w:tplc="080C0019" w:tentative="1">
      <w:start w:val="1"/>
      <w:numFmt w:val="lowerLetter"/>
      <w:lvlText w:val="%8."/>
      <w:lvlJc w:val="left"/>
      <w:pPr>
        <w:ind w:left="6818" w:hanging="360"/>
      </w:pPr>
    </w:lvl>
    <w:lvl w:ilvl="8" w:tplc="080C001B" w:tentative="1">
      <w:start w:val="1"/>
      <w:numFmt w:val="lowerRoman"/>
      <w:lvlText w:val="%9."/>
      <w:lvlJc w:val="right"/>
      <w:pPr>
        <w:ind w:left="7538" w:hanging="180"/>
      </w:pPr>
    </w:lvl>
  </w:abstractNum>
  <w:num w:numId="1">
    <w:abstractNumId w:val="9"/>
  </w:num>
  <w:num w:numId="2">
    <w:abstractNumId w:val="10"/>
  </w:num>
  <w:num w:numId="3">
    <w:abstractNumId w:val="17"/>
  </w:num>
  <w:num w:numId="4">
    <w:abstractNumId w:val="3"/>
  </w:num>
  <w:num w:numId="5">
    <w:abstractNumId w:val="2"/>
  </w:num>
  <w:num w:numId="6">
    <w:abstractNumId w:val="18"/>
  </w:num>
  <w:num w:numId="7">
    <w:abstractNumId w:val="12"/>
  </w:num>
  <w:num w:numId="8">
    <w:abstractNumId w:val="5"/>
  </w:num>
  <w:num w:numId="9">
    <w:abstractNumId w:val="7"/>
  </w:num>
  <w:num w:numId="10">
    <w:abstractNumId w:val="6"/>
  </w:num>
  <w:num w:numId="11">
    <w:abstractNumId w:val="19"/>
  </w:num>
  <w:num w:numId="12">
    <w:abstractNumId w:val="4"/>
  </w:num>
  <w:num w:numId="13">
    <w:abstractNumId w:val="15"/>
  </w:num>
  <w:num w:numId="14">
    <w:abstractNumId w:val="1"/>
  </w:num>
  <w:num w:numId="15">
    <w:abstractNumId w:val="14"/>
  </w:num>
  <w:num w:numId="16">
    <w:abstractNumId w:val="13"/>
  </w:num>
  <w:num w:numId="17">
    <w:abstractNumId w:val="20"/>
  </w:num>
  <w:num w:numId="18">
    <w:abstractNumId w:val="0"/>
  </w:num>
  <w:num w:numId="19">
    <w:abstractNumId w:val="11"/>
  </w:num>
  <w:num w:numId="20">
    <w:abstractNumId w:val="8"/>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E8A"/>
    <w:rsid w:val="000C1AE1"/>
    <w:rsid w:val="000F650E"/>
    <w:rsid w:val="00111685"/>
    <w:rsid w:val="00115D26"/>
    <w:rsid w:val="00142658"/>
    <w:rsid w:val="00152EF1"/>
    <w:rsid w:val="001A0B1C"/>
    <w:rsid w:val="001A6778"/>
    <w:rsid w:val="0020258E"/>
    <w:rsid w:val="00241A43"/>
    <w:rsid w:val="00247FBA"/>
    <w:rsid w:val="002F0236"/>
    <w:rsid w:val="0030135B"/>
    <w:rsid w:val="00353879"/>
    <w:rsid w:val="0036613C"/>
    <w:rsid w:val="004302AE"/>
    <w:rsid w:val="00450368"/>
    <w:rsid w:val="005B1BE5"/>
    <w:rsid w:val="005C7000"/>
    <w:rsid w:val="005E09EB"/>
    <w:rsid w:val="006119B1"/>
    <w:rsid w:val="006214BA"/>
    <w:rsid w:val="00665CD6"/>
    <w:rsid w:val="006667CA"/>
    <w:rsid w:val="00682FD2"/>
    <w:rsid w:val="0068586A"/>
    <w:rsid w:val="006C608B"/>
    <w:rsid w:val="006E66A4"/>
    <w:rsid w:val="006F2567"/>
    <w:rsid w:val="007B1481"/>
    <w:rsid w:val="00827E20"/>
    <w:rsid w:val="008606ED"/>
    <w:rsid w:val="008927D4"/>
    <w:rsid w:val="00947085"/>
    <w:rsid w:val="00A807FE"/>
    <w:rsid w:val="00A84926"/>
    <w:rsid w:val="00A958A1"/>
    <w:rsid w:val="00AE285E"/>
    <w:rsid w:val="00B22A83"/>
    <w:rsid w:val="00B408A4"/>
    <w:rsid w:val="00B4425E"/>
    <w:rsid w:val="00C55775"/>
    <w:rsid w:val="00C5590A"/>
    <w:rsid w:val="00C5764D"/>
    <w:rsid w:val="00C84879"/>
    <w:rsid w:val="00DE5501"/>
    <w:rsid w:val="00DF3449"/>
    <w:rsid w:val="00E1489D"/>
    <w:rsid w:val="00E15595"/>
    <w:rsid w:val="00E43E8A"/>
    <w:rsid w:val="00E6303C"/>
    <w:rsid w:val="00E76D58"/>
    <w:rsid w:val="00E8175D"/>
    <w:rsid w:val="00EF5DDA"/>
    <w:rsid w:val="00F344C1"/>
    <w:rsid w:val="00F61D99"/>
    <w:rsid w:val="00F64AE7"/>
    <w:rsid w:val="00F75568"/>
    <w:rsid w:val="00FA37A9"/>
    <w:rsid w:val="00FB340F"/>
    <w:rsid w:val="00FF7BC6"/>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32C265EE"/>
  <w15:chartTrackingRefBased/>
  <w15:docId w15:val="{850CA613-8574-460E-9052-1C48B46EF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3E8A"/>
    <w:pPr>
      <w:spacing w:after="200" w:line="276" w:lineRule="auto"/>
    </w:pPr>
    <w:rPr>
      <w:rFonts w:ascii="Calibri" w:eastAsia="Calibri" w:hAnsi="Calibri" w:cs="Times New Roman"/>
    </w:rPr>
  </w:style>
  <w:style w:type="paragraph" w:styleId="Titre3">
    <w:name w:val="heading 3"/>
    <w:basedOn w:val="Normal"/>
    <w:next w:val="Normal"/>
    <w:link w:val="Titre3Car"/>
    <w:uiPriority w:val="9"/>
    <w:qFormat/>
    <w:rsid w:val="00E43E8A"/>
    <w:pPr>
      <w:keepNext/>
      <w:keepLines/>
      <w:spacing w:before="200" w:after="0"/>
      <w:outlineLvl w:val="2"/>
    </w:pPr>
    <w:rPr>
      <w:rFonts w:ascii="Cambria" w:eastAsia="Times New Roman"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9"/>
    <w:rsid w:val="00E43E8A"/>
    <w:rPr>
      <w:rFonts w:ascii="Cambria" w:eastAsia="Times New Roman" w:hAnsi="Cambria" w:cs="Times New Roman"/>
      <w:b/>
      <w:bCs/>
      <w:color w:val="4F81BD"/>
    </w:rPr>
  </w:style>
  <w:style w:type="paragraph" w:styleId="En-tte">
    <w:name w:val="header"/>
    <w:basedOn w:val="Normal"/>
    <w:link w:val="En-tteCar"/>
    <w:uiPriority w:val="99"/>
    <w:unhideWhenUsed/>
    <w:rsid w:val="00E43E8A"/>
    <w:pPr>
      <w:tabs>
        <w:tab w:val="center" w:pos="4536"/>
        <w:tab w:val="right" w:pos="9072"/>
      </w:tabs>
      <w:spacing w:after="0" w:line="240" w:lineRule="auto"/>
    </w:pPr>
  </w:style>
  <w:style w:type="character" w:customStyle="1" w:styleId="En-tteCar">
    <w:name w:val="En-tête Car"/>
    <w:basedOn w:val="Policepardfaut"/>
    <w:link w:val="En-tte"/>
    <w:uiPriority w:val="99"/>
    <w:rsid w:val="00E43E8A"/>
    <w:rPr>
      <w:rFonts w:ascii="Calibri" w:eastAsia="Calibri" w:hAnsi="Calibri" w:cs="Times New Roman"/>
    </w:rPr>
  </w:style>
  <w:style w:type="paragraph" w:styleId="Pieddepage">
    <w:name w:val="footer"/>
    <w:basedOn w:val="Normal"/>
    <w:link w:val="PieddepageCar"/>
    <w:uiPriority w:val="99"/>
    <w:unhideWhenUsed/>
    <w:rsid w:val="00E43E8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43E8A"/>
    <w:rPr>
      <w:rFonts w:ascii="Calibri" w:eastAsia="Calibri" w:hAnsi="Calibri" w:cs="Times New Roman"/>
    </w:rPr>
  </w:style>
  <w:style w:type="paragraph" w:styleId="Paragraphedeliste">
    <w:name w:val="List Paragraph"/>
    <w:basedOn w:val="Normal"/>
    <w:uiPriority w:val="34"/>
    <w:qFormat/>
    <w:rsid w:val="00E43E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2A229D-661C-4E18-825E-918B024A4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25</Pages>
  <Words>3679</Words>
  <Characters>20239</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Coralie Lilot</dc:creator>
  <cp:keywords/>
  <dc:description/>
  <cp:lastModifiedBy>Coralie LILOT</cp:lastModifiedBy>
  <cp:revision>38</cp:revision>
  <dcterms:created xsi:type="dcterms:W3CDTF">2018-01-10T07:33:00Z</dcterms:created>
  <dcterms:modified xsi:type="dcterms:W3CDTF">2022-03-07T10:55:00Z</dcterms:modified>
</cp:coreProperties>
</file>