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2FF2" w14:textId="146AF705" w:rsidR="00293487" w:rsidRPr="00BF4091" w:rsidRDefault="00BF4091" w:rsidP="00293487">
      <w:pPr>
        <w:rPr>
          <w:sz w:val="28"/>
          <w:szCs w:val="28"/>
        </w:rPr>
      </w:pPr>
      <w:r w:rsidRPr="00BF4091">
        <w:rPr>
          <w:b/>
          <w:sz w:val="40"/>
          <w:szCs w:val="40"/>
          <w:u w:val="single"/>
        </w:rPr>
        <w:t>L</w:t>
      </w:r>
      <w:r w:rsidR="006F35B8">
        <w:rPr>
          <w:b/>
          <w:sz w:val="40"/>
          <w:szCs w:val="40"/>
          <w:u w:val="single"/>
        </w:rPr>
        <w:t xml:space="preserve">’école autrefois   </w:t>
      </w:r>
      <w:r w:rsidR="006F35B8">
        <w:rPr>
          <w:b/>
          <w:sz w:val="40"/>
          <w:szCs w:val="40"/>
        </w:rPr>
        <w:t xml:space="preserve">                                      </w:t>
      </w:r>
      <w:r w:rsidR="00844E77">
        <w:rPr>
          <w:b/>
          <w:sz w:val="40"/>
          <w:szCs w:val="40"/>
        </w:rPr>
        <w:t xml:space="preserve">      </w:t>
      </w:r>
      <w:r w:rsidR="006F35B8">
        <w:rPr>
          <w:b/>
          <w:sz w:val="40"/>
          <w:szCs w:val="40"/>
        </w:rPr>
        <w:t xml:space="preserve">  </w:t>
      </w:r>
      <w:r w:rsidR="00844E77" w:rsidRPr="00844E77">
        <w:rPr>
          <w:bCs/>
          <w:sz w:val="20"/>
          <w:szCs w:val="20"/>
        </w:rPr>
        <w:t>éveil historique</w:t>
      </w:r>
    </w:p>
    <w:p w14:paraId="390F60A2" w14:textId="77777777" w:rsidR="00BF4091" w:rsidRPr="0083362F" w:rsidRDefault="00BF4091" w:rsidP="00BF4091">
      <w:pPr>
        <w:rPr>
          <w:b/>
          <w:sz w:val="24"/>
          <w:szCs w:val="24"/>
          <w:u w:val="single"/>
        </w:rPr>
      </w:pPr>
      <w:r w:rsidRPr="0083362F">
        <w:rPr>
          <w:b/>
          <w:sz w:val="24"/>
          <w:szCs w:val="24"/>
          <w:u w:val="single"/>
        </w:rPr>
        <w:t>Compétences :</w:t>
      </w:r>
    </w:p>
    <w:p w14:paraId="1DFAFB4C" w14:textId="77777777" w:rsidR="00BF4091" w:rsidRPr="00DE50C5" w:rsidRDefault="00BF4091" w:rsidP="00BF4091">
      <w:pPr>
        <w:pStyle w:val="Sansinterligne"/>
        <w:rPr>
          <w:i/>
          <w:sz w:val="16"/>
          <w:szCs w:val="16"/>
          <w:u w:val="single"/>
        </w:rPr>
      </w:pPr>
      <w:r w:rsidRPr="00DE50C5">
        <w:rPr>
          <w:i/>
          <w:sz w:val="16"/>
          <w:szCs w:val="16"/>
        </w:rPr>
        <w:t xml:space="preserve">H9.Utiliser des repères de temps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</w:tblGrid>
      <w:tr w:rsidR="0083362F" w:rsidRPr="009A19A1" w14:paraId="24ABFCB9" w14:textId="25F418F5" w:rsidTr="00F40799">
        <w:trPr>
          <w:cantSplit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40876149" w14:textId="77777777" w:rsidR="0083362F" w:rsidRPr="009A19A1" w:rsidRDefault="0083362F" w:rsidP="009A19A1">
            <w:pPr>
              <w:spacing w:after="0" w:line="240" w:lineRule="auto"/>
              <w:rPr>
                <w:rFonts w:eastAsia="Times New Roman" w:cs="Times New Roman"/>
                <w:i/>
                <w:sz w:val="16"/>
                <w:szCs w:val="16"/>
                <w:lang w:eastAsia="fr-FR"/>
              </w:rPr>
            </w:pPr>
            <w:r w:rsidRPr="009A19A1">
              <w:rPr>
                <w:rFonts w:eastAsia="Times New Roman" w:cs="Times New Roman"/>
                <w:bCs/>
                <w:i/>
                <w:sz w:val="16"/>
                <w:szCs w:val="16"/>
                <w:lang w:val="fr-FR" w:eastAsia="fr-FR"/>
              </w:rPr>
              <w:t>H10.Utilise</w:t>
            </w:r>
            <w:r>
              <w:rPr>
                <w:rFonts w:eastAsia="Times New Roman" w:cs="Times New Roman"/>
                <w:bCs/>
                <w:i/>
                <w:sz w:val="16"/>
                <w:szCs w:val="16"/>
                <w:lang w:val="fr-FR" w:eastAsia="fr-FR"/>
              </w:rPr>
              <w:t xml:space="preserve">r des représentations du temps </w:t>
            </w:r>
          </w:p>
        </w:tc>
      </w:tr>
    </w:tbl>
    <w:p w14:paraId="750AF874" w14:textId="77777777" w:rsidR="00BF4091" w:rsidRPr="00DE50C5" w:rsidRDefault="00BF4091" w:rsidP="00BF4091">
      <w:pPr>
        <w:pStyle w:val="Sansinterligne"/>
        <w:rPr>
          <w:i/>
          <w:sz w:val="16"/>
          <w:szCs w:val="16"/>
        </w:rPr>
      </w:pPr>
      <w:r w:rsidRPr="00DE50C5">
        <w:rPr>
          <w:i/>
          <w:sz w:val="16"/>
          <w:szCs w:val="16"/>
        </w:rPr>
        <w:t>H11.Lire une trace du passé</w:t>
      </w:r>
    </w:p>
    <w:p w14:paraId="40EA83A2" w14:textId="77777777" w:rsidR="00DE50C5" w:rsidRPr="00DE50C5" w:rsidRDefault="00DE50C5" w:rsidP="00DE50C5">
      <w:pPr>
        <w:keepNext/>
        <w:spacing w:after="0" w:line="240" w:lineRule="auto"/>
        <w:outlineLvl w:val="0"/>
        <w:rPr>
          <w:rFonts w:eastAsia="Times New Roman" w:cs="Times New Roman"/>
          <w:bCs/>
          <w:i/>
          <w:sz w:val="16"/>
          <w:szCs w:val="16"/>
          <w:lang w:val="fr-FR" w:eastAsia="fr-FR"/>
        </w:rPr>
      </w:pPr>
      <w:r w:rsidRPr="00DE50C5">
        <w:rPr>
          <w:i/>
          <w:sz w:val="16"/>
          <w:szCs w:val="16"/>
        </w:rPr>
        <w:t>H14</w:t>
      </w:r>
      <w:r w:rsidRPr="00DE50C5">
        <w:rPr>
          <w:rFonts w:eastAsia="Times New Roman" w:cs="Times New Roman"/>
          <w:bCs/>
          <w:i/>
          <w:sz w:val="16"/>
          <w:szCs w:val="16"/>
          <w:lang w:val="fr-FR" w:eastAsia="fr-FR"/>
        </w:rPr>
        <w:t xml:space="preserve"> Comparer…</w:t>
      </w:r>
    </w:p>
    <w:p w14:paraId="481BA281" w14:textId="31357D67" w:rsidR="00BF4091" w:rsidRPr="0083362F" w:rsidRDefault="00BF4091" w:rsidP="00844E77">
      <w:pPr>
        <w:pStyle w:val="Sansinterligne"/>
        <w:rPr>
          <w:rFonts w:eastAsia="Times New Roman" w:cs="Times New Roman"/>
          <w:i/>
          <w:sz w:val="16"/>
          <w:szCs w:val="16"/>
          <w:lang w:val="fr-FR" w:eastAsia="fr-FR"/>
        </w:rPr>
      </w:pPr>
      <w:r w:rsidRPr="00DE50C5">
        <w:rPr>
          <w:rFonts w:eastAsia="Times New Roman" w:cs="Times New Roman"/>
          <w:i/>
          <w:sz w:val="16"/>
          <w:szCs w:val="16"/>
          <w:lang w:val="fr-FR" w:eastAsia="fr-FR"/>
        </w:rPr>
        <w:t>3.2.3. L’évolution du mode de vie des gens</w:t>
      </w:r>
    </w:p>
    <w:p w14:paraId="331681B2" w14:textId="77777777" w:rsidR="0083362F" w:rsidRDefault="0083362F" w:rsidP="00844E77">
      <w:pPr>
        <w:pStyle w:val="Sansinterligne"/>
        <w:rPr>
          <w:b/>
          <w:bCs/>
          <w:sz w:val="24"/>
          <w:szCs w:val="24"/>
          <w:u w:val="single"/>
        </w:rPr>
      </w:pPr>
    </w:p>
    <w:p w14:paraId="0E332126" w14:textId="6256B2CE" w:rsidR="00844E77" w:rsidRPr="0083362F" w:rsidRDefault="00293487" w:rsidP="00844E77">
      <w:pPr>
        <w:pStyle w:val="Sansinterligne"/>
        <w:rPr>
          <w:sz w:val="24"/>
          <w:szCs w:val="24"/>
        </w:rPr>
      </w:pPr>
      <w:r w:rsidRPr="0083362F">
        <w:rPr>
          <w:b/>
          <w:bCs/>
          <w:sz w:val="24"/>
          <w:szCs w:val="24"/>
          <w:u w:val="single"/>
        </w:rPr>
        <w:t>Objectif</w:t>
      </w:r>
      <w:r w:rsidR="00844E77" w:rsidRPr="0083362F">
        <w:rPr>
          <w:b/>
          <w:bCs/>
          <w:sz w:val="24"/>
          <w:szCs w:val="24"/>
          <w:u w:val="single"/>
        </w:rPr>
        <w:t>s</w:t>
      </w:r>
      <w:r w:rsidRPr="0083362F">
        <w:rPr>
          <w:sz w:val="24"/>
          <w:szCs w:val="24"/>
        </w:rPr>
        <w:t xml:space="preserve"> : </w:t>
      </w:r>
    </w:p>
    <w:p w14:paraId="36A8ED53" w14:textId="300CB86A" w:rsidR="00844E77" w:rsidRPr="0083362F" w:rsidRDefault="00844E7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L</w:t>
      </w:r>
      <w:r w:rsidR="00293487" w:rsidRPr="0083362F">
        <w:rPr>
          <w:sz w:val="24"/>
          <w:szCs w:val="24"/>
        </w:rPr>
        <w:t>’enfant sera capable d</w:t>
      </w:r>
      <w:r w:rsidR="009A19A1" w:rsidRPr="0083362F">
        <w:rPr>
          <w:sz w:val="24"/>
          <w:szCs w:val="24"/>
        </w:rPr>
        <w:t xml:space="preserve">e </w:t>
      </w:r>
      <w:r w:rsidR="006F35B8" w:rsidRPr="0083362F">
        <w:rPr>
          <w:sz w:val="24"/>
          <w:szCs w:val="24"/>
        </w:rPr>
        <w:t xml:space="preserve">faire </w:t>
      </w:r>
      <w:r w:rsidRPr="0083362F">
        <w:rPr>
          <w:sz w:val="24"/>
          <w:szCs w:val="24"/>
        </w:rPr>
        <w:t>des comparaisons</w:t>
      </w:r>
      <w:r w:rsidR="006F35B8" w:rsidRPr="0083362F">
        <w:rPr>
          <w:sz w:val="24"/>
          <w:szCs w:val="24"/>
        </w:rPr>
        <w:t xml:space="preserve"> entre l’école d’hier et d’aujourd’hui</w:t>
      </w:r>
      <w:r w:rsidR="00933167" w:rsidRPr="0083362F">
        <w:rPr>
          <w:sz w:val="24"/>
          <w:szCs w:val="24"/>
        </w:rPr>
        <w:t xml:space="preserve">. </w:t>
      </w:r>
    </w:p>
    <w:p w14:paraId="605D7C1A" w14:textId="2D4F8379" w:rsidR="00844E77" w:rsidRPr="0083362F" w:rsidRDefault="00844E7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Il pourra reconnaitre et nommer des objets anciens, tout en expliquant leur usage.</w:t>
      </w:r>
    </w:p>
    <w:p w14:paraId="6735FA3D" w14:textId="3DF3AC47" w:rsidR="00BF4091" w:rsidRPr="0083362F" w:rsidRDefault="0093316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Il pourra </w:t>
      </w:r>
      <w:r w:rsidR="007E3B5A" w:rsidRPr="0083362F">
        <w:rPr>
          <w:sz w:val="24"/>
          <w:szCs w:val="24"/>
        </w:rPr>
        <w:t>relier entre</w:t>
      </w:r>
      <w:r w:rsidR="00844E77" w:rsidRPr="0083362F">
        <w:rPr>
          <w:sz w:val="24"/>
          <w:szCs w:val="24"/>
        </w:rPr>
        <w:t xml:space="preserve"> </w:t>
      </w:r>
      <w:r w:rsidRPr="0083362F">
        <w:rPr>
          <w:sz w:val="24"/>
          <w:szCs w:val="24"/>
        </w:rPr>
        <w:t xml:space="preserve">eux </w:t>
      </w:r>
      <w:r w:rsidR="00844E77" w:rsidRPr="0083362F">
        <w:rPr>
          <w:sz w:val="24"/>
          <w:szCs w:val="24"/>
        </w:rPr>
        <w:t xml:space="preserve">des objets anciens et actuels, </w:t>
      </w:r>
      <w:r w:rsidRPr="0083362F">
        <w:rPr>
          <w:sz w:val="24"/>
          <w:szCs w:val="24"/>
        </w:rPr>
        <w:t>selon leur</w:t>
      </w:r>
      <w:r w:rsidR="00844E77" w:rsidRPr="0083362F">
        <w:rPr>
          <w:sz w:val="24"/>
          <w:szCs w:val="24"/>
        </w:rPr>
        <w:t>s similitudes d’emploi</w:t>
      </w:r>
      <w:r w:rsidR="00F1049D" w:rsidRPr="0083362F">
        <w:rPr>
          <w:sz w:val="24"/>
          <w:szCs w:val="24"/>
        </w:rPr>
        <w:t> :</w:t>
      </w:r>
      <w:r w:rsidRPr="0083362F">
        <w:rPr>
          <w:sz w:val="24"/>
          <w:szCs w:val="24"/>
        </w:rPr>
        <w:t xml:space="preserve"> </w:t>
      </w:r>
      <w:r w:rsidR="00F1049D" w:rsidRPr="0083362F">
        <w:rPr>
          <w:sz w:val="24"/>
          <w:szCs w:val="24"/>
        </w:rPr>
        <w:t>e</w:t>
      </w:r>
      <w:r w:rsidRPr="0083362F">
        <w:rPr>
          <w:sz w:val="24"/>
          <w:szCs w:val="24"/>
        </w:rPr>
        <w:t>x. plume d’oie et encre = stylo à encre actuel.</w:t>
      </w:r>
      <w:r w:rsidR="00844E77" w:rsidRPr="0083362F">
        <w:rPr>
          <w:sz w:val="24"/>
          <w:szCs w:val="24"/>
        </w:rPr>
        <w:t xml:space="preserve"> </w:t>
      </w:r>
    </w:p>
    <w:p w14:paraId="1F1022F4" w14:textId="37ACE68F" w:rsidR="00844E77" w:rsidRPr="0083362F" w:rsidRDefault="00844E7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Il pourra aussi associer de courts textes, qui décrivent l’école à travers les temps,</w:t>
      </w:r>
    </w:p>
    <w:p w14:paraId="04894E9E" w14:textId="18FAEB04" w:rsidR="00844E77" w:rsidRPr="0083362F" w:rsidRDefault="00844E7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à des représentations graphiques de ces périodes ( </w:t>
      </w:r>
      <w:bookmarkStart w:id="0" w:name="_Hlk160292880"/>
      <w:r w:rsidR="0083362F">
        <w:rPr>
          <w:sz w:val="24"/>
          <w:szCs w:val="24"/>
        </w:rPr>
        <w:t>à la p</w:t>
      </w:r>
      <w:r w:rsidRPr="0083362F">
        <w:rPr>
          <w:sz w:val="24"/>
          <w:szCs w:val="24"/>
        </w:rPr>
        <w:t xml:space="preserve">réhistoire, chez les Romains, </w:t>
      </w:r>
    </w:p>
    <w:p w14:paraId="5512B96E" w14:textId="397291AB" w:rsidR="00844E77" w:rsidRPr="0083362F" w:rsidRDefault="00844E77" w:rsidP="00844E77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au temps de Charlemagne)</w:t>
      </w:r>
    </w:p>
    <w:bookmarkEnd w:id="0"/>
    <w:p w14:paraId="4F463DF2" w14:textId="77777777" w:rsidR="00F1049D" w:rsidRPr="0083362F" w:rsidRDefault="00293487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 </w:t>
      </w:r>
      <w:r w:rsidRPr="0083362F">
        <w:rPr>
          <w:b/>
          <w:sz w:val="24"/>
          <w:szCs w:val="24"/>
          <w:u w:val="single"/>
        </w:rPr>
        <w:t>Présentation de la leçon</w:t>
      </w:r>
      <w:r w:rsidR="00BF4091" w:rsidRPr="0083362F">
        <w:rPr>
          <w:b/>
          <w:sz w:val="24"/>
          <w:szCs w:val="24"/>
          <w:u w:val="single"/>
        </w:rPr>
        <w:t> :</w:t>
      </w:r>
      <w:r w:rsidR="00F1049D" w:rsidRPr="0083362F">
        <w:rPr>
          <w:sz w:val="24"/>
          <w:szCs w:val="24"/>
        </w:rPr>
        <w:t xml:space="preserve"> </w:t>
      </w:r>
    </w:p>
    <w:p w14:paraId="1CCDEC06" w14:textId="3DA51487" w:rsidR="00293487" w:rsidRPr="0083362F" w:rsidRDefault="00F1049D" w:rsidP="00BF4091">
      <w:pPr>
        <w:pStyle w:val="Sansinterligne"/>
        <w:rPr>
          <w:b/>
          <w:sz w:val="24"/>
          <w:szCs w:val="24"/>
          <w:u w:val="single"/>
        </w:rPr>
      </w:pPr>
      <w:r w:rsidRPr="0083362F">
        <w:rPr>
          <w:sz w:val="24"/>
          <w:szCs w:val="24"/>
        </w:rPr>
        <w:t>Préalablement, les Es demanderont  à leurs grands-parents, leurs voisins âgés, de leur raconter leur vie à l’école. Ils leur demanderont également s’ils possèdent encore de vieux objets scolaires et s’ils veulent bien les prêter.</w:t>
      </w:r>
    </w:p>
    <w:p w14:paraId="22E4714E" w14:textId="141C8441" w:rsidR="00293487" w:rsidRPr="0083362F" w:rsidRDefault="00293487" w:rsidP="00BF4091">
      <w:pPr>
        <w:pStyle w:val="Sansinterligne"/>
        <w:rPr>
          <w:b/>
          <w:sz w:val="24"/>
          <w:szCs w:val="24"/>
          <w:u w:val="single"/>
        </w:rPr>
      </w:pPr>
      <w:r w:rsidRPr="0083362F">
        <w:rPr>
          <w:bCs/>
          <w:sz w:val="24"/>
          <w:szCs w:val="24"/>
        </w:rPr>
        <w:t xml:space="preserve"> </w:t>
      </w:r>
      <w:r w:rsidR="009C7544" w:rsidRPr="0083362F">
        <w:rPr>
          <w:bCs/>
          <w:sz w:val="24"/>
          <w:szCs w:val="24"/>
        </w:rPr>
        <w:t>1)</w:t>
      </w:r>
      <w:r w:rsidR="007F3156" w:rsidRPr="0083362F">
        <w:rPr>
          <w:b/>
          <w:sz w:val="24"/>
          <w:szCs w:val="24"/>
          <w:u w:val="single"/>
        </w:rPr>
        <w:t>Découverte des objets</w:t>
      </w:r>
      <w:r w:rsidR="00F1049D" w:rsidRPr="0083362F">
        <w:rPr>
          <w:b/>
          <w:sz w:val="24"/>
          <w:szCs w:val="24"/>
          <w:u w:val="single"/>
        </w:rPr>
        <w:t xml:space="preserve"> anciens</w:t>
      </w:r>
    </w:p>
    <w:p w14:paraId="30DB8FFC" w14:textId="0C5484A1" w:rsidR="007F3156" w:rsidRPr="0083362F" w:rsidRDefault="007F3156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Il s’agit ici de plumier en bois, de plume d’oie, d’encrier, de touche, d’ardoise, de règle carrée en bois, d’éponge pour ardoise, de plume + porte-plume, de boulier, </w:t>
      </w:r>
    </w:p>
    <w:p w14:paraId="722F776F" w14:textId="77777777" w:rsidR="007F3156" w:rsidRPr="0083362F" w:rsidRDefault="007F3156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de lampe à huile,…</w:t>
      </w:r>
    </w:p>
    <w:p w14:paraId="2205C2B4" w14:textId="0B603187" w:rsidR="00BF4091" w:rsidRPr="0083362F" w:rsidRDefault="007F3156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Qui sait ce que c’est ? </w:t>
      </w:r>
      <w:r w:rsidR="00F1049D" w:rsidRPr="0083362F">
        <w:rPr>
          <w:sz w:val="24"/>
          <w:szCs w:val="24"/>
        </w:rPr>
        <w:t>Chaque E peut alors expliquer ce qu’il a appris auprès des personnes qu’il a interrogées. L’E raconte comment c’était « avant ».</w:t>
      </w:r>
    </w:p>
    <w:p w14:paraId="520B4416" w14:textId="77777777" w:rsidR="007F3156" w:rsidRPr="0083362F" w:rsidRDefault="00814C35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Description et discussion </w:t>
      </w:r>
      <w:r w:rsidR="007F3156" w:rsidRPr="0083362F">
        <w:rPr>
          <w:sz w:val="24"/>
          <w:szCs w:val="24"/>
        </w:rPr>
        <w:t xml:space="preserve">au sujet de </w:t>
      </w:r>
      <w:r w:rsidRPr="0083362F">
        <w:rPr>
          <w:sz w:val="24"/>
          <w:szCs w:val="24"/>
        </w:rPr>
        <w:t>chaque</w:t>
      </w:r>
      <w:r w:rsidR="007F3156" w:rsidRPr="0083362F">
        <w:rPr>
          <w:sz w:val="24"/>
          <w:szCs w:val="24"/>
        </w:rPr>
        <w:t xml:space="preserve"> objet. </w:t>
      </w:r>
    </w:p>
    <w:p w14:paraId="6325747E" w14:textId="77777777" w:rsidR="00F1049D" w:rsidRPr="0083362F" w:rsidRDefault="007F3156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Émettre des hypothèses. Les vérifier. </w:t>
      </w:r>
    </w:p>
    <w:p w14:paraId="512F4889" w14:textId="434B1668" w:rsidR="007F3156" w:rsidRPr="0083362F" w:rsidRDefault="007F3156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Écrire avec les </w:t>
      </w:r>
      <w:r w:rsidR="00F1049D" w:rsidRPr="0083362F">
        <w:rPr>
          <w:sz w:val="24"/>
          <w:szCs w:val="24"/>
        </w:rPr>
        <w:t xml:space="preserve">objets </w:t>
      </w:r>
      <w:r w:rsidRPr="0083362F">
        <w:rPr>
          <w:sz w:val="24"/>
          <w:szCs w:val="24"/>
        </w:rPr>
        <w:t>anciens présentés</w:t>
      </w:r>
      <w:r w:rsidR="00F1049D" w:rsidRPr="0083362F">
        <w:rPr>
          <w:sz w:val="24"/>
          <w:szCs w:val="24"/>
        </w:rPr>
        <w:t> : à la touche sur l’ardoise, à l’encre et à la plume sur du papier…</w:t>
      </w:r>
    </w:p>
    <w:p w14:paraId="1DFE9D04" w14:textId="0342329B" w:rsidR="00532F79" w:rsidRPr="0083362F" w:rsidRDefault="0083362F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>2)</w:t>
      </w:r>
      <w:r w:rsidR="00532F79" w:rsidRPr="0083362F">
        <w:rPr>
          <w:b/>
          <w:bCs/>
          <w:sz w:val="24"/>
          <w:szCs w:val="24"/>
          <w:u w:val="single"/>
        </w:rPr>
        <w:t>Vérifier</w:t>
      </w:r>
      <w:r w:rsidRPr="0083362F">
        <w:rPr>
          <w:sz w:val="24"/>
          <w:szCs w:val="24"/>
        </w:rPr>
        <w:t xml:space="preserve"> l’usage des objets</w:t>
      </w:r>
      <w:r w:rsidR="00532F79" w:rsidRPr="0083362F">
        <w:rPr>
          <w:sz w:val="24"/>
          <w:szCs w:val="24"/>
        </w:rPr>
        <w:t xml:space="preserve"> à l’aide de </w:t>
      </w:r>
      <w:r w:rsidRPr="0083362F">
        <w:rPr>
          <w:sz w:val="24"/>
          <w:szCs w:val="24"/>
        </w:rPr>
        <w:t>photos anciennes</w:t>
      </w:r>
      <w:r w:rsidR="001E0E11">
        <w:rPr>
          <w:sz w:val="24"/>
          <w:szCs w:val="24"/>
        </w:rPr>
        <w:t>, de vidéos.</w:t>
      </w:r>
    </w:p>
    <w:p w14:paraId="4BDA75D9" w14:textId="1A820E09" w:rsidR="007F3156" w:rsidRPr="0083362F" w:rsidRDefault="0083362F" w:rsidP="00BF4091">
      <w:pPr>
        <w:pStyle w:val="Sansinterligne"/>
        <w:rPr>
          <w:sz w:val="24"/>
          <w:szCs w:val="24"/>
        </w:rPr>
      </w:pPr>
      <w:r w:rsidRPr="0083362F">
        <w:rPr>
          <w:sz w:val="24"/>
          <w:szCs w:val="24"/>
        </w:rPr>
        <w:t xml:space="preserve">   </w:t>
      </w:r>
      <w:r w:rsidR="007F3156" w:rsidRPr="0083362F">
        <w:rPr>
          <w:sz w:val="24"/>
          <w:szCs w:val="24"/>
        </w:rPr>
        <w:t>Mise en commun des découvertes.</w:t>
      </w:r>
    </w:p>
    <w:p w14:paraId="2894B6B1" w14:textId="77777777" w:rsidR="0083362F" w:rsidRPr="0083362F" w:rsidRDefault="007F3156" w:rsidP="009C7544">
      <w:pPr>
        <w:pStyle w:val="Sansinterligne"/>
        <w:rPr>
          <w:bCs/>
          <w:sz w:val="24"/>
          <w:szCs w:val="24"/>
        </w:rPr>
      </w:pPr>
      <w:r w:rsidRPr="0083362F">
        <w:rPr>
          <w:bCs/>
          <w:sz w:val="24"/>
          <w:szCs w:val="24"/>
        </w:rPr>
        <w:t>3)</w:t>
      </w:r>
      <w:r w:rsidR="00293487" w:rsidRPr="0083362F">
        <w:rPr>
          <w:b/>
          <w:sz w:val="24"/>
          <w:szCs w:val="24"/>
          <w:u w:val="single"/>
        </w:rPr>
        <w:t xml:space="preserve"> </w:t>
      </w:r>
      <w:r w:rsidR="0083362F" w:rsidRPr="0083362F">
        <w:rPr>
          <w:b/>
          <w:sz w:val="24"/>
          <w:szCs w:val="24"/>
          <w:u w:val="single"/>
        </w:rPr>
        <w:t>Exercices</w:t>
      </w:r>
    </w:p>
    <w:p w14:paraId="16E7E60B" w14:textId="7B870754" w:rsidR="00293487" w:rsidRDefault="0083362F" w:rsidP="009C7544">
      <w:pPr>
        <w:pStyle w:val="Sansinterligne"/>
        <w:rPr>
          <w:b/>
          <w:sz w:val="24"/>
          <w:szCs w:val="24"/>
          <w:u w:val="single"/>
        </w:rPr>
      </w:pPr>
      <w:r w:rsidRPr="0083362F">
        <w:rPr>
          <w:bCs/>
          <w:sz w:val="24"/>
          <w:szCs w:val="24"/>
        </w:rPr>
        <w:t xml:space="preserve">   Associer la description d’un objet à sa photo</w:t>
      </w:r>
      <w:r w:rsidR="00BA7BDB">
        <w:rPr>
          <w:bCs/>
          <w:sz w:val="24"/>
          <w:szCs w:val="24"/>
        </w:rPr>
        <w:t xml:space="preserve"> : feuille </w:t>
      </w:r>
      <w:r w:rsidRPr="0083362F">
        <w:rPr>
          <w:b/>
          <w:sz w:val="24"/>
          <w:szCs w:val="24"/>
          <w:u w:val="single"/>
        </w:rPr>
        <w:t xml:space="preserve"> </w:t>
      </w:r>
      <w:r w:rsidR="00BA7BDB" w:rsidRPr="00BA7BDB">
        <w:rPr>
          <w:b/>
          <w:sz w:val="24"/>
          <w:szCs w:val="24"/>
          <w:u w:val="single"/>
        </w:rPr>
        <w:t xml:space="preserve">Le matériel de l’école </w:t>
      </w:r>
      <w:r w:rsidR="003E5B37">
        <w:rPr>
          <w:b/>
          <w:sz w:val="24"/>
          <w:szCs w:val="24"/>
          <w:u w:val="single"/>
        </w:rPr>
        <w:t>autrefois</w:t>
      </w:r>
    </w:p>
    <w:p w14:paraId="24CF9234" w14:textId="0718504C" w:rsidR="0083362F" w:rsidRDefault="0083362F" w:rsidP="009C7544">
      <w:pPr>
        <w:pStyle w:val="Sansinterligne"/>
        <w:rPr>
          <w:b/>
          <w:sz w:val="24"/>
          <w:szCs w:val="24"/>
          <w:u w:val="single"/>
        </w:rPr>
      </w:pPr>
      <w:r w:rsidRPr="0083362F">
        <w:rPr>
          <w:bCs/>
          <w:sz w:val="24"/>
          <w:szCs w:val="24"/>
        </w:rPr>
        <w:t>4)</w:t>
      </w:r>
      <w:r>
        <w:rPr>
          <w:b/>
          <w:sz w:val="24"/>
          <w:szCs w:val="24"/>
          <w:u w:val="single"/>
        </w:rPr>
        <w:t xml:space="preserve"> Pour aller plus loin, remontons encore le temps…</w:t>
      </w:r>
    </w:p>
    <w:p w14:paraId="3CB19989" w14:textId="54565447" w:rsidR="0083362F" w:rsidRDefault="0083362F" w:rsidP="0083362F">
      <w:pPr>
        <w:pStyle w:val="Sansinterlign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Comment était l’école à la p</w:t>
      </w:r>
      <w:r w:rsidRPr="0083362F">
        <w:rPr>
          <w:bCs/>
          <w:sz w:val="24"/>
          <w:szCs w:val="24"/>
        </w:rPr>
        <w:t>réhistoire, chez les Romains, au temps de Charlemagne</w:t>
      </w:r>
      <w:r>
        <w:rPr>
          <w:bCs/>
          <w:sz w:val="24"/>
          <w:szCs w:val="24"/>
        </w:rPr>
        <w:t> ?</w:t>
      </w:r>
    </w:p>
    <w:p w14:paraId="00E20530" w14:textId="51792EFD" w:rsidR="0083362F" w:rsidRPr="0083362F" w:rsidRDefault="00BA7BDB" w:rsidP="0083362F">
      <w:pPr>
        <w:pStyle w:val="Sansinterlign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Feuille </w:t>
      </w:r>
      <w:r w:rsidRPr="00BA7BDB">
        <w:rPr>
          <w:b/>
          <w:sz w:val="24"/>
          <w:szCs w:val="24"/>
          <w:u w:val="single"/>
        </w:rPr>
        <w:t>L’école autrefois</w:t>
      </w:r>
    </w:p>
    <w:p w14:paraId="5970F02A" w14:textId="1E214958" w:rsidR="009C7544" w:rsidRPr="0083362F" w:rsidRDefault="0083362F" w:rsidP="009C7544">
      <w:pPr>
        <w:pStyle w:val="Sansinterligne"/>
        <w:rPr>
          <w:b/>
          <w:sz w:val="24"/>
          <w:szCs w:val="24"/>
          <w:u w:val="single"/>
        </w:rPr>
      </w:pPr>
      <w:r>
        <w:rPr>
          <w:bCs/>
          <w:sz w:val="24"/>
          <w:szCs w:val="24"/>
        </w:rPr>
        <w:t>5</w:t>
      </w:r>
      <w:r w:rsidRPr="0083362F">
        <w:rPr>
          <w:bCs/>
          <w:sz w:val="24"/>
          <w:szCs w:val="24"/>
        </w:rPr>
        <w:t>)</w:t>
      </w:r>
      <w:r w:rsidR="009C7544" w:rsidRPr="0083362F">
        <w:rPr>
          <w:b/>
          <w:sz w:val="24"/>
          <w:szCs w:val="24"/>
          <w:u w:val="single"/>
        </w:rPr>
        <w:t>Synthèse sur feuille</w:t>
      </w:r>
    </w:p>
    <w:p w14:paraId="5CBA4FA0" w14:textId="77777777" w:rsidR="009C7544" w:rsidRDefault="009C7544" w:rsidP="009C7544">
      <w:pPr>
        <w:pStyle w:val="Sansinterligne"/>
        <w:rPr>
          <w:sz w:val="24"/>
          <w:szCs w:val="24"/>
        </w:rPr>
      </w:pPr>
    </w:p>
    <w:p w14:paraId="01A6309A" w14:textId="77777777" w:rsidR="00DB45A5" w:rsidRDefault="00DB45A5" w:rsidP="009C7544">
      <w:pPr>
        <w:pStyle w:val="Sansinterligne"/>
        <w:rPr>
          <w:sz w:val="24"/>
          <w:szCs w:val="24"/>
        </w:rPr>
      </w:pPr>
    </w:p>
    <w:p w14:paraId="24A5B2AC" w14:textId="77777777" w:rsidR="001E0E11" w:rsidRDefault="001E0E11" w:rsidP="001E0E11">
      <w:pPr>
        <w:pStyle w:val="Sansinterligne"/>
        <w:rPr>
          <w:sz w:val="28"/>
          <w:szCs w:val="28"/>
        </w:rPr>
      </w:pPr>
      <w:hyperlink r:id="rId5" w:history="1">
        <w:r w:rsidRPr="003A200F">
          <w:rPr>
            <w:rStyle w:val="Lienhypertexte"/>
            <w:sz w:val="28"/>
            <w:szCs w:val="28"/>
          </w:rPr>
          <w:t>https://youtu.be/PdS_mTgUWj0</w:t>
        </w:r>
      </w:hyperlink>
    </w:p>
    <w:p w14:paraId="137AFCF2" w14:textId="1845334A" w:rsidR="00DB45A5" w:rsidRPr="001E0E11" w:rsidRDefault="001E0E11" w:rsidP="009C7544">
      <w:pPr>
        <w:pStyle w:val="Sansinterligne"/>
        <w:rPr>
          <w:sz w:val="28"/>
          <w:szCs w:val="28"/>
        </w:rPr>
      </w:pPr>
      <w:hyperlink r:id="rId6" w:history="1">
        <w:r w:rsidRPr="003A200F">
          <w:rPr>
            <w:rStyle w:val="Lienhypertexte"/>
            <w:sz w:val="28"/>
            <w:szCs w:val="28"/>
          </w:rPr>
          <w:t>https://youtu.be/a4-QD_Z00-8</w:t>
        </w:r>
      </w:hyperlink>
      <w:r>
        <w:rPr>
          <w:sz w:val="28"/>
          <w:szCs w:val="28"/>
        </w:rPr>
        <w:t xml:space="preserve"> </w:t>
      </w:r>
    </w:p>
    <w:p w14:paraId="09B6DDBC" w14:textId="56547ADA" w:rsidR="001E0E11" w:rsidRPr="0083362F" w:rsidRDefault="001E0E11" w:rsidP="009C7544">
      <w:pPr>
        <w:pStyle w:val="Sansinterligne"/>
        <w:rPr>
          <w:sz w:val="24"/>
          <w:szCs w:val="24"/>
        </w:rPr>
      </w:pPr>
      <w:hyperlink r:id="rId7" w:history="1">
        <w:r w:rsidRPr="003A200F">
          <w:rPr>
            <w:rStyle w:val="Lienhypertexte"/>
            <w:sz w:val="24"/>
            <w:szCs w:val="24"/>
          </w:rPr>
          <w:t>http://www.le-temps-des-instituteurs.fr/doc-l27ecolier-tenue.html</w:t>
        </w:r>
      </w:hyperlink>
    </w:p>
    <w:p w14:paraId="1D9C110B" w14:textId="77777777" w:rsidR="001E0E11" w:rsidRPr="009C7544" w:rsidRDefault="001E0E11">
      <w:pPr>
        <w:pStyle w:val="Sansinterligne"/>
        <w:rPr>
          <w:sz w:val="28"/>
          <w:szCs w:val="28"/>
        </w:rPr>
      </w:pPr>
    </w:p>
    <w:sectPr w:rsidR="001E0E11" w:rsidRPr="009C7544" w:rsidSect="000061E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nctio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A0A93"/>
    <w:multiLevelType w:val="hybridMultilevel"/>
    <w:tmpl w:val="053C52A4"/>
    <w:lvl w:ilvl="0" w:tplc="7CFE96EA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Function-Regular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09366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487"/>
    <w:rsid w:val="000061E0"/>
    <w:rsid w:val="000B7A08"/>
    <w:rsid w:val="000D5C6A"/>
    <w:rsid w:val="000F4107"/>
    <w:rsid w:val="001E0E11"/>
    <w:rsid w:val="0021267D"/>
    <w:rsid w:val="00293487"/>
    <w:rsid w:val="002D174F"/>
    <w:rsid w:val="00331AF6"/>
    <w:rsid w:val="003E5B37"/>
    <w:rsid w:val="005256F2"/>
    <w:rsid w:val="00532F79"/>
    <w:rsid w:val="00674DF9"/>
    <w:rsid w:val="006F35B8"/>
    <w:rsid w:val="007E3B5A"/>
    <w:rsid w:val="007F3156"/>
    <w:rsid w:val="00814C35"/>
    <w:rsid w:val="00824540"/>
    <w:rsid w:val="0083362F"/>
    <w:rsid w:val="00844E77"/>
    <w:rsid w:val="00933167"/>
    <w:rsid w:val="009A19A1"/>
    <w:rsid w:val="009C7544"/>
    <w:rsid w:val="00BA7BDB"/>
    <w:rsid w:val="00BF4091"/>
    <w:rsid w:val="00DB45A5"/>
    <w:rsid w:val="00DE50C5"/>
    <w:rsid w:val="00EA5245"/>
    <w:rsid w:val="00F1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6D2B"/>
  <w15:docId w15:val="{494C0692-30FE-4C26-BC61-BB7B6A74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9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F4091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0D5C6A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D5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-temps-des-instituteurs.fr/doc-l27ecolier-tenu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4-QD_Z00-8" TargetMode="External"/><Relationship Id="rId5" Type="http://schemas.openxmlformats.org/officeDocument/2006/relationships/hyperlink" Target="https://youtu.be/PdS_mTgUWj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18</cp:revision>
  <cp:lastPrinted>2015-01-20T19:50:00Z</cp:lastPrinted>
  <dcterms:created xsi:type="dcterms:W3CDTF">2015-01-20T19:42:00Z</dcterms:created>
  <dcterms:modified xsi:type="dcterms:W3CDTF">2024-03-03T12:41:00Z</dcterms:modified>
</cp:coreProperties>
</file>