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1A150" w14:textId="77777777" w:rsidR="001F578E" w:rsidRDefault="001F578E" w:rsidP="001F578E">
      <w:pPr>
        <w:rPr>
          <w:rFonts w:asciiTheme="minorHAnsi" w:hAnsiTheme="minorHAnsi" w:cstheme="minorHAnsi"/>
        </w:rPr>
      </w:pPr>
    </w:p>
    <w:p w14:paraId="347FB9C4" w14:textId="21776B28" w:rsidR="001F578E" w:rsidRPr="00A55C96" w:rsidRDefault="001F578E" w:rsidP="001F5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  <w:r w:rsidRPr="00A55C96">
        <w:rPr>
          <w:rFonts w:asciiTheme="minorHAnsi" w:hAnsiTheme="minorHAnsi" w:cstheme="minorHAnsi"/>
        </w:rPr>
        <w:t xml:space="preserve">Français - Évaluation </w:t>
      </w:r>
      <w:r w:rsidR="00B741E0">
        <w:rPr>
          <w:rFonts w:asciiTheme="minorHAnsi" w:hAnsiTheme="minorHAnsi" w:cstheme="minorHAnsi"/>
        </w:rPr>
        <w:t>sommative -</w:t>
      </w:r>
      <w:r w:rsidRPr="00A55C96">
        <w:rPr>
          <w:rFonts w:asciiTheme="minorHAnsi" w:hAnsiTheme="minorHAnsi" w:cstheme="minorHAnsi"/>
        </w:rPr>
        <w:t xml:space="preserve"> Juin UAA5 : transposition </w:t>
      </w:r>
    </w:p>
    <w:p w14:paraId="0F7BEAED" w14:textId="77777777" w:rsidR="001F578E" w:rsidRPr="00A55C96" w:rsidRDefault="001F578E" w:rsidP="001F578E">
      <w:pPr>
        <w:rPr>
          <w:rFonts w:asciiTheme="minorHAnsi" w:hAnsiTheme="minorHAnsi" w:cstheme="minorHAnsi"/>
        </w:rPr>
      </w:pPr>
    </w:p>
    <w:p w14:paraId="1FF02F4F" w14:textId="4568EB62" w:rsidR="001F578E" w:rsidRDefault="001F578E" w:rsidP="001F578E">
      <w:pPr>
        <w:spacing w:after="200" w:line="276" w:lineRule="auto"/>
        <w:rPr>
          <w:rFonts w:asciiTheme="minorHAnsi" w:hAnsiTheme="minorHAnsi" w:cstheme="minorHAnsi"/>
        </w:rPr>
      </w:pPr>
      <w:r w:rsidRPr="00A55C96">
        <w:rPr>
          <w:rFonts w:asciiTheme="minorHAnsi" w:hAnsiTheme="minorHAnsi" w:cstheme="minorHAnsi"/>
          <w:b/>
        </w:rPr>
        <w:t>La transposition</w:t>
      </w:r>
      <w:r w:rsidRPr="00A55C96">
        <w:rPr>
          <w:rFonts w:asciiTheme="minorHAnsi" w:hAnsiTheme="minorHAnsi" w:cstheme="minorHAnsi"/>
        </w:rPr>
        <w:t xml:space="preserve"> </w:t>
      </w:r>
      <w:r w:rsidR="00B741E0">
        <w:rPr>
          <w:rFonts w:asciiTheme="minorHAnsi" w:hAnsiTheme="minorHAnsi" w:cstheme="minorHAnsi"/>
        </w:rPr>
        <w:t>peut se définir comme le fait de « transposer » une technique et de créer une œuvre selon cette technique. Ici, nous avons utilisé les méthodes des surréalistes pour initier une production littéraire surréaliste (cadavre exquis, apprendre à lâcher le conscient pour faire émerger des images défiant la raison, prendre ses distances face aux normes et règles des différents arts, mélanger peinture et écriture, …</w:t>
      </w:r>
    </w:p>
    <w:p w14:paraId="60CB7433" w14:textId="77777777" w:rsidR="000A22DF" w:rsidRDefault="000A22DF" w:rsidP="001F578E">
      <w:pPr>
        <w:spacing w:after="200" w:line="276" w:lineRule="auto"/>
        <w:rPr>
          <w:rFonts w:asciiTheme="minorHAnsi" w:hAnsiTheme="minorHAnsi" w:cstheme="minorHAnsi"/>
        </w:rPr>
      </w:pPr>
    </w:p>
    <w:p w14:paraId="5461CFFD" w14:textId="510A590C" w:rsidR="000A22DF" w:rsidRDefault="000A22DF" w:rsidP="001F578E">
      <w:pPr>
        <w:rPr>
          <w:rFonts w:asciiTheme="minorHAnsi" w:hAnsiTheme="minorHAnsi" w:cstheme="minorHAnsi"/>
          <w:bCs/>
        </w:rPr>
      </w:pPr>
    </w:p>
    <w:tbl>
      <w:tblPr>
        <w:tblpPr w:leftFromText="142" w:rightFromText="142" w:vertAnchor="page" w:horzAnchor="margin" w:tblpY="4296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2"/>
        <w:gridCol w:w="2021"/>
        <w:gridCol w:w="5345"/>
      </w:tblGrid>
      <w:tr w:rsidR="000A22DF" w:rsidRPr="00C165B8" w14:paraId="31A48049" w14:textId="77777777" w:rsidTr="00B803DD">
        <w:trPr>
          <w:trHeight w:val="396"/>
        </w:trPr>
        <w:tc>
          <w:tcPr>
            <w:tcW w:w="2132" w:type="dxa"/>
            <w:vAlign w:val="center"/>
          </w:tcPr>
          <w:p w14:paraId="4774FFE4" w14:textId="77777777" w:rsidR="000A22DF" w:rsidRPr="00C165B8" w:rsidRDefault="000A22DF" w:rsidP="00B803DD">
            <w:pPr>
              <w:pStyle w:val="TableauTitre2"/>
              <w:spacing w:before="40" w:after="40"/>
              <w:rPr>
                <w:sz w:val="20"/>
              </w:rPr>
            </w:pPr>
            <w:r w:rsidRPr="00C165B8">
              <w:rPr>
                <w:sz w:val="20"/>
                <w:lang w:val="fr-FR"/>
              </w:rPr>
              <w:br w:type="page"/>
            </w:r>
            <w:r w:rsidRPr="00C165B8">
              <w:rPr>
                <w:sz w:val="20"/>
              </w:rPr>
              <w:t>Genre</w:t>
            </w:r>
          </w:p>
        </w:tc>
        <w:tc>
          <w:tcPr>
            <w:tcW w:w="7366" w:type="dxa"/>
            <w:gridSpan w:val="2"/>
            <w:vAlign w:val="center"/>
          </w:tcPr>
          <w:p w14:paraId="6E89A5A4" w14:textId="77777777" w:rsidR="000A22DF" w:rsidRPr="00C165B8" w:rsidRDefault="000A22DF" w:rsidP="00B803DD">
            <w:pPr>
              <w:pStyle w:val="TableauTitre2"/>
              <w:spacing w:before="40" w:after="40"/>
              <w:rPr>
                <w:sz w:val="20"/>
              </w:rPr>
            </w:pPr>
            <w:r w:rsidRPr="00C165B8">
              <w:rPr>
                <w:sz w:val="20"/>
              </w:rPr>
              <w:t>transposition</w:t>
            </w:r>
          </w:p>
        </w:tc>
      </w:tr>
      <w:tr w:rsidR="000A22DF" w:rsidRPr="00C165B8" w14:paraId="4F5BB13B" w14:textId="77777777" w:rsidTr="00B803DD">
        <w:trPr>
          <w:trHeight w:val="702"/>
        </w:trPr>
        <w:tc>
          <w:tcPr>
            <w:tcW w:w="2132" w:type="dxa"/>
            <w:vAlign w:val="center"/>
          </w:tcPr>
          <w:p w14:paraId="0EDA462A" w14:textId="77777777" w:rsidR="000A22DF" w:rsidRPr="00C165B8" w:rsidRDefault="000A22DF" w:rsidP="00B803DD">
            <w:pPr>
              <w:pStyle w:val="TableauTitre2"/>
              <w:spacing w:before="40" w:after="40"/>
              <w:rPr>
                <w:sz w:val="20"/>
              </w:rPr>
            </w:pPr>
            <w:r w:rsidRPr="00C165B8">
              <w:rPr>
                <w:sz w:val="20"/>
              </w:rPr>
              <w:t>Contrat de communication</w:t>
            </w:r>
          </w:p>
        </w:tc>
        <w:tc>
          <w:tcPr>
            <w:tcW w:w="7366" w:type="dxa"/>
            <w:gridSpan w:val="2"/>
          </w:tcPr>
          <w:p w14:paraId="66C28455" w14:textId="77777777" w:rsidR="000A22DF" w:rsidRPr="00C165B8" w:rsidRDefault="000A22DF" w:rsidP="00B803DD">
            <w:pPr>
              <w:pStyle w:val="tableaunormal-projection"/>
              <w:spacing w:before="40" w:after="40"/>
              <w:rPr>
                <w:szCs w:val="20"/>
              </w:rPr>
            </w:pPr>
            <w:r w:rsidRPr="00C165B8">
              <w:rPr>
                <w:szCs w:val="20"/>
                <w:lang w:val="fr-FR" w:eastAsia="fr-BE"/>
              </w:rPr>
              <w:t xml:space="preserve">À </w:t>
            </w:r>
            <w:r>
              <w:rPr>
                <w:szCs w:val="20"/>
                <w:lang w:val="fr-FR" w:eastAsia="fr-BE"/>
              </w:rPr>
              <w:t>partir d’une œuvre source</w:t>
            </w:r>
            <w:r w:rsidRPr="00C165B8">
              <w:rPr>
                <w:szCs w:val="20"/>
                <w:lang w:val="fr-FR" w:eastAsia="fr-BE"/>
              </w:rPr>
              <w:t xml:space="preserve">, se donner du plaisir en transposant </w:t>
            </w:r>
            <w:r w:rsidRPr="00C165B8">
              <w:rPr>
                <w:szCs w:val="20"/>
                <w:lang w:eastAsia="fr-BE"/>
              </w:rPr>
              <w:t xml:space="preserve">l’œuvre </w:t>
            </w:r>
            <w:r w:rsidRPr="00C165B8">
              <w:rPr>
                <w:szCs w:val="20"/>
                <w:lang w:val="fr-FR" w:eastAsia="fr-BE"/>
              </w:rPr>
              <w:t>et donner du plaisir à un tiers en lui communiquant son intervention.</w:t>
            </w:r>
          </w:p>
        </w:tc>
      </w:tr>
      <w:tr w:rsidR="000A22DF" w:rsidRPr="00C165B8" w14:paraId="00D10296" w14:textId="77777777" w:rsidTr="00B803DD">
        <w:trPr>
          <w:trHeight w:val="366"/>
        </w:trPr>
        <w:tc>
          <w:tcPr>
            <w:tcW w:w="2132" w:type="dxa"/>
            <w:vAlign w:val="center"/>
          </w:tcPr>
          <w:p w14:paraId="0BAB040C" w14:textId="77777777" w:rsidR="000A22DF" w:rsidRPr="00C165B8" w:rsidRDefault="000A22DF" w:rsidP="00B803DD">
            <w:pPr>
              <w:pStyle w:val="TableauTitre2"/>
              <w:spacing w:before="40" w:after="40"/>
              <w:rPr>
                <w:sz w:val="20"/>
              </w:rPr>
            </w:pPr>
            <w:r w:rsidRPr="00C165B8">
              <w:rPr>
                <w:sz w:val="20"/>
              </w:rPr>
              <w:t>Critères</w:t>
            </w:r>
          </w:p>
        </w:tc>
        <w:tc>
          <w:tcPr>
            <w:tcW w:w="2021" w:type="dxa"/>
            <w:vAlign w:val="center"/>
          </w:tcPr>
          <w:p w14:paraId="3AC6EB25" w14:textId="77777777" w:rsidR="000A22DF" w:rsidRPr="00C165B8" w:rsidRDefault="000A22DF" w:rsidP="00B803DD">
            <w:pPr>
              <w:pStyle w:val="TableauTitre2"/>
              <w:spacing w:before="40" w:after="40"/>
              <w:rPr>
                <w:sz w:val="20"/>
              </w:rPr>
            </w:pPr>
            <w:r w:rsidRPr="00C165B8">
              <w:rPr>
                <w:sz w:val="20"/>
              </w:rPr>
              <w:t>Sous-critères</w:t>
            </w:r>
          </w:p>
        </w:tc>
        <w:tc>
          <w:tcPr>
            <w:tcW w:w="5345" w:type="dxa"/>
            <w:vAlign w:val="center"/>
          </w:tcPr>
          <w:p w14:paraId="7C37B96A" w14:textId="77777777" w:rsidR="000A22DF" w:rsidRPr="00C165B8" w:rsidRDefault="000A22DF" w:rsidP="00B803DD">
            <w:pPr>
              <w:pStyle w:val="TableauTitre2"/>
              <w:spacing w:before="40" w:after="40"/>
              <w:rPr>
                <w:sz w:val="20"/>
              </w:rPr>
            </w:pPr>
            <w:r w:rsidRPr="00C165B8">
              <w:rPr>
                <w:sz w:val="20"/>
              </w:rPr>
              <w:t>Indicateurs potentiels</w:t>
            </w:r>
          </w:p>
        </w:tc>
      </w:tr>
      <w:tr w:rsidR="000A22DF" w:rsidRPr="00C165B8" w14:paraId="2811076A" w14:textId="77777777" w:rsidTr="00B803DD">
        <w:trPr>
          <w:trHeight w:val="1680"/>
        </w:trPr>
        <w:tc>
          <w:tcPr>
            <w:tcW w:w="2132" w:type="dxa"/>
          </w:tcPr>
          <w:p w14:paraId="6D5CD755" w14:textId="77777777" w:rsidR="000A22DF" w:rsidRDefault="000A22DF" w:rsidP="00B803DD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 w:rsidRPr="00C165B8">
              <w:rPr>
                <w:rStyle w:val="TableauMotEnEvidence2"/>
                <w:sz w:val="20"/>
                <w:szCs w:val="20"/>
              </w:rPr>
              <w:t>Audibilité/lisibilité</w:t>
            </w:r>
          </w:p>
          <w:p w14:paraId="1DBDC37B" w14:textId="77777777" w:rsidR="000A22DF" w:rsidRPr="00C165B8" w:rsidRDefault="000A22DF" w:rsidP="00B803DD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>
              <w:rPr>
                <w:rStyle w:val="TableauMotEnEvidence2"/>
                <w:sz w:val="20"/>
                <w:szCs w:val="20"/>
              </w:rPr>
              <w:t>/3</w:t>
            </w:r>
          </w:p>
        </w:tc>
        <w:tc>
          <w:tcPr>
            <w:tcW w:w="2021" w:type="dxa"/>
          </w:tcPr>
          <w:p w14:paraId="1400FE68" w14:textId="77777777" w:rsidR="000A22DF" w:rsidRPr="008A7095" w:rsidRDefault="000A22DF" w:rsidP="00B803DD">
            <w:pPr>
              <w:pStyle w:val="TableauTitre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5" w:type="dxa"/>
          </w:tcPr>
          <w:p w14:paraId="052CA284" w14:textId="77777777" w:rsidR="000A22DF" w:rsidRDefault="000A22DF" w:rsidP="00B803DD">
            <w:pPr>
              <w:pStyle w:val="TableauEnumration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Présentation orale claire (sous forme audiovisuelle ou théâtrale ou autre support - oral)</w:t>
            </w:r>
          </w:p>
          <w:p w14:paraId="1C63676A" w14:textId="77777777" w:rsidR="000A22DF" w:rsidRDefault="000A22DF" w:rsidP="00B803DD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Ici : </w:t>
            </w:r>
          </w:p>
          <w:p w14:paraId="2C830F99" w14:textId="77777777" w:rsidR="000A22DF" w:rsidRDefault="000A22DF" w:rsidP="00B803DD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</w:p>
          <w:p w14:paraId="3AFA1C00" w14:textId="77777777" w:rsidR="000A22DF" w:rsidRPr="00C165B8" w:rsidRDefault="000A22DF" w:rsidP="00B803DD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</w:p>
        </w:tc>
      </w:tr>
      <w:tr w:rsidR="000A22DF" w:rsidRPr="00C165B8" w14:paraId="74F09DF3" w14:textId="77777777" w:rsidTr="00B803DD">
        <w:trPr>
          <w:trHeight w:val="672"/>
        </w:trPr>
        <w:tc>
          <w:tcPr>
            <w:tcW w:w="2132" w:type="dxa"/>
            <w:vMerge w:val="restart"/>
          </w:tcPr>
          <w:p w14:paraId="30563810" w14:textId="77777777" w:rsidR="000A22DF" w:rsidRDefault="000A22DF" w:rsidP="00B803DD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 w:rsidRPr="00C165B8">
              <w:rPr>
                <w:rStyle w:val="TableauMotEnEvidence2"/>
                <w:sz w:val="20"/>
                <w:szCs w:val="20"/>
              </w:rPr>
              <w:t>Recevabilité</w:t>
            </w:r>
          </w:p>
          <w:p w14:paraId="76B18D62" w14:textId="77777777" w:rsidR="000A22DF" w:rsidRPr="00C165B8" w:rsidRDefault="000A22DF" w:rsidP="00B803DD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>
              <w:rPr>
                <w:rStyle w:val="TableauMotEnEvidence2"/>
                <w:sz w:val="20"/>
                <w:szCs w:val="20"/>
              </w:rPr>
              <w:t>/6</w:t>
            </w:r>
            <w:r w:rsidRPr="00C165B8">
              <w:rPr>
                <w:rStyle w:val="TableauMotEnEvidence2"/>
                <w:sz w:val="20"/>
                <w:szCs w:val="20"/>
              </w:rPr>
              <w:t xml:space="preserve"> </w:t>
            </w:r>
          </w:p>
        </w:tc>
        <w:tc>
          <w:tcPr>
            <w:tcW w:w="2021" w:type="dxa"/>
          </w:tcPr>
          <w:p w14:paraId="1489E50F" w14:textId="77777777" w:rsidR="000A22DF" w:rsidRPr="00C165B8" w:rsidRDefault="000A22DF" w:rsidP="00B803DD">
            <w:pPr>
              <w:pStyle w:val="TableauPara-1"/>
              <w:spacing w:before="120"/>
              <w:jc w:val="left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 xml:space="preserve">Linguistique </w:t>
            </w:r>
            <w:r>
              <w:rPr>
                <w:sz w:val="20"/>
                <w:szCs w:val="20"/>
              </w:rPr>
              <w:t xml:space="preserve">     /4</w:t>
            </w:r>
          </w:p>
        </w:tc>
        <w:tc>
          <w:tcPr>
            <w:tcW w:w="5345" w:type="dxa"/>
          </w:tcPr>
          <w:p w14:paraId="09253F0D" w14:textId="77777777" w:rsidR="000A22DF" w:rsidRPr="00C165B8" w:rsidRDefault="000A22DF" w:rsidP="00B803DD">
            <w:pPr>
              <w:pStyle w:val="TableauEnumration1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>Langue globalement correcte : orthographe, ponctuation, syntaxe et lexique.</w:t>
            </w:r>
          </w:p>
        </w:tc>
      </w:tr>
      <w:tr w:rsidR="000A22DF" w:rsidRPr="00C165B8" w14:paraId="02174971" w14:textId="77777777" w:rsidTr="00B803DD">
        <w:trPr>
          <w:trHeight w:val="590"/>
        </w:trPr>
        <w:tc>
          <w:tcPr>
            <w:tcW w:w="2132" w:type="dxa"/>
            <w:vMerge/>
          </w:tcPr>
          <w:p w14:paraId="4DE87760" w14:textId="77777777" w:rsidR="000A22DF" w:rsidRPr="00C165B8" w:rsidRDefault="000A22DF" w:rsidP="00B803DD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</w:p>
        </w:tc>
        <w:tc>
          <w:tcPr>
            <w:tcW w:w="2021" w:type="dxa"/>
          </w:tcPr>
          <w:p w14:paraId="6A3880B4" w14:textId="77777777" w:rsidR="000A22DF" w:rsidRPr="00C165B8" w:rsidRDefault="000A22DF" w:rsidP="00B803DD">
            <w:pPr>
              <w:pStyle w:val="TableauPara-1"/>
              <w:spacing w:before="120"/>
              <w:jc w:val="left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 xml:space="preserve">Sociale </w:t>
            </w:r>
            <w:r>
              <w:rPr>
                <w:sz w:val="20"/>
                <w:szCs w:val="20"/>
              </w:rPr>
              <w:t xml:space="preserve">             /2</w:t>
            </w:r>
          </w:p>
        </w:tc>
        <w:tc>
          <w:tcPr>
            <w:tcW w:w="5345" w:type="dxa"/>
          </w:tcPr>
          <w:p w14:paraId="14AE69A3" w14:textId="77777777" w:rsidR="000A22DF" w:rsidRPr="00C165B8" w:rsidRDefault="000A22DF" w:rsidP="00B803DD">
            <w:pPr>
              <w:pStyle w:val="TableauEnumration1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>Attention portée à la qualité formelle de la production en fonction du projet (soin, …).</w:t>
            </w:r>
            <w:r>
              <w:rPr>
                <w:sz w:val="20"/>
                <w:szCs w:val="20"/>
              </w:rPr>
              <w:t xml:space="preserve"> Courtoisie dans la présentation (vis-vis de son groupe, du public,…)</w:t>
            </w:r>
          </w:p>
        </w:tc>
      </w:tr>
      <w:tr w:rsidR="000A22DF" w:rsidRPr="00C165B8" w14:paraId="083F5C82" w14:textId="77777777" w:rsidTr="00B803DD">
        <w:trPr>
          <w:trHeight w:val="554"/>
        </w:trPr>
        <w:tc>
          <w:tcPr>
            <w:tcW w:w="2132" w:type="dxa"/>
            <w:vMerge w:val="restart"/>
          </w:tcPr>
          <w:p w14:paraId="52692281" w14:textId="77777777" w:rsidR="000A22DF" w:rsidRDefault="000A22DF" w:rsidP="00B803DD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 w:rsidRPr="00C165B8">
              <w:rPr>
                <w:rStyle w:val="TableauMotEnEvidence2"/>
                <w:sz w:val="20"/>
                <w:szCs w:val="20"/>
              </w:rPr>
              <w:t xml:space="preserve">Intelligibilité </w:t>
            </w:r>
          </w:p>
          <w:p w14:paraId="265DA062" w14:textId="77777777" w:rsidR="000A22DF" w:rsidRDefault="000A22DF" w:rsidP="00B803DD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</w:p>
          <w:p w14:paraId="70DEA132" w14:textId="77777777" w:rsidR="000A22DF" w:rsidRPr="00C165B8" w:rsidRDefault="000A22DF" w:rsidP="00B803DD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>
              <w:rPr>
                <w:rStyle w:val="TableauMotEnEvidence2"/>
                <w:sz w:val="20"/>
                <w:szCs w:val="20"/>
              </w:rPr>
              <w:t>/8</w:t>
            </w:r>
          </w:p>
        </w:tc>
        <w:tc>
          <w:tcPr>
            <w:tcW w:w="2021" w:type="dxa"/>
          </w:tcPr>
          <w:p w14:paraId="27DAF3F3" w14:textId="77777777" w:rsidR="000A22DF" w:rsidRPr="00C165B8" w:rsidRDefault="000A22DF" w:rsidP="00B803DD">
            <w:pPr>
              <w:pStyle w:val="TableauPara-1"/>
              <w:spacing w:before="120"/>
              <w:jc w:val="left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 xml:space="preserve">Organisation des contenus </w:t>
            </w:r>
            <w:r>
              <w:rPr>
                <w:sz w:val="20"/>
                <w:szCs w:val="20"/>
              </w:rPr>
              <w:t xml:space="preserve">    /2</w:t>
            </w:r>
          </w:p>
        </w:tc>
        <w:tc>
          <w:tcPr>
            <w:tcW w:w="5345" w:type="dxa"/>
          </w:tcPr>
          <w:p w14:paraId="15CD83A0" w14:textId="77777777" w:rsidR="000A22DF" w:rsidRPr="00C165B8" w:rsidRDefault="000A22DF" w:rsidP="00B803DD">
            <w:pPr>
              <w:pStyle w:val="TableauEnumration1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  <w:lang w:val="fr-FR"/>
              </w:rPr>
              <w:t>Organisation des informations selon une structure propre au genre de production choisi.</w:t>
            </w:r>
          </w:p>
        </w:tc>
      </w:tr>
      <w:tr w:rsidR="000A22DF" w:rsidRPr="00C165B8" w14:paraId="4DE858EF" w14:textId="77777777" w:rsidTr="00B803DD">
        <w:trPr>
          <w:trHeight w:val="1680"/>
        </w:trPr>
        <w:tc>
          <w:tcPr>
            <w:tcW w:w="2132" w:type="dxa"/>
            <w:vMerge/>
          </w:tcPr>
          <w:p w14:paraId="01CC905E" w14:textId="77777777" w:rsidR="000A22DF" w:rsidRPr="00C165B8" w:rsidRDefault="000A22DF" w:rsidP="00B803DD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</w:p>
        </w:tc>
        <w:tc>
          <w:tcPr>
            <w:tcW w:w="2021" w:type="dxa"/>
          </w:tcPr>
          <w:p w14:paraId="1FCB0EE9" w14:textId="77777777" w:rsidR="000A22DF" w:rsidRDefault="000A22DF" w:rsidP="00B803DD">
            <w:pPr>
              <w:pStyle w:val="TableauPara-1"/>
              <w:spacing w:before="120"/>
              <w:jc w:val="left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 xml:space="preserve">Cohérence textuelle </w:t>
            </w:r>
          </w:p>
          <w:p w14:paraId="4C07D34B" w14:textId="77777777" w:rsidR="000A22DF" w:rsidRPr="00C165B8" w:rsidRDefault="000A22DF" w:rsidP="00B803DD">
            <w:pPr>
              <w:pStyle w:val="TableauPara-1"/>
              <w:spacing w:before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/6</w:t>
            </w:r>
          </w:p>
        </w:tc>
        <w:tc>
          <w:tcPr>
            <w:tcW w:w="5345" w:type="dxa"/>
          </w:tcPr>
          <w:p w14:paraId="6341BC23" w14:textId="77777777" w:rsidR="000A22DF" w:rsidRDefault="000A22DF" w:rsidP="00B803DD">
            <w:pPr>
              <w:pStyle w:val="TableauEnumration1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 xml:space="preserve">À adapter au langage utilisé (écrit, oral, graphique, audiovisuel, </w:t>
            </w:r>
            <w:proofErr w:type="spellStart"/>
            <w:r w:rsidRPr="00C165B8">
              <w:rPr>
                <w:sz w:val="20"/>
                <w:szCs w:val="20"/>
              </w:rPr>
              <w:t>multimédiatique</w:t>
            </w:r>
            <w:proofErr w:type="spellEnd"/>
            <w:r w:rsidRPr="00C165B8">
              <w:rPr>
                <w:sz w:val="20"/>
                <w:szCs w:val="20"/>
              </w:rPr>
              <w:t>).</w:t>
            </w:r>
          </w:p>
          <w:p w14:paraId="6BDB6706" w14:textId="77777777" w:rsidR="000A22DF" w:rsidRDefault="000A22DF" w:rsidP="00B803DD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Ici : </w:t>
            </w:r>
          </w:p>
          <w:p w14:paraId="5B0C48FD" w14:textId="77777777" w:rsidR="000A22DF" w:rsidRDefault="000A22DF" w:rsidP="00B803DD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</w:p>
          <w:p w14:paraId="0158FCD6" w14:textId="77777777" w:rsidR="000A22DF" w:rsidRPr="00C165B8" w:rsidRDefault="000A22DF" w:rsidP="00B803DD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</w:p>
        </w:tc>
      </w:tr>
      <w:tr w:rsidR="000A22DF" w:rsidRPr="00C165B8" w14:paraId="00294939" w14:textId="77777777" w:rsidTr="00B803DD">
        <w:trPr>
          <w:trHeight w:val="607"/>
        </w:trPr>
        <w:tc>
          <w:tcPr>
            <w:tcW w:w="2132" w:type="dxa"/>
            <w:vMerge w:val="restart"/>
          </w:tcPr>
          <w:p w14:paraId="65A8B5B2" w14:textId="77777777" w:rsidR="000A22DF" w:rsidRDefault="000A22DF" w:rsidP="00B803DD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 w:rsidRPr="00C165B8">
              <w:rPr>
                <w:rStyle w:val="TableauMotEnEvidence2"/>
                <w:sz w:val="20"/>
                <w:szCs w:val="20"/>
              </w:rPr>
              <w:t>Pertinence</w:t>
            </w:r>
          </w:p>
          <w:p w14:paraId="144F500C" w14:textId="77777777" w:rsidR="000A22DF" w:rsidRDefault="000A22DF" w:rsidP="00B803DD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</w:p>
          <w:p w14:paraId="41BEA2CB" w14:textId="77777777" w:rsidR="000A22DF" w:rsidRPr="00C165B8" w:rsidRDefault="000A22DF" w:rsidP="00B803DD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>
              <w:rPr>
                <w:rStyle w:val="TableauMotEnEvidence2"/>
                <w:sz w:val="20"/>
                <w:szCs w:val="20"/>
              </w:rPr>
              <w:t>/8</w:t>
            </w:r>
          </w:p>
        </w:tc>
        <w:tc>
          <w:tcPr>
            <w:tcW w:w="2021" w:type="dxa"/>
          </w:tcPr>
          <w:p w14:paraId="394DE443" w14:textId="77777777" w:rsidR="000A22DF" w:rsidRDefault="000A22DF" w:rsidP="00B803DD">
            <w:pPr>
              <w:pStyle w:val="TableauPara-1"/>
              <w:spacing w:before="120"/>
              <w:jc w:val="left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>Adéquation avec l’œuvre culturelle source (cohérence externe)</w:t>
            </w:r>
            <w:r>
              <w:rPr>
                <w:sz w:val="20"/>
                <w:szCs w:val="20"/>
              </w:rPr>
              <w:t xml:space="preserve">       /</w:t>
            </w:r>
          </w:p>
          <w:p w14:paraId="7536DD2E" w14:textId="77777777" w:rsidR="000A22DF" w:rsidRPr="000A22DF" w:rsidRDefault="000A22DF" w:rsidP="000A22DF"/>
          <w:p w14:paraId="497815B2" w14:textId="62674DF8" w:rsidR="000A22DF" w:rsidRPr="000A22DF" w:rsidRDefault="000A22DF" w:rsidP="000A22DF"/>
        </w:tc>
        <w:tc>
          <w:tcPr>
            <w:tcW w:w="5345" w:type="dxa"/>
          </w:tcPr>
          <w:p w14:paraId="1EE5203D" w14:textId="77777777" w:rsidR="000A22DF" w:rsidRDefault="000A22DF" w:rsidP="00B803DD">
            <w:pPr>
              <w:pStyle w:val="TableauEnumration1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>Adéquation aux caractéristiques de l’œuvre source (y compris le détournement explicite de ces caractéristiques dans le cadre de la transposition parodique).</w:t>
            </w:r>
          </w:p>
          <w:p w14:paraId="57127E14" w14:textId="77777777" w:rsidR="000A22DF" w:rsidRDefault="000A22DF" w:rsidP="00B803DD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</w:p>
          <w:p w14:paraId="7B7BAEC3" w14:textId="77777777" w:rsidR="000A22DF" w:rsidRDefault="000A22DF" w:rsidP="00B803DD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</w:p>
          <w:p w14:paraId="52EC6573" w14:textId="77777777" w:rsidR="000A22DF" w:rsidRDefault="000A22DF" w:rsidP="00B803DD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</w:p>
          <w:p w14:paraId="51FCDB4C" w14:textId="77777777" w:rsidR="000A22DF" w:rsidRDefault="000A22DF" w:rsidP="00B803DD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</w:p>
          <w:p w14:paraId="5BC7197A" w14:textId="77777777" w:rsidR="000A22DF" w:rsidRPr="00C165B8" w:rsidRDefault="000A22DF" w:rsidP="000A22DF">
            <w:pPr>
              <w:pStyle w:val="TableauEnumration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</w:tr>
      <w:tr w:rsidR="000A22DF" w:rsidRPr="00C165B8" w14:paraId="685E7D44" w14:textId="77777777" w:rsidTr="00B803DD">
        <w:trPr>
          <w:trHeight w:val="534"/>
        </w:trPr>
        <w:tc>
          <w:tcPr>
            <w:tcW w:w="2132" w:type="dxa"/>
            <w:vMerge/>
          </w:tcPr>
          <w:p w14:paraId="4AEAB266" w14:textId="77777777" w:rsidR="000A22DF" w:rsidRPr="00C165B8" w:rsidRDefault="000A22DF" w:rsidP="00B803DD">
            <w:pPr>
              <w:pStyle w:val="TableauTitre3"/>
              <w:rPr>
                <w:sz w:val="20"/>
                <w:szCs w:val="20"/>
              </w:rPr>
            </w:pPr>
          </w:p>
        </w:tc>
        <w:tc>
          <w:tcPr>
            <w:tcW w:w="2021" w:type="dxa"/>
          </w:tcPr>
          <w:p w14:paraId="28CAD0B8" w14:textId="77777777" w:rsidR="000A22DF" w:rsidRPr="00C165B8" w:rsidRDefault="000A22DF" w:rsidP="00B803DD">
            <w:pPr>
              <w:pStyle w:val="TableauPara-1"/>
              <w:spacing w:before="120"/>
              <w:jc w:val="left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>Cohérence interne</w:t>
            </w:r>
            <w:r>
              <w:rPr>
                <w:sz w:val="20"/>
                <w:szCs w:val="20"/>
              </w:rPr>
              <w:t xml:space="preserve">               .                     /2</w:t>
            </w:r>
          </w:p>
        </w:tc>
        <w:tc>
          <w:tcPr>
            <w:tcW w:w="5345" w:type="dxa"/>
          </w:tcPr>
          <w:p w14:paraId="07B5E6A8" w14:textId="77777777" w:rsidR="000A22DF" w:rsidRPr="00C165B8" w:rsidRDefault="000A22DF" w:rsidP="00B803DD">
            <w:pPr>
              <w:pStyle w:val="TableauEnumration1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 xml:space="preserve">Absence de contradiction dans l’intervention. </w:t>
            </w:r>
          </w:p>
        </w:tc>
      </w:tr>
    </w:tbl>
    <w:p w14:paraId="66987581" w14:textId="1B0CC803" w:rsidR="001F578E" w:rsidRDefault="001F578E" w:rsidP="001F578E">
      <w:pPr>
        <w:rPr>
          <w:rFonts w:asciiTheme="minorHAnsi" w:hAnsiTheme="minorHAnsi" w:cstheme="minorHAnsi"/>
          <w:bCs/>
        </w:rPr>
      </w:pPr>
    </w:p>
    <w:tbl>
      <w:tblPr>
        <w:tblpPr w:leftFromText="142" w:rightFromText="142" w:vertAnchor="page" w:horzAnchor="margin" w:tblpY="4296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2"/>
        <w:gridCol w:w="2021"/>
        <w:gridCol w:w="5345"/>
      </w:tblGrid>
      <w:tr w:rsidR="001F578E" w:rsidRPr="00C165B8" w14:paraId="7B5D2404" w14:textId="77777777" w:rsidTr="00CE3BF5">
        <w:trPr>
          <w:trHeight w:val="396"/>
        </w:trPr>
        <w:tc>
          <w:tcPr>
            <w:tcW w:w="2132" w:type="dxa"/>
            <w:vAlign w:val="center"/>
          </w:tcPr>
          <w:p w14:paraId="01E0B600" w14:textId="77777777" w:rsidR="001F578E" w:rsidRPr="00C165B8" w:rsidRDefault="001F578E" w:rsidP="00CE3BF5">
            <w:pPr>
              <w:pStyle w:val="TableauTitre2"/>
              <w:spacing w:before="40" w:after="40"/>
              <w:rPr>
                <w:sz w:val="20"/>
              </w:rPr>
            </w:pPr>
            <w:r w:rsidRPr="00C165B8">
              <w:rPr>
                <w:sz w:val="20"/>
                <w:lang w:val="fr-FR"/>
              </w:rPr>
              <w:br w:type="page"/>
            </w:r>
            <w:r w:rsidRPr="00C165B8">
              <w:rPr>
                <w:sz w:val="20"/>
              </w:rPr>
              <w:t>Genre</w:t>
            </w:r>
          </w:p>
        </w:tc>
        <w:tc>
          <w:tcPr>
            <w:tcW w:w="7366" w:type="dxa"/>
            <w:gridSpan w:val="2"/>
            <w:vAlign w:val="center"/>
          </w:tcPr>
          <w:p w14:paraId="24B2D333" w14:textId="77777777" w:rsidR="001F578E" w:rsidRPr="00C165B8" w:rsidRDefault="001F578E" w:rsidP="00CE3BF5">
            <w:pPr>
              <w:pStyle w:val="TableauTitre2"/>
              <w:spacing w:before="40" w:after="40"/>
              <w:rPr>
                <w:sz w:val="20"/>
              </w:rPr>
            </w:pPr>
            <w:r w:rsidRPr="00C165B8">
              <w:rPr>
                <w:sz w:val="20"/>
              </w:rPr>
              <w:t>transposition</w:t>
            </w:r>
          </w:p>
        </w:tc>
      </w:tr>
      <w:tr w:rsidR="001F578E" w:rsidRPr="00C165B8" w14:paraId="3BC09F17" w14:textId="77777777" w:rsidTr="00CE3BF5">
        <w:trPr>
          <w:trHeight w:val="702"/>
        </w:trPr>
        <w:tc>
          <w:tcPr>
            <w:tcW w:w="2132" w:type="dxa"/>
            <w:vAlign w:val="center"/>
          </w:tcPr>
          <w:p w14:paraId="3F3BB227" w14:textId="77777777" w:rsidR="001F578E" w:rsidRPr="00C165B8" w:rsidRDefault="001F578E" w:rsidP="00CE3BF5">
            <w:pPr>
              <w:pStyle w:val="TableauTitre2"/>
              <w:spacing w:before="40" w:after="40"/>
              <w:rPr>
                <w:sz w:val="20"/>
              </w:rPr>
            </w:pPr>
            <w:r w:rsidRPr="00C165B8">
              <w:rPr>
                <w:sz w:val="20"/>
              </w:rPr>
              <w:t>Contrat de communication</w:t>
            </w:r>
          </w:p>
        </w:tc>
        <w:tc>
          <w:tcPr>
            <w:tcW w:w="7366" w:type="dxa"/>
            <w:gridSpan w:val="2"/>
          </w:tcPr>
          <w:p w14:paraId="702E5004" w14:textId="77777777" w:rsidR="001F578E" w:rsidRPr="00C165B8" w:rsidRDefault="001F578E" w:rsidP="00CE3BF5">
            <w:pPr>
              <w:pStyle w:val="tableaunormal-projection"/>
              <w:spacing w:before="40" w:after="40"/>
              <w:rPr>
                <w:szCs w:val="20"/>
              </w:rPr>
            </w:pPr>
            <w:r w:rsidRPr="00C165B8">
              <w:rPr>
                <w:szCs w:val="20"/>
                <w:lang w:val="fr-FR" w:eastAsia="fr-BE"/>
              </w:rPr>
              <w:t xml:space="preserve">À </w:t>
            </w:r>
            <w:r>
              <w:rPr>
                <w:szCs w:val="20"/>
                <w:lang w:val="fr-FR" w:eastAsia="fr-BE"/>
              </w:rPr>
              <w:t>partir d’une œuvre source</w:t>
            </w:r>
            <w:r w:rsidRPr="00C165B8">
              <w:rPr>
                <w:szCs w:val="20"/>
                <w:lang w:val="fr-FR" w:eastAsia="fr-BE"/>
              </w:rPr>
              <w:t xml:space="preserve">, se donner du plaisir en transposant </w:t>
            </w:r>
            <w:r w:rsidRPr="00C165B8">
              <w:rPr>
                <w:szCs w:val="20"/>
                <w:lang w:eastAsia="fr-BE"/>
              </w:rPr>
              <w:t xml:space="preserve">l’œuvre </w:t>
            </w:r>
            <w:r w:rsidRPr="00C165B8">
              <w:rPr>
                <w:szCs w:val="20"/>
                <w:lang w:val="fr-FR" w:eastAsia="fr-BE"/>
              </w:rPr>
              <w:t>et donner du plaisir à un tiers en lui communiquant son intervention.</w:t>
            </w:r>
          </w:p>
        </w:tc>
      </w:tr>
      <w:tr w:rsidR="001F578E" w:rsidRPr="00C165B8" w14:paraId="15E36A3C" w14:textId="77777777" w:rsidTr="00CE3BF5">
        <w:trPr>
          <w:trHeight w:val="366"/>
        </w:trPr>
        <w:tc>
          <w:tcPr>
            <w:tcW w:w="2132" w:type="dxa"/>
            <w:vAlign w:val="center"/>
          </w:tcPr>
          <w:p w14:paraId="67A41616" w14:textId="77777777" w:rsidR="001F578E" w:rsidRPr="00C165B8" w:rsidRDefault="001F578E" w:rsidP="00CE3BF5">
            <w:pPr>
              <w:pStyle w:val="TableauTitre2"/>
              <w:spacing w:before="40" w:after="40"/>
              <w:rPr>
                <w:sz w:val="20"/>
              </w:rPr>
            </w:pPr>
            <w:r w:rsidRPr="00C165B8">
              <w:rPr>
                <w:sz w:val="20"/>
              </w:rPr>
              <w:t>Critères</w:t>
            </w:r>
          </w:p>
        </w:tc>
        <w:tc>
          <w:tcPr>
            <w:tcW w:w="2021" w:type="dxa"/>
            <w:vAlign w:val="center"/>
          </w:tcPr>
          <w:p w14:paraId="1CF036F1" w14:textId="77777777" w:rsidR="001F578E" w:rsidRPr="00C165B8" w:rsidRDefault="001F578E" w:rsidP="00CE3BF5">
            <w:pPr>
              <w:pStyle w:val="TableauTitre2"/>
              <w:spacing w:before="40" w:after="40"/>
              <w:rPr>
                <w:sz w:val="20"/>
              </w:rPr>
            </w:pPr>
            <w:r w:rsidRPr="00C165B8">
              <w:rPr>
                <w:sz w:val="20"/>
              </w:rPr>
              <w:t>Sous-critères</w:t>
            </w:r>
          </w:p>
        </w:tc>
        <w:tc>
          <w:tcPr>
            <w:tcW w:w="5345" w:type="dxa"/>
            <w:vAlign w:val="center"/>
          </w:tcPr>
          <w:p w14:paraId="46787313" w14:textId="77777777" w:rsidR="001F578E" w:rsidRPr="00C165B8" w:rsidRDefault="001F578E" w:rsidP="00CE3BF5">
            <w:pPr>
              <w:pStyle w:val="TableauTitre2"/>
              <w:spacing w:before="40" w:after="40"/>
              <w:rPr>
                <w:sz w:val="20"/>
              </w:rPr>
            </w:pPr>
            <w:r w:rsidRPr="00C165B8">
              <w:rPr>
                <w:sz w:val="20"/>
              </w:rPr>
              <w:t>Indicateurs potentiels</w:t>
            </w:r>
          </w:p>
        </w:tc>
      </w:tr>
      <w:tr w:rsidR="001F578E" w:rsidRPr="00C165B8" w14:paraId="42C2D4C4" w14:textId="77777777" w:rsidTr="00CE3BF5">
        <w:trPr>
          <w:trHeight w:val="1680"/>
        </w:trPr>
        <w:tc>
          <w:tcPr>
            <w:tcW w:w="2132" w:type="dxa"/>
          </w:tcPr>
          <w:p w14:paraId="506F3A77" w14:textId="77777777" w:rsidR="001F578E" w:rsidRDefault="001F578E" w:rsidP="00CE3BF5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 w:rsidRPr="00C165B8">
              <w:rPr>
                <w:rStyle w:val="TableauMotEnEvidence2"/>
                <w:sz w:val="20"/>
                <w:szCs w:val="20"/>
              </w:rPr>
              <w:t>Audibilité/lisibilité</w:t>
            </w:r>
          </w:p>
          <w:p w14:paraId="5622C9AF" w14:textId="77777777" w:rsidR="001F578E" w:rsidRPr="00C165B8" w:rsidRDefault="001F578E" w:rsidP="00CE3BF5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>
              <w:rPr>
                <w:rStyle w:val="TableauMotEnEvidence2"/>
                <w:sz w:val="20"/>
                <w:szCs w:val="20"/>
              </w:rPr>
              <w:t>/3</w:t>
            </w:r>
          </w:p>
        </w:tc>
        <w:tc>
          <w:tcPr>
            <w:tcW w:w="2021" w:type="dxa"/>
          </w:tcPr>
          <w:p w14:paraId="0FA03257" w14:textId="77777777" w:rsidR="001F578E" w:rsidRPr="008A7095" w:rsidRDefault="001F578E" w:rsidP="00CE3BF5">
            <w:pPr>
              <w:pStyle w:val="TableauTitre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5" w:type="dxa"/>
          </w:tcPr>
          <w:p w14:paraId="0FB7FF70" w14:textId="77777777" w:rsidR="001F578E" w:rsidRDefault="001F578E" w:rsidP="00CE3BF5">
            <w:pPr>
              <w:pStyle w:val="TableauEnumration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Présentation orale claire (sous forme audiovisuelle ou théâtrale ou autre support - oral)</w:t>
            </w:r>
          </w:p>
          <w:p w14:paraId="20CF1846" w14:textId="77777777" w:rsidR="001F578E" w:rsidRDefault="001F578E" w:rsidP="00CE3BF5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Ici : </w:t>
            </w:r>
          </w:p>
          <w:p w14:paraId="43E2EBD4" w14:textId="77777777" w:rsidR="001F578E" w:rsidRDefault="001F578E" w:rsidP="00CE3BF5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</w:p>
          <w:p w14:paraId="737DF8E8" w14:textId="77777777" w:rsidR="001F578E" w:rsidRPr="00C165B8" w:rsidRDefault="001F578E" w:rsidP="00CE3BF5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</w:p>
        </w:tc>
      </w:tr>
      <w:tr w:rsidR="001F578E" w:rsidRPr="00C165B8" w14:paraId="7CD0386F" w14:textId="77777777" w:rsidTr="00CE3BF5">
        <w:trPr>
          <w:trHeight w:val="672"/>
        </w:trPr>
        <w:tc>
          <w:tcPr>
            <w:tcW w:w="2132" w:type="dxa"/>
            <w:vMerge w:val="restart"/>
          </w:tcPr>
          <w:p w14:paraId="4769400A" w14:textId="77777777" w:rsidR="001F578E" w:rsidRDefault="001F578E" w:rsidP="00CE3BF5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 w:rsidRPr="00C165B8">
              <w:rPr>
                <w:rStyle w:val="TableauMotEnEvidence2"/>
                <w:sz w:val="20"/>
                <w:szCs w:val="20"/>
              </w:rPr>
              <w:t>Recevabilité</w:t>
            </w:r>
          </w:p>
          <w:p w14:paraId="2BCA9B7F" w14:textId="77777777" w:rsidR="001F578E" w:rsidRPr="00C165B8" w:rsidRDefault="001F578E" w:rsidP="00CE3BF5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>
              <w:rPr>
                <w:rStyle w:val="TableauMotEnEvidence2"/>
                <w:sz w:val="20"/>
                <w:szCs w:val="20"/>
              </w:rPr>
              <w:t>/6</w:t>
            </w:r>
            <w:r w:rsidRPr="00C165B8">
              <w:rPr>
                <w:rStyle w:val="TableauMotEnEvidence2"/>
                <w:sz w:val="20"/>
                <w:szCs w:val="20"/>
              </w:rPr>
              <w:t xml:space="preserve"> </w:t>
            </w:r>
          </w:p>
        </w:tc>
        <w:tc>
          <w:tcPr>
            <w:tcW w:w="2021" w:type="dxa"/>
          </w:tcPr>
          <w:p w14:paraId="16BC2524" w14:textId="77777777" w:rsidR="001F578E" w:rsidRPr="00C165B8" w:rsidRDefault="001F578E" w:rsidP="00CE3BF5">
            <w:pPr>
              <w:pStyle w:val="TableauPara-1"/>
              <w:spacing w:before="120"/>
              <w:jc w:val="left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 xml:space="preserve">Linguistique </w:t>
            </w:r>
            <w:r>
              <w:rPr>
                <w:sz w:val="20"/>
                <w:szCs w:val="20"/>
              </w:rPr>
              <w:t xml:space="preserve">     /4</w:t>
            </w:r>
          </w:p>
        </w:tc>
        <w:tc>
          <w:tcPr>
            <w:tcW w:w="5345" w:type="dxa"/>
          </w:tcPr>
          <w:p w14:paraId="4AE98CED" w14:textId="77777777" w:rsidR="001F578E" w:rsidRPr="00C165B8" w:rsidRDefault="001F578E" w:rsidP="00CE3BF5">
            <w:pPr>
              <w:pStyle w:val="TableauEnumration1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>Langue globalement correcte : orthographe, ponctuation, syntaxe et lexique.</w:t>
            </w:r>
          </w:p>
        </w:tc>
      </w:tr>
      <w:tr w:rsidR="001F578E" w:rsidRPr="00C165B8" w14:paraId="5B9F2C09" w14:textId="77777777" w:rsidTr="00CE3BF5">
        <w:trPr>
          <w:trHeight w:val="590"/>
        </w:trPr>
        <w:tc>
          <w:tcPr>
            <w:tcW w:w="2132" w:type="dxa"/>
            <w:vMerge/>
          </w:tcPr>
          <w:p w14:paraId="5B120072" w14:textId="77777777" w:rsidR="001F578E" w:rsidRPr="00C165B8" w:rsidRDefault="001F578E" w:rsidP="00CE3BF5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</w:p>
        </w:tc>
        <w:tc>
          <w:tcPr>
            <w:tcW w:w="2021" w:type="dxa"/>
          </w:tcPr>
          <w:p w14:paraId="5CA7F4A6" w14:textId="77777777" w:rsidR="001F578E" w:rsidRPr="00C165B8" w:rsidRDefault="001F578E" w:rsidP="00CE3BF5">
            <w:pPr>
              <w:pStyle w:val="TableauPara-1"/>
              <w:spacing w:before="120"/>
              <w:jc w:val="left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 xml:space="preserve">Sociale </w:t>
            </w:r>
            <w:r>
              <w:rPr>
                <w:sz w:val="20"/>
                <w:szCs w:val="20"/>
              </w:rPr>
              <w:t xml:space="preserve">             /2</w:t>
            </w:r>
          </w:p>
        </w:tc>
        <w:tc>
          <w:tcPr>
            <w:tcW w:w="5345" w:type="dxa"/>
          </w:tcPr>
          <w:p w14:paraId="326158FA" w14:textId="77777777" w:rsidR="001F578E" w:rsidRPr="00C165B8" w:rsidRDefault="001F578E" w:rsidP="00CE3BF5">
            <w:pPr>
              <w:pStyle w:val="TableauEnumration1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>Attention portée à la qualité formelle de la production en fonction du projet (soin, …).</w:t>
            </w:r>
            <w:r>
              <w:rPr>
                <w:sz w:val="20"/>
                <w:szCs w:val="20"/>
              </w:rPr>
              <w:t xml:space="preserve"> Courtoisie dans la présentation (vis-vis de son groupe, du public,…)</w:t>
            </w:r>
          </w:p>
        </w:tc>
      </w:tr>
      <w:tr w:rsidR="001F578E" w:rsidRPr="00C165B8" w14:paraId="4C43959E" w14:textId="77777777" w:rsidTr="00CE3BF5">
        <w:trPr>
          <w:trHeight w:val="554"/>
        </w:trPr>
        <w:tc>
          <w:tcPr>
            <w:tcW w:w="2132" w:type="dxa"/>
            <w:vMerge w:val="restart"/>
          </w:tcPr>
          <w:p w14:paraId="04693E79" w14:textId="77777777" w:rsidR="001F578E" w:rsidRDefault="001F578E" w:rsidP="00CE3BF5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 w:rsidRPr="00C165B8">
              <w:rPr>
                <w:rStyle w:val="TableauMotEnEvidence2"/>
                <w:sz w:val="20"/>
                <w:szCs w:val="20"/>
              </w:rPr>
              <w:t xml:space="preserve">Intelligibilité </w:t>
            </w:r>
          </w:p>
          <w:p w14:paraId="548E5C55" w14:textId="77777777" w:rsidR="001F578E" w:rsidRDefault="001F578E" w:rsidP="00CE3BF5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</w:p>
          <w:p w14:paraId="74790171" w14:textId="77777777" w:rsidR="001F578E" w:rsidRPr="00C165B8" w:rsidRDefault="001F578E" w:rsidP="00CE3BF5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>
              <w:rPr>
                <w:rStyle w:val="TableauMotEnEvidence2"/>
                <w:sz w:val="20"/>
                <w:szCs w:val="20"/>
              </w:rPr>
              <w:t>/8</w:t>
            </w:r>
          </w:p>
        </w:tc>
        <w:tc>
          <w:tcPr>
            <w:tcW w:w="2021" w:type="dxa"/>
          </w:tcPr>
          <w:p w14:paraId="613940B6" w14:textId="77777777" w:rsidR="001F578E" w:rsidRPr="00C165B8" w:rsidRDefault="001F578E" w:rsidP="00CE3BF5">
            <w:pPr>
              <w:pStyle w:val="TableauPara-1"/>
              <w:spacing w:before="120"/>
              <w:jc w:val="left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 xml:space="preserve">Organisation des contenus </w:t>
            </w:r>
            <w:r>
              <w:rPr>
                <w:sz w:val="20"/>
                <w:szCs w:val="20"/>
              </w:rPr>
              <w:t xml:space="preserve">    /2</w:t>
            </w:r>
          </w:p>
        </w:tc>
        <w:tc>
          <w:tcPr>
            <w:tcW w:w="5345" w:type="dxa"/>
          </w:tcPr>
          <w:p w14:paraId="6C747F46" w14:textId="77777777" w:rsidR="001F578E" w:rsidRPr="00C165B8" w:rsidRDefault="001F578E" w:rsidP="00CE3BF5">
            <w:pPr>
              <w:pStyle w:val="TableauEnumration1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  <w:lang w:val="fr-FR"/>
              </w:rPr>
              <w:t>Organisation des informations selon une structure propre au genre de production choisi.</w:t>
            </w:r>
          </w:p>
        </w:tc>
      </w:tr>
      <w:tr w:rsidR="001F578E" w:rsidRPr="00C165B8" w14:paraId="6D158619" w14:textId="77777777" w:rsidTr="00CE3BF5">
        <w:trPr>
          <w:trHeight w:val="1680"/>
        </w:trPr>
        <w:tc>
          <w:tcPr>
            <w:tcW w:w="2132" w:type="dxa"/>
            <w:vMerge/>
          </w:tcPr>
          <w:p w14:paraId="57CFAB88" w14:textId="77777777" w:rsidR="001F578E" w:rsidRPr="00C165B8" w:rsidRDefault="001F578E" w:rsidP="00CE3BF5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</w:p>
        </w:tc>
        <w:tc>
          <w:tcPr>
            <w:tcW w:w="2021" w:type="dxa"/>
          </w:tcPr>
          <w:p w14:paraId="54F47824" w14:textId="77777777" w:rsidR="001F578E" w:rsidRDefault="001F578E" w:rsidP="00CE3BF5">
            <w:pPr>
              <w:pStyle w:val="TableauPara-1"/>
              <w:spacing w:before="120"/>
              <w:jc w:val="left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 xml:space="preserve">Cohérence textuelle </w:t>
            </w:r>
          </w:p>
          <w:p w14:paraId="41B1E0F5" w14:textId="77777777" w:rsidR="001F578E" w:rsidRPr="00C165B8" w:rsidRDefault="001F578E" w:rsidP="00CE3BF5">
            <w:pPr>
              <w:pStyle w:val="TableauPara-1"/>
              <w:spacing w:before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/6</w:t>
            </w:r>
          </w:p>
        </w:tc>
        <w:tc>
          <w:tcPr>
            <w:tcW w:w="5345" w:type="dxa"/>
          </w:tcPr>
          <w:p w14:paraId="600FF5B6" w14:textId="77777777" w:rsidR="001F578E" w:rsidRDefault="001F578E" w:rsidP="00CE3BF5">
            <w:pPr>
              <w:pStyle w:val="TableauEnumration1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 xml:space="preserve">À adapter au langage utilisé (écrit, oral, graphique, audiovisuel, </w:t>
            </w:r>
            <w:proofErr w:type="spellStart"/>
            <w:r w:rsidRPr="00C165B8">
              <w:rPr>
                <w:sz w:val="20"/>
                <w:szCs w:val="20"/>
              </w:rPr>
              <w:t>multimédiatique</w:t>
            </w:r>
            <w:proofErr w:type="spellEnd"/>
            <w:r w:rsidRPr="00C165B8">
              <w:rPr>
                <w:sz w:val="20"/>
                <w:szCs w:val="20"/>
              </w:rPr>
              <w:t>).</w:t>
            </w:r>
          </w:p>
          <w:p w14:paraId="5F5237BC" w14:textId="77777777" w:rsidR="001F578E" w:rsidRDefault="001F578E" w:rsidP="00CE3BF5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Ici : </w:t>
            </w:r>
          </w:p>
          <w:p w14:paraId="7031015C" w14:textId="77777777" w:rsidR="001F578E" w:rsidRDefault="001F578E" w:rsidP="00CE3BF5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</w:p>
          <w:p w14:paraId="230E0D00" w14:textId="77777777" w:rsidR="001F578E" w:rsidRPr="00C165B8" w:rsidRDefault="001F578E" w:rsidP="00CE3BF5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</w:p>
        </w:tc>
      </w:tr>
      <w:tr w:rsidR="001F578E" w:rsidRPr="00C165B8" w14:paraId="2ACB64A1" w14:textId="77777777" w:rsidTr="00CE3BF5">
        <w:trPr>
          <w:trHeight w:val="607"/>
        </w:trPr>
        <w:tc>
          <w:tcPr>
            <w:tcW w:w="2132" w:type="dxa"/>
          </w:tcPr>
          <w:p w14:paraId="6DC669C3" w14:textId="77777777" w:rsidR="001F578E" w:rsidRDefault="001F578E" w:rsidP="00CE3BF5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 w:rsidRPr="00C165B8">
              <w:rPr>
                <w:rStyle w:val="TableauMotEnEvidence2"/>
                <w:sz w:val="20"/>
                <w:szCs w:val="20"/>
              </w:rPr>
              <w:t>Pertinence</w:t>
            </w:r>
          </w:p>
          <w:p w14:paraId="6FD44144" w14:textId="77777777" w:rsidR="001F578E" w:rsidRDefault="001F578E" w:rsidP="00CE3BF5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</w:p>
          <w:p w14:paraId="3CD8CF68" w14:textId="77777777" w:rsidR="001F578E" w:rsidRPr="00C165B8" w:rsidRDefault="001F578E" w:rsidP="00CE3BF5">
            <w:pPr>
              <w:pStyle w:val="TableauTitre3"/>
              <w:spacing w:before="120"/>
              <w:rPr>
                <w:rStyle w:val="TableauMotEnEvidence2"/>
                <w:sz w:val="20"/>
                <w:szCs w:val="20"/>
              </w:rPr>
            </w:pPr>
            <w:r>
              <w:rPr>
                <w:rStyle w:val="TableauMotEnEvidence2"/>
                <w:sz w:val="20"/>
                <w:szCs w:val="20"/>
              </w:rPr>
              <w:t>/8</w:t>
            </w:r>
          </w:p>
        </w:tc>
        <w:tc>
          <w:tcPr>
            <w:tcW w:w="2021" w:type="dxa"/>
          </w:tcPr>
          <w:p w14:paraId="168B1A87" w14:textId="1543BAF0" w:rsidR="001F578E" w:rsidRDefault="001F578E" w:rsidP="00CE3BF5">
            <w:pPr>
              <w:pStyle w:val="TableauPara-1"/>
              <w:spacing w:before="120"/>
              <w:jc w:val="left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>Adéquation avec l’œuvre culturelle source (cohérence externe)</w:t>
            </w:r>
            <w:r>
              <w:rPr>
                <w:sz w:val="20"/>
                <w:szCs w:val="20"/>
              </w:rPr>
              <w:t xml:space="preserve">         6</w:t>
            </w:r>
          </w:p>
          <w:p w14:paraId="64998C71" w14:textId="733F5EEA" w:rsidR="000A22DF" w:rsidRPr="000A22DF" w:rsidRDefault="000A22DF" w:rsidP="000A22DF">
            <w:pPr>
              <w:tabs>
                <w:tab w:val="left" w:pos="432"/>
              </w:tabs>
            </w:pPr>
          </w:p>
        </w:tc>
        <w:tc>
          <w:tcPr>
            <w:tcW w:w="5345" w:type="dxa"/>
          </w:tcPr>
          <w:p w14:paraId="71ADA5B6" w14:textId="77777777" w:rsidR="001F578E" w:rsidRDefault="001F578E" w:rsidP="00CE3BF5">
            <w:pPr>
              <w:pStyle w:val="TableauEnumration1"/>
              <w:rPr>
                <w:sz w:val="20"/>
                <w:szCs w:val="20"/>
              </w:rPr>
            </w:pPr>
            <w:r w:rsidRPr="00C165B8">
              <w:rPr>
                <w:sz w:val="20"/>
                <w:szCs w:val="20"/>
              </w:rPr>
              <w:t>Adéquation aux caractéristiques de l’œuvre source (y compris le détournement explicite de ces caractéristiques dans le cadre de la transposition parodique).</w:t>
            </w:r>
          </w:p>
          <w:p w14:paraId="2DBB2F14" w14:textId="77777777" w:rsidR="001F578E" w:rsidRDefault="001F578E" w:rsidP="00CE3BF5">
            <w:pPr>
              <w:pStyle w:val="TableauEnumration1"/>
              <w:numPr>
                <w:ilvl w:val="0"/>
                <w:numId w:val="0"/>
              </w:numPr>
              <w:ind w:left="170" w:hanging="170"/>
              <w:rPr>
                <w:sz w:val="20"/>
                <w:szCs w:val="20"/>
              </w:rPr>
            </w:pPr>
          </w:p>
          <w:p w14:paraId="53317110" w14:textId="77777777" w:rsidR="001F578E" w:rsidRPr="00C165B8" w:rsidRDefault="001F578E" w:rsidP="000A22DF">
            <w:pPr>
              <w:pStyle w:val="TableauEnumration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</w:tr>
    </w:tbl>
    <w:p w14:paraId="339A0CA8" w14:textId="77777777" w:rsidR="00585900" w:rsidRDefault="00585900" w:rsidP="000A22DF"/>
    <w:sectPr w:rsidR="00585900" w:rsidSect="00CA409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rostile-Roman-DTC">
    <w:altName w:val="Eurostile"/>
    <w:panose1 w:val="020B0604020202020204"/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ont272">
    <w:altName w:val="Calibri"/>
    <w:panose1 w:val="020B0604020202020204"/>
    <w:charset w:val="00"/>
    <w:family w:val="auto"/>
    <w:notTrueType/>
    <w:pitch w:val="default"/>
    <w:sig w:usb0="00000000" w:usb1="00000000" w:usb2="01090002" w:usb3="0000024B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5430E"/>
    <w:multiLevelType w:val="hybridMultilevel"/>
    <w:tmpl w:val="9C7A99FE"/>
    <w:lvl w:ilvl="0" w:tplc="3738E0D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F7C20"/>
    <w:multiLevelType w:val="hybridMultilevel"/>
    <w:tmpl w:val="D0E2F5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A5A1E"/>
    <w:multiLevelType w:val="hybridMultilevel"/>
    <w:tmpl w:val="09DEEA00"/>
    <w:lvl w:ilvl="0" w:tplc="47FE5E48">
      <w:start w:val="1"/>
      <w:numFmt w:val="bullet"/>
      <w:lvlText w:val="-"/>
      <w:lvlJc w:val="left"/>
      <w:pPr>
        <w:ind w:left="720" w:hanging="360"/>
      </w:pPr>
      <w:rPr>
        <w:rFonts w:ascii="Eurostile-Roman-DTC" w:eastAsia="Times New Roman" w:hAnsi="Eurostile-Roman-DT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20345"/>
    <w:multiLevelType w:val="singleLevel"/>
    <w:tmpl w:val="FE62C3CE"/>
    <w:lvl w:ilvl="0">
      <w:start w:val="1"/>
      <w:numFmt w:val="bullet"/>
      <w:pStyle w:val="TableauEnumration2"/>
      <w:lvlText w:val="-"/>
      <w:lvlJc w:val="left"/>
      <w:pPr>
        <w:tabs>
          <w:tab w:val="num" w:pos="284"/>
        </w:tabs>
        <w:ind w:left="284" w:hanging="142"/>
      </w:pPr>
      <w:rPr>
        <w:rFonts w:ascii="font272" w:hAnsi="font272" w:hint="default"/>
      </w:rPr>
    </w:lvl>
  </w:abstractNum>
  <w:abstractNum w:abstractNumId="4" w15:restartNumberingAfterBreak="0">
    <w:nsid w:val="3CD32A50"/>
    <w:multiLevelType w:val="singleLevel"/>
    <w:tmpl w:val="765E8DEC"/>
    <w:lvl w:ilvl="0">
      <w:start w:val="4"/>
      <w:numFmt w:val="bullet"/>
      <w:pStyle w:val="Enumration2"/>
      <w:lvlText w:val="-"/>
      <w:lvlJc w:val="left"/>
      <w:pPr>
        <w:tabs>
          <w:tab w:val="num" w:pos="814"/>
        </w:tabs>
        <w:ind w:left="680" w:hanging="226"/>
      </w:pPr>
      <w:rPr>
        <w:rFonts w:ascii="Arial" w:hAnsi="Arial" w:hint="default"/>
      </w:rPr>
    </w:lvl>
  </w:abstractNum>
  <w:abstractNum w:abstractNumId="5" w15:restartNumberingAfterBreak="0">
    <w:nsid w:val="55880D73"/>
    <w:multiLevelType w:val="singleLevel"/>
    <w:tmpl w:val="279C10A0"/>
    <w:lvl w:ilvl="0">
      <w:start w:val="1"/>
      <w:numFmt w:val="bullet"/>
      <w:pStyle w:val="TableauEnumration1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</w:abstractNum>
  <w:num w:numId="1" w16cid:durableId="1944729954">
    <w:abstractNumId w:val="3"/>
  </w:num>
  <w:num w:numId="2" w16cid:durableId="761609734">
    <w:abstractNumId w:val="5"/>
  </w:num>
  <w:num w:numId="3" w16cid:durableId="565606537">
    <w:abstractNumId w:val="0"/>
  </w:num>
  <w:num w:numId="4" w16cid:durableId="64840414">
    <w:abstractNumId w:val="2"/>
  </w:num>
  <w:num w:numId="5" w16cid:durableId="629823402">
    <w:abstractNumId w:val="1"/>
  </w:num>
  <w:num w:numId="6" w16cid:durableId="16489732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8E"/>
    <w:rsid w:val="0004093E"/>
    <w:rsid w:val="000A22DF"/>
    <w:rsid w:val="001F578E"/>
    <w:rsid w:val="00585900"/>
    <w:rsid w:val="00A41693"/>
    <w:rsid w:val="00B741E0"/>
    <w:rsid w:val="00CA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4FEF92"/>
  <w15:chartTrackingRefBased/>
  <w15:docId w15:val="{8DA1024D-8066-C245-A04E-FBAD4C5A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78E"/>
    <w:rPr>
      <w:rFonts w:ascii="Times New Roman" w:eastAsia="Times New Roman" w:hAnsi="Times New Roman" w:cs="Times New Roman"/>
      <w:lang w:eastAsia="fr-FR"/>
    </w:rPr>
  </w:style>
  <w:style w:type="paragraph" w:styleId="Titre3">
    <w:name w:val="heading 3"/>
    <w:basedOn w:val="Normal"/>
    <w:next w:val="Normal"/>
    <w:link w:val="Titre3Car"/>
    <w:qFormat/>
    <w:rsid w:val="001F57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57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1F578E"/>
    <w:rPr>
      <w:rFonts w:ascii="Arial" w:eastAsia="Times New Roman" w:hAnsi="Arial" w:cs="Arial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1F578E"/>
    <w:rPr>
      <w:rFonts w:asciiTheme="majorHAnsi" w:eastAsiaTheme="majorEastAsia" w:hAnsiTheme="majorHAnsi" w:cstheme="majorBidi"/>
      <w:i/>
      <w:iCs/>
      <w:color w:val="2F5496" w:themeColor="accent1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1F578E"/>
    <w:pPr>
      <w:ind w:left="708"/>
    </w:pPr>
    <w:rPr>
      <w:lang w:val="fr-FR"/>
    </w:rPr>
  </w:style>
  <w:style w:type="paragraph" w:customStyle="1" w:styleId="TableauTitre2">
    <w:name w:val="Tableau_Titre2"/>
    <w:basedOn w:val="Normal"/>
    <w:link w:val="TableauTitre2Car"/>
    <w:rsid w:val="001F578E"/>
    <w:pPr>
      <w:spacing w:before="100" w:after="100"/>
      <w:jc w:val="center"/>
    </w:pPr>
    <w:rPr>
      <w:rFonts w:ascii="Arial" w:hAnsi="Arial"/>
      <w:smallCaps/>
      <w:sz w:val="18"/>
      <w:szCs w:val="20"/>
    </w:rPr>
  </w:style>
  <w:style w:type="character" w:customStyle="1" w:styleId="TableauTitre2Car">
    <w:name w:val="Tableau_Titre2 Car"/>
    <w:link w:val="TableauTitre2"/>
    <w:locked/>
    <w:rsid w:val="001F578E"/>
    <w:rPr>
      <w:rFonts w:ascii="Arial" w:eastAsia="Times New Roman" w:hAnsi="Arial" w:cs="Times New Roman"/>
      <w:smallCaps/>
      <w:sz w:val="18"/>
      <w:szCs w:val="20"/>
      <w:lang w:eastAsia="fr-FR"/>
    </w:rPr>
  </w:style>
  <w:style w:type="paragraph" w:customStyle="1" w:styleId="TableauTitre3">
    <w:name w:val="Tableau_Titre3"/>
    <w:basedOn w:val="TableauTitre2"/>
    <w:rsid w:val="001F578E"/>
    <w:rPr>
      <w:i/>
      <w:iCs/>
      <w:smallCaps w:val="0"/>
      <w:szCs w:val="18"/>
    </w:rPr>
  </w:style>
  <w:style w:type="paragraph" w:customStyle="1" w:styleId="TableauEnumration1">
    <w:name w:val="Tableau_Enumération1"/>
    <w:basedOn w:val="Normal"/>
    <w:link w:val="TableauEnumration1Car"/>
    <w:rsid w:val="001F578E"/>
    <w:pPr>
      <w:numPr>
        <w:numId w:val="2"/>
      </w:numPr>
      <w:tabs>
        <w:tab w:val="left" w:pos="567"/>
      </w:tabs>
      <w:spacing w:after="40"/>
    </w:pPr>
    <w:rPr>
      <w:rFonts w:ascii="Calibri" w:hAnsi="Calibri"/>
      <w:sz w:val="18"/>
      <w:szCs w:val="18"/>
    </w:rPr>
  </w:style>
  <w:style w:type="character" w:customStyle="1" w:styleId="TableauEnumration1Car">
    <w:name w:val="Tableau_Enumération1 Car"/>
    <w:link w:val="TableauEnumration1"/>
    <w:locked/>
    <w:rsid w:val="001F578E"/>
    <w:rPr>
      <w:rFonts w:ascii="Calibri" w:eastAsia="Times New Roman" w:hAnsi="Calibri" w:cs="Times New Roman"/>
      <w:sz w:val="18"/>
      <w:szCs w:val="18"/>
      <w:lang w:eastAsia="fr-FR"/>
    </w:rPr>
  </w:style>
  <w:style w:type="paragraph" w:customStyle="1" w:styleId="TableauPara-1">
    <w:name w:val="Tableau_Para-1"/>
    <w:basedOn w:val="Normal"/>
    <w:rsid w:val="001F578E"/>
    <w:pPr>
      <w:spacing w:after="100"/>
      <w:jc w:val="both"/>
    </w:pPr>
    <w:rPr>
      <w:rFonts w:ascii="Calibri" w:hAnsi="Calibri"/>
      <w:i/>
      <w:sz w:val="18"/>
      <w:szCs w:val="22"/>
    </w:rPr>
  </w:style>
  <w:style w:type="paragraph" w:customStyle="1" w:styleId="TableauEnumration2">
    <w:name w:val="Tableau_Enumération2"/>
    <w:basedOn w:val="TableauEnumration1"/>
    <w:link w:val="TableauEnumration2Car"/>
    <w:rsid w:val="001F578E"/>
    <w:pPr>
      <w:numPr>
        <w:numId w:val="1"/>
      </w:numPr>
      <w:spacing w:after="0"/>
    </w:pPr>
  </w:style>
  <w:style w:type="character" w:customStyle="1" w:styleId="TableauEnumration2Car">
    <w:name w:val="Tableau_Enumération2 Car"/>
    <w:link w:val="TableauEnumration2"/>
    <w:rsid w:val="001F578E"/>
    <w:rPr>
      <w:rFonts w:ascii="Calibri" w:eastAsia="Times New Roman" w:hAnsi="Calibri" w:cs="Times New Roman"/>
      <w:sz w:val="18"/>
      <w:szCs w:val="18"/>
      <w:lang w:eastAsia="fr-FR"/>
    </w:rPr>
  </w:style>
  <w:style w:type="character" w:customStyle="1" w:styleId="TableauMotEnEvidence2">
    <w:name w:val="Tableau_MotEnEvidence2"/>
    <w:rsid w:val="001F578E"/>
    <w:rPr>
      <w:rFonts w:ascii="Times New Roman" w:hAnsi="Times New Roman"/>
      <w:b/>
      <w:iCs/>
      <w:sz w:val="18"/>
      <w:szCs w:val="18"/>
      <w:u w:val="none"/>
    </w:rPr>
  </w:style>
  <w:style w:type="paragraph" w:customStyle="1" w:styleId="tableaunormal-projection">
    <w:name w:val="tableau_normal-projection"/>
    <w:basedOn w:val="Normal"/>
    <w:next w:val="Normal"/>
    <w:rsid w:val="001F578E"/>
    <w:pPr>
      <w:spacing w:after="200"/>
      <w:jc w:val="both"/>
    </w:pPr>
    <w:rPr>
      <w:rFonts w:ascii="Calibri" w:hAnsi="Calibri"/>
      <w:sz w:val="20"/>
      <w:szCs w:val="22"/>
    </w:rPr>
  </w:style>
  <w:style w:type="paragraph" w:customStyle="1" w:styleId="Enumration2">
    <w:name w:val="Enumération2"/>
    <w:basedOn w:val="Normal"/>
    <w:rsid w:val="001F578E"/>
    <w:pPr>
      <w:numPr>
        <w:numId w:val="6"/>
      </w:numPr>
      <w:tabs>
        <w:tab w:val="clear" w:pos="814"/>
        <w:tab w:val="left" w:pos="340"/>
        <w:tab w:val="left" w:pos="567"/>
      </w:tabs>
      <w:spacing w:after="40"/>
      <w:ind w:left="454" w:hanging="170"/>
      <w:jc w:val="both"/>
    </w:pPr>
    <w:rPr>
      <w:rFonts w:ascii="Calibri" w:hAnsi="Calibr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Jacquet</dc:creator>
  <cp:keywords/>
  <dc:description/>
  <cp:lastModifiedBy>Myriam Jacquet</cp:lastModifiedBy>
  <cp:revision>3</cp:revision>
  <dcterms:created xsi:type="dcterms:W3CDTF">2024-04-07T18:45:00Z</dcterms:created>
  <dcterms:modified xsi:type="dcterms:W3CDTF">2024-04-07T19:01:00Z</dcterms:modified>
</cp:coreProperties>
</file>