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rPr>
          <w:rtl w:val="0"/>
        </w:rPr>
      </w:r>
    </w:p>
    <w:tbl>
      <w:tblPr>
        <w:tblStyle w:val="Table1"/>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40"/>
                <w:szCs w:val="40"/>
              </w:rPr>
            </w:pPr>
            <w:r w:rsidDel="00000000" w:rsidR="00000000" w:rsidRPr="00000000">
              <w:rPr>
                <w:b w:val="1"/>
                <w:sz w:val="40"/>
                <w:szCs w:val="40"/>
                <w:rtl w:val="0"/>
              </w:rPr>
              <w:t xml:space="preserve">Les nutriments </w:t>
            </w:r>
          </w:p>
        </w:tc>
      </w:tr>
    </w:tbl>
    <w:p w:rsidR="00000000" w:rsidDel="00000000" w:rsidP="00000000" w:rsidRDefault="00000000" w:rsidRPr="00000000" w14:paraId="00000003">
      <w:pPr>
        <w:rPr>
          <w:sz w:val="23"/>
          <w:szCs w:val="23"/>
        </w:rPr>
      </w:pPr>
      <w:r w:rsidDel="00000000" w:rsidR="00000000" w:rsidRPr="00000000">
        <w:rPr>
          <w:rtl w:val="0"/>
        </w:rPr>
      </w:r>
    </w:p>
    <w:p w:rsidR="00000000" w:rsidDel="00000000" w:rsidP="00000000" w:rsidRDefault="00000000" w:rsidRPr="00000000" w14:paraId="00000004">
      <w:pPr>
        <w:jc w:val="center"/>
        <w:rPr>
          <w:b w:val="1"/>
          <w:sz w:val="23"/>
          <w:szCs w:val="23"/>
          <w:u w:val="single"/>
        </w:rPr>
      </w:pPr>
      <w:r w:rsidDel="00000000" w:rsidR="00000000" w:rsidRPr="00000000">
        <w:rPr>
          <w:b w:val="1"/>
          <w:sz w:val="23"/>
          <w:szCs w:val="23"/>
          <w:u w:val="single"/>
          <w:rtl w:val="0"/>
        </w:rPr>
        <w:t xml:space="preserve">Qu’est-ce que la nutrition ?</w:t>
      </w:r>
    </w:p>
    <w:p w:rsidR="00000000" w:rsidDel="00000000" w:rsidP="00000000" w:rsidRDefault="00000000" w:rsidRPr="00000000" w14:paraId="00000005">
      <w:pPr>
        <w:jc w:val="center"/>
        <w:rPr>
          <w:sz w:val="23"/>
          <w:szCs w:val="23"/>
        </w:rPr>
      </w:pPr>
      <w:r w:rsidDel="00000000" w:rsidR="00000000" w:rsidRPr="00000000">
        <w:rPr>
          <w:sz w:val="23"/>
          <w:szCs w:val="23"/>
          <w:rtl w:val="0"/>
        </w:rPr>
        <w:t xml:space="preserve">La nutrition s’intéresse aux rôles des nutriments dans l’organisme humain et à leurs interactions ainsi qu’aux besoins nutritionnels des individus.</w:t>
      </w:r>
    </w:p>
    <w:p w:rsidR="00000000" w:rsidDel="00000000" w:rsidP="00000000" w:rsidRDefault="00000000" w:rsidRPr="00000000" w14:paraId="00000006">
      <w:pPr>
        <w:jc w:val="center"/>
        <w:rPr>
          <w:sz w:val="23"/>
          <w:szCs w:val="23"/>
        </w:rPr>
      </w:pPr>
      <w:r w:rsidDel="00000000" w:rsidR="00000000" w:rsidRPr="00000000">
        <w:rPr>
          <w:rtl w:val="0"/>
        </w:rPr>
      </w:r>
    </w:p>
    <w:p w:rsidR="00000000" w:rsidDel="00000000" w:rsidP="00000000" w:rsidRDefault="00000000" w:rsidRPr="00000000" w14:paraId="00000007">
      <w:pPr>
        <w:jc w:val="center"/>
        <w:rPr>
          <w:b w:val="1"/>
          <w:sz w:val="23"/>
          <w:szCs w:val="23"/>
          <w:u w:val="single"/>
        </w:rPr>
      </w:pPr>
      <w:r w:rsidDel="00000000" w:rsidR="00000000" w:rsidRPr="00000000">
        <w:rPr>
          <w:b w:val="1"/>
          <w:sz w:val="23"/>
          <w:szCs w:val="23"/>
          <w:u w:val="single"/>
          <w:rtl w:val="0"/>
        </w:rPr>
        <w:t xml:space="preserve">Qu’est-ce que la diététique ?</w:t>
      </w:r>
    </w:p>
    <w:p w:rsidR="00000000" w:rsidDel="00000000" w:rsidP="00000000" w:rsidRDefault="00000000" w:rsidRPr="00000000" w14:paraId="00000008">
      <w:pPr>
        <w:jc w:val="center"/>
        <w:rPr>
          <w:sz w:val="23"/>
          <w:szCs w:val="23"/>
        </w:rPr>
      </w:pPr>
      <w:r w:rsidDel="00000000" w:rsidR="00000000" w:rsidRPr="00000000">
        <w:rPr>
          <w:sz w:val="23"/>
          <w:szCs w:val="23"/>
          <w:rtl w:val="0"/>
        </w:rPr>
        <w:t xml:space="preserve">La diététique est une pratique qui s’intéresse à l’alimentation équilibrée et y intègre une dimension culturelle afin d’améliorer ou de maintenir une bonne santé.</w:t>
      </w:r>
    </w:p>
    <w:p w:rsidR="00000000" w:rsidDel="00000000" w:rsidP="00000000" w:rsidRDefault="00000000" w:rsidRPr="00000000" w14:paraId="00000009">
      <w:pPr>
        <w:jc w:val="center"/>
        <w:rPr>
          <w:sz w:val="23"/>
          <w:szCs w:val="23"/>
        </w:rPr>
      </w:pPr>
      <w:r w:rsidDel="00000000" w:rsidR="00000000" w:rsidRPr="00000000">
        <w:rPr>
          <w:rtl w:val="0"/>
        </w:rPr>
      </w:r>
    </w:p>
    <w:p w:rsidR="00000000" w:rsidDel="00000000" w:rsidP="00000000" w:rsidRDefault="00000000" w:rsidRPr="00000000" w14:paraId="0000000A">
      <w:pPr>
        <w:jc w:val="center"/>
        <w:rPr>
          <w:b w:val="1"/>
          <w:sz w:val="23"/>
          <w:szCs w:val="23"/>
          <w:u w:val="single"/>
        </w:rPr>
      </w:pPr>
      <w:r w:rsidDel="00000000" w:rsidR="00000000" w:rsidRPr="00000000">
        <w:rPr>
          <w:b w:val="1"/>
          <w:sz w:val="23"/>
          <w:szCs w:val="23"/>
          <w:u w:val="single"/>
          <w:rtl w:val="0"/>
        </w:rPr>
        <w:t xml:space="preserve">Qu’est-ce que la nutrithérapie ?</w:t>
      </w:r>
    </w:p>
    <w:p w:rsidR="00000000" w:rsidDel="00000000" w:rsidP="00000000" w:rsidRDefault="00000000" w:rsidRPr="00000000" w14:paraId="0000000B">
      <w:pPr>
        <w:jc w:val="center"/>
        <w:rPr>
          <w:sz w:val="23"/>
          <w:szCs w:val="23"/>
        </w:rPr>
      </w:pPr>
      <w:r w:rsidDel="00000000" w:rsidR="00000000" w:rsidRPr="00000000">
        <w:rPr>
          <w:sz w:val="23"/>
          <w:szCs w:val="23"/>
          <w:rtl w:val="0"/>
        </w:rPr>
        <w:t xml:space="preserve">ET SI LES ALIMENTS ÉTAIENT LES MÉDICAMENTS DE DEMAIN ? </w:t>
      </w:r>
      <w:r w:rsidDel="00000000" w:rsidR="00000000" w:rsidRPr="00000000">
        <w:drawing>
          <wp:anchor allowOverlap="1" behindDoc="0" distB="114300" distT="114300" distL="114300" distR="114300" hidden="0" layoutInCell="1" locked="0" relativeHeight="0" simplePos="0">
            <wp:simplePos x="0" y="0"/>
            <wp:positionH relativeFrom="column">
              <wp:posOffset>-342899</wp:posOffset>
            </wp:positionH>
            <wp:positionV relativeFrom="paragraph">
              <wp:posOffset>285750</wp:posOffset>
            </wp:positionV>
            <wp:extent cx="1009367" cy="1147293"/>
            <wp:effectExtent b="0" l="0" r="0" t="0"/>
            <wp:wrapSquare wrapText="bothSides" distB="114300" distT="114300" distL="114300" distR="114300"/>
            <wp:docPr id="2" name="image9.png"/>
            <a:graphic>
              <a:graphicData uri="http://schemas.openxmlformats.org/drawingml/2006/picture">
                <pic:pic>
                  <pic:nvPicPr>
                    <pic:cNvPr id="0" name="image9.png"/>
                    <pic:cNvPicPr preferRelativeResize="0"/>
                  </pic:nvPicPr>
                  <pic:blipFill>
                    <a:blip r:embed="rId6"/>
                    <a:srcRect b="0" l="17231" r="24545" t="0"/>
                    <a:stretch>
                      <a:fillRect/>
                    </a:stretch>
                  </pic:blipFill>
                  <pic:spPr>
                    <a:xfrm>
                      <a:off x="0" y="0"/>
                      <a:ext cx="1009367" cy="1147293"/>
                    </a:xfrm>
                    <a:prstGeom prst="rect"/>
                    <a:ln/>
                  </pic:spPr>
                </pic:pic>
              </a:graphicData>
            </a:graphic>
          </wp:anchor>
        </w:drawing>
      </w:r>
    </w:p>
    <w:p w:rsidR="00000000" w:rsidDel="00000000" w:rsidP="00000000" w:rsidRDefault="00000000" w:rsidRPr="00000000" w14:paraId="0000000C">
      <w:pPr>
        <w:jc w:val="center"/>
        <w:rPr>
          <w:sz w:val="23"/>
          <w:szCs w:val="23"/>
        </w:rPr>
      </w:pPr>
      <w:r w:rsidDel="00000000" w:rsidR="00000000" w:rsidRPr="00000000">
        <w:rPr>
          <w:rtl w:val="0"/>
        </w:rPr>
      </w:r>
    </w:p>
    <w:p w:rsidR="00000000" w:rsidDel="00000000" w:rsidP="00000000" w:rsidRDefault="00000000" w:rsidRPr="00000000" w14:paraId="0000000D">
      <w:pPr>
        <w:jc w:val="center"/>
        <w:rPr>
          <w:b w:val="1"/>
          <w:sz w:val="23"/>
          <w:szCs w:val="23"/>
        </w:rPr>
      </w:pPr>
      <w:r w:rsidDel="00000000" w:rsidR="00000000" w:rsidRPr="00000000">
        <w:rPr>
          <w:b w:val="1"/>
          <w:sz w:val="23"/>
          <w:szCs w:val="23"/>
          <w:rtl w:val="0"/>
        </w:rPr>
        <w:t xml:space="preserve">Qu’est-ce que la Nutrithérapie ? </w:t>
      </w:r>
    </w:p>
    <w:p w:rsidR="00000000" w:rsidDel="00000000" w:rsidP="00000000" w:rsidRDefault="00000000" w:rsidRPr="00000000" w14:paraId="0000000E">
      <w:pPr>
        <w:jc w:val="center"/>
        <w:rPr>
          <w:sz w:val="23"/>
          <w:szCs w:val="23"/>
        </w:rPr>
      </w:pPr>
      <w:r w:rsidDel="00000000" w:rsidR="00000000" w:rsidRPr="00000000">
        <w:rPr>
          <w:sz w:val="23"/>
          <w:szCs w:val="23"/>
          <w:rtl w:val="0"/>
        </w:rPr>
        <w:t xml:space="preserve">C’est une discipline spécialisée qui vise à comprendre les processus biologiques (biochimie, génétique, immunologie, …) du corps humain et en quoi les carences ou excès alimentaires peuvent avoir un impact sur l’être et le devenir de notre santé.</w:t>
      </w:r>
      <w:r w:rsidDel="00000000" w:rsidR="00000000" w:rsidRPr="00000000">
        <w:drawing>
          <wp:anchor allowOverlap="1" behindDoc="0" distB="114300" distT="114300" distL="114300" distR="114300" hidden="0" layoutInCell="1" locked="0" relativeHeight="0" simplePos="0">
            <wp:simplePos x="0" y="0"/>
            <wp:positionH relativeFrom="column">
              <wp:posOffset>5114925</wp:posOffset>
            </wp:positionH>
            <wp:positionV relativeFrom="paragraph">
              <wp:posOffset>419100</wp:posOffset>
            </wp:positionV>
            <wp:extent cx="1243013" cy="1243013"/>
            <wp:effectExtent b="0" l="0" r="0" t="0"/>
            <wp:wrapSquare wrapText="bothSides" distB="114300" distT="114300" distL="114300" distR="114300"/>
            <wp:docPr id="5" name="image12.png"/>
            <a:graphic>
              <a:graphicData uri="http://schemas.openxmlformats.org/drawingml/2006/picture">
                <pic:pic>
                  <pic:nvPicPr>
                    <pic:cNvPr id="0" name="image12.png"/>
                    <pic:cNvPicPr preferRelativeResize="0"/>
                  </pic:nvPicPr>
                  <pic:blipFill>
                    <a:blip r:embed="rId7"/>
                    <a:srcRect b="0" l="0" r="0" t="0"/>
                    <a:stretch>
                      <a:fillRect/>
                    </a:stretch>
                  </pic:blipFill>
                  <pic:spPr>
                    <a:xfrm>
                      <a:off x="0" y="0"/>
                      <a:ext cx="1243013" cy="1243013"/>
                    </a:xfrm>
                    <a:prstGeom prst="rect"/>
                    <a:ln/>
                  </pic:spPr>
                </pic:pic>
              </a:graphicData>
            </a:graphic>
          </wp:anchor>
        </w:drawing>
      </w:r>
    </w:p>
    <w:p w:rsidR="00000000" w:rsidDel="00000000" w:rsidP="00000000" w:rsidRDefault="00000000" w:rsidRPr="00000000" w14:paraId="0000000F">
      <w:pPr>
        <w:jc w:val="center"/>
        <w:rPr>
          <w:sz w:val="23"/>
          <w:szCs w:val="23"/>
        </w:rPr>
      </w:pPr>
      <w:r w:rsidDel="00000000" w:rsidR="00000000" w:rsidRPr="00000000">
        <w:rPr>
          <w:rtl w:val="0"/>
        </w:rPr>
      </w:r>
    </w:p>
    <w:p w:rsidR="00000000" w:rsidDel="00000000" w:rsidP="00000000" w:rsidRDefault="00000000" w:rsidRPr="00000000" w14:paraId="00000010">
      <w:pPr>
        <w:jc w:val="center"/>
        <w:rPr>
          <w:b w:val="1"/>
          <w:sz w:val="23"/>
          <w:szCs w:val="23"/>
        </w:rPr>
      </w:pPr>
      <w:r w:rsidDel="00000000" w:rsidR="00000000" w:rsidRPr="00000000">
        <w:rPr>
          <w:b w:val="1"/>
          <w:sz w:val="23"/>
          <w:szCs w:val="23"/>
          <w:rtl w:val="0"/>
        </w:rPr>
        <w:t xml:space="preserve">But de la Nutrithérapie ?</w:t>
      </w:r>
    </w:p>
    <w:p w:rsidR="00000000" w:rsidDel="00000000" w:rsidP="00000000" w:rsidRDefault="00000000" w:rsidRPr="00000000" w14:paraId="00000011">
      <w:pPr>
        <w:jc w:val="center"/>
        <w:rPr>
          <w:sz w:val="23"/>
          <w:szCs w:val="23"/>
        </w:rPr>
      </w:pPr>
      <w:r w:rsidDel="00000000" w:rsidR="00000000" w:rsidRPr="00000000">
        <w:rPr>
          <w:sz w:val="23"/>
          <w:szCs w:val="23"/>
          <w:rtl w:val="0"/>
        </w:rPr>
        <w:t xml:space="preserve">Maintenir une santé optimale, en privilégiant, stimulant ou restaurant les fonctions physiologiques.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390525</wp:posOffset>
            </wp:positionV>
            <wp:extent cx="1009650" cy="1323763"/>
            <wp:effectExtent b="0" l="0" r="0" t="0"/>
            <wp:wrapSquare wrapText="bothSides" distB="114300" distT="114300" distL="114300" distR="114300"/>
            <wp:docPr id="7" name="image4.png"/>
            <a:graphic>
              <a:graphicData uri="http://schemas.openxmlformats.org/drawingml/2006/picture">
                <pic:pic>
                  <pic:nvPicPr>
                    <pic:cNvPr id="0" name="image4.png"/>
                    <pic:cNvPicPr preferRelativeResize="0"/>
                  </pic:nvPicPr>
                  <pic:blipFill>
                    <a:blip r:embed="rId8"/>
                    <a:srcRect b="11444" l="20544" r="19431" t="9901"/>
                    <a:stretch>
                      <a:fillRect/>
                    </a:stretch>
                  </pic:blipFill>
                  <pic:spPr>
                    <a:xfrm>
                      <a:off x="0" y="0"/>
                      <a:ext cx="1009650" cy="1323763"/>
                    </a:xfrm>
                    <a:prstGeom prst="rect"/>
                    <a:ln/>
                  </pic:spPr>
                </pic:pic>
              </a:graphicData>
            </a:graphic>
          </wp:anchor>
        </w:drawing>
      </w:r>
    </w:p>
    <w:p w:rsidR="00000000" w:rsidDel="00000000" w:rsidP="00000000" w:rsidRDefault="00000000" w:rsidRPr="00000000" w14:paraId="00000012">
      <w:pPr>
        <w:jc w:val="center"/>
        <w:rPr>
          <w:sz w:val="23"/>
          <w:szCs w:val="23"/>
        </w:rPr>
      </w:pPr>
      <w:r w:rsidDel="00000000" w:rsidR="00000000" w:rsidRPr="00000000">
        <w:rPr>
          <w:rtl w:val="0"/>
        </w:rPr>
      </w:r>
    </w:p>
    <w:p w:rsidR="00000000" w:rsidDel="00000000" w:rsidP="00000000" w:rsidRDefault="00000000" w:rsidRPr="00000000" w14:paraId="00000013">
      <w:pPr>
        <w:jc w:val="center"/>
        <w:rPr>
          <w:b w:val="1"/>
          <w:sz w:val="23"/>
          <w:szCs w:val="23"/>
        </w:rPr>
      </w:pPr>
      <w:r w:rsidDel="00000000" w:rsidR="00000000" w:rsidRPr="00000000">
        <w:rPr>
          <w:b w:val="1"/>
          <w:sz w:val="23"/>
          <w:szCs w:val="23"/>
          <w:rtl w:val="0"/>
        </w:rPr>
        <w:t xml:space="preserve">Action sur 3 axes</w:t>
      </w:r>
    </w:p>
    <w:p w:rsidR="00000000" w:rsidDel="00000000" w:rsidP="00000000" w:rsidRDefault="00000000" w:rsidRPr="00000000" w14:paraId="00000014">
      <w:pPr>
        <w:numPr>
          <w:ilvl w:val="0"/>
          <w:numId w:val="10"/>
        </w:numPr>
        <w:ind w:left="720" w:hanging="360"/>
        <w:jc w:val="center"/>
        <w:rPr>
          <w:sz w:val="23"/>
          <w:szCs w:val="23"/>
        </w:rPr>
      </w:pPr>
      <w:r w:rsidDel="00000000" w:rsidR="00000000" w:rsidRPr="00000000">
        <w:rPr>
          <w:sz w:val="23"/>
          <w:szCs w:val="23"/>
          <w:rtl w:val="0"/>
        </w:rPr>
        <w:t xml:space="preserve">Conseils alimentaires</w:t>
      </w:r>
    </w:p>
    <w:p w:rsidR="00000000" w:rsidDel="00000000" w:rsidP="00000000" w:rsidRDefault="00000000" w:rsidRPr="00000000" w14:paraId="00000015">
      <w:pPr>
        <w:numPr>
          <w:ilvl w:val="0"/>
          <w:numId w:val="10"/>
        </w:numPr>
        <w:ind w:left="720" w:hanging="360"/>
        <w:jc w:val="center"/>
        <w:rPr>
          <w:sz w:val="23"/>
          <w:szCs w:val="23"/>
        </w:rPr>
      </w:pPr>
      <w:r w:rsidDel="00000000" w:rsidR="00000000" w:rsidRPr="00000000">
        <w:rPr>
          <w:sz w:val="23"/>
          <w:szCs w:val="23"/>
          <w:rtl w:val="0"/>
        </w:rPr>
        <w:t xml:space="preserve">Conseils compléments d’aliments</w:t>
      </w:r>
    </w:p>
    <w:p w:rsidR="00000000" w:rsidDel="00000000" w:rsidP="00000000" w:rsidRDefault="00000000" w:rsidRPr="00000000" w14:paraId="00000016">
      <w:pPr>
        <w:numPr>
          <w:ilvl w:val="0"/>
          <w:numId w:val="10"/>
        </w:numPr>
        <w:ind w:left="720" w:hanging="360"/>
        <w:jc w:val="center"/>
        <w:rPr>
          <w:sz w:val="23"/>
          <w:szCs w:val="23"/>
        </w:rPr>
      </w:pPr>
      <w:r w:rsidDel="00000000" w:rsidR="00000000" w:rsidRPr="00000000">
        <w:rPr>
          <w:sz w:val="23"/>
          <w:szCs w:val="23"/>
          <w:rtl w:val="0"/>
        </w:rPr>
        <w:t xml:space="preserve">Conseil d' Hygiène de vie </w:t>
      </w:r>
    </w:p>
    <w:p w:rsidR="00000000" w:rsidDel="00000000" w:rsidP="00000000" w:rsidRDefault="00000000" w:rsidRPr="00000000" w14:paraId="00000017">
      <w:pPr>
        <w:ind w:left="0" w:firstLine="0"/>
        <w:jc w:val="center"/>
        <w:rPr>
          <w:sz w:val="23"/>
          <w:szCs w:val="23"/>
        </w:rPr>
      </w:pPr>
      <w:r w:rsidDel="00000000" w:rsidR="00000000" w:rsidRPr="00000000">
        <w:rPr>
          <w:rtl w:val="0"/>
        </w:rPr>
      </w:r>
    </w:p>
    <w:p w:rsidR="00000000" w:rsidDel="00000000" w:rsidP="00000000" w:rsidRDefault="00000000" w:rsidRPr="00000000" w14:paraId="00000018">
      <w:pPr>
        <w:jc w:val="center"/>
        <w:rPr>
          <w:sz w:val="23"/>
          <w:szCs w:val="23"/>
        </w:rPr>
      </w:pPr>
      <w:r w:rsidDel="00000000" w:rsidR="00000000" w:rsidRPr="00000000">
        <w:rPr>
          <w:rtl w:val="0"/>
        </w:rPr>
      </w:r>
    </w:p>
    <w:p w:rsidR="00000000" w:rsidDel="00000000" w:rsidP="00000000" w:rsidRDefault="00000000" w:rsidRPr="00000000" w14:paraId="00000019">
      <w:pPr>
        <w:jc w:val="center"/>
        <w:rPr>
          <w:sz w:val="23"/>
          <w:szCs w:val="23"/>
        </w:rPr>
      </w:pPr>
      <w:r w:rsidDel="00000000" w:rsidR="00000000" w:rsidRPr="00000000">
        <w:rPr>
          <w:rtl w:val="0"/>
        </w:rPr>
      </w:r>
    </w:p>
    <w:p w:rsidR="00000000" w:rsidDel="00000000" w:rsidP="00000000" w:rsidRDefault="00000000" w:rsidRPr="00000000" w14:paraId="0000001A">
      <w:pPr>
        <w:jc w:val="center"/>
        <w:rPr>
          <w:b w:val="1"/>
          <w:sz w:val="23"/>
          <w:szCs w:val="23"/>
          <w:u w:val="single"/>
        </w:rPr>
      </w:pPr>
      <w:r w:rsidDel="00000000" w:rsidR="00000000" w:rsidRPr="00000000">
        <w:rPr>
          <w:b w:val="1"/>
          <w:sz w:val="23"/>
          <w:szCs w:val="23"/>
          <w:u w:val="single"/>
          <w:rtl w:val="0"/>
        </w:rPr>
        <w:t xml:space="preserve">Qu’est-ce qu’un nutriment ?</w:t>
      </w:r>
    </w:p>
    <w:p w:rsidR="00000000" w:rsidDel="00000000" w:rsidP="00000000" w:rsidRDefault="00000000" w:rsidRPr="00000000" w14:paraId="0000001B">
      <w:pPr>
        <w:jc w:val="center"/>
        <w:rPr>
          <w:sz w:val="23"/>
          <w:szCs w:val="23"/>
        </w:rPr>
      </w:pPr>
      <w:r w:rsidDel="00000000" w:rsidR="00000000" w:rsidRPr="00000000">
        <w:rPr>
          <w:sz w:val="23"/>
          <w:szCs w:val="23"/>
          <w:rtl w:val="0"/>
        </w:rPr>
        <w:t xml:space="preserve">Substances assimilables par l’organisme. Ils composent notre organisme ainsi que les aliments.</w:t>
      </w:r>
    </w:p>
    <w:p w:rsidR="00000000" w:rsidDel="00000000" w:rsidP="00000000" w:rsidRDefault="00000000" w:rsidRPr="00000000" w14:paraId="0000001C">
      <w:pPr>
        <w:jc w:val="center"/>
        <w:rPr>
          <w:sz w:val="23"/>
          <w:szCs w:val="23"/>
        </w:rPr>
      </w:pPr>
      <w:r w:rsidDel="00000000" w:rsidR="00000000" w:rsidRPr="00000000">
        <w:rPr>
          <w:rtl w:val="0"/>
        </w:rPr>
      </w:r>
    </w:p>
    <w:p w:rsidR="00000000" w:rsidDel="00000000" w:rsidP="00000000" w:rsidRDefault="00000000" w:rsidRPr="00000000" w14:paraId="0000001D">
      <w:pPr>
        <w:jc w:val="center"/>
        <w:rPr>
          <w:b w:val="1"/>
          <w:sz w:val="23"/>
          <w:szCs w:val="23"/>
          <w:u w:val="single"/>
        </w:rPr>
      </w:pPr>
      <w:r w:rsidDel="00000000" w:rsidR="00000000" w:rsidRPr="00000000">
        <w:rPr>
          <w:b w:val="1"/>
          <w:sz w:val="23"/>
          <w:szCs w:val="23"/>
          <w:u w:val="single"/>
          <w:rtl w:val="0"/>
        </w:rPr>
        <w:t xml:space="preserve">Classification des nutriments </w:t>
      </w:r>
    </w:p>
    <w:p w:rsidR="00000000" w:rsidDel="00000000" w:rsidP="00000000" w:rsidRDefault="00000000" w:rsidRPr="00000000" w14:paraId="0000001E">
      <w:pPr>
        <w:jc w:val="left"/>
        <w:rPr>
          <w:b w:val="1"/>
          <w:sz w:val="23"/>
          <w:szCs w:val="23"/>
          <w:u w:val="single"/>
        </w:rPr>
      </w:pPr>
      <w:r w:rsidDel="00000000" w:rsidR="00000000" w:rsidRPr="00000000">
        <w:rPr>
          <w:rFonts w:ascii="Arial Unicode MS" w:cs="Arial Unicode MS" w:eastAsia="Arial Unicode MS" w:hAnsi="Arial Unicode MS"/>
          <w:b w:val="1"/>
          <w:sz w:val="23"/>
          <w:szCs w:val="23"/>
          <w:u w:val="single"/>
          <w:rtl w:val="0"/>
        </w:rPr>
        <w:t xml:space="preserve">⇒ Les nutriments énergétiques </w:t>
      </w:r>
    </w:p>
    <w:p w:rsidR="00000000" w:rsidDel="00000000" w:rsidP="00000000" w:rsidRDefault="00000000" w:rsidRPr="00000000" w14:paraId="0000001F">
      <w:pPr>
        <w:jc w:val="left"/>
        <w:rPr>
          <w:sz w:val="23"/>
          <w:szCs w:val="23"/>
        </w:rPr>
      </w:pPr>
      <w:r w:rsidDel="00000000" w:rsidR="00000000" w:rsidRPr="00000000">
        <w:rPr>
          <w:sz w:val="23"/>
          <w:szCs w:val="23"/>
          <w:rtl w:val="0"/>
        </w:rPr>
        <w:t xml:space="preserve">Qui apportent de l’énergie/ des calories à l'organisme.</w:t>
      </w:r>
    </w:p>
    <w:p w:rsidR="00000000" w:rsidDel="00000000" w:rsidP="00000000" w:rsidRDefault="00000000" w:rsidRPr="00000000" w14:paraId="00000020">
      <w:pPr>
        <w:jc w:val="left"/>
        <w:rPr>
          <w:sz w:val="23"/>
          <w:szCs w:val="23"/>
        </w:rPr>
      </w:pPr>
      <w:r w:rsidDel="00000000" w:rsidR="00000000" w:rsidRPr="00000000">
        <w:rPr>
          <w:sz w:val="23"/>
          <w:szCs w:val="23"/>
          <w:rtl w:val="0"/>
        </w:rPr>
        <w:tab/>
        <w:t xml:space="preserve">GLUCIDES - LIPIDES - PROTÉINES </w:t>
      </w:r>
    </w:p>
    <w:p w:rsidR="00000000" w:rsidDel="00000000" w:rsidP="00000000" w:rsidRDefault="00000000" w:rsidRPr="00000000" w14:paraId="00000021">
      <w:pPr>
        <w:jc w:val="left"/>
        <w:rPr>
          <w:sz w:val="23"/>
          <w:szCs w:val="23"/>
        </w:rPr>
      </w:pPr>
      <w:r w:rsidDel="00000000" w:rsidR="00000000" w:rsidRPr="00000000">
        <w:rPr>
          <w:rtl w:val="0"/>
        </w:rPr>
      </w:r>
    </w:p>
    <w:p w:rsidR="00000000" w:rsidDel="00000000" w:rsidP="00000000" w:rsidRDefault="00000000" w:rsidRPr="00000000" w14:paraId="00000022">
      <w:pPr>
        <w:jc w:val="left"/>
        <w:rPr>
          <w:b w:val="1"/>
          <w:sz w:val="23"/>
          <w:szCs w:val="23"/>
          <w:u w:val="single"/>
        </w:rPr>
      </w:pPr>
      <w:r w:rsidDel="00000000" w:rsidR="00000000" w:rsidRPr="00000000">
        <w:rPr>
          <w:rFonts w:ascii="Arial Unicode MS" w:cs="Arial Unicode MS" w:eastAsia="Arial Unicode MS" w:hAnsi="Arial Unicode MS"/>
          <w:b w:val="1"/>
          <w:sz w:val="23"/>
          <w:szCs w:val="23"/>
          <w:u w:val="single"/>
          <w:rtl w:val="0"/>
        </w:rPr>
        <w:t xml:space="preserve">⇒ Les nutriments non-énergétiques </w:t>
      </w:r>
    </w:p>
    <w:p w:rsidR="00000000" w:rsidDel="00000000" w:rsidP="00000000" w:rsidRDefault="00000000" w:rsidRPr="00000000" w14:paraId="00000023">
      <w:pPr>
        <w:jc w:val="left"/>
        <w:rPr>
          <w:sz w:val="23"/>
          <w:szCs w:val="23"/>
        </w:rPr>
      </w:pPr>
      <w:r w:rsidDel="00000000" w:rsidR="00000000" w:rsidRPr="00000000">
        <w:rPr>
          <w:sz w:val="23"/>
          <w:szCs w:val="23"/>
          <w:rtl w:val="0"/>
        </w:rPr>
        <w:t xml:space="preserve">Qui apportent pas d’énergie/ de calories à l’organisme. </w:t>
      </w:r>
    </w:p>
    <w:p w:rsidR="00000000" w:rsidDel="00000000" w:rsidP="00000000" w:rsidRDefault="00000000" w:rsidRPr="00000000" w14:paraId="00000024">
      <w:pPr>
        <w:jc w:val="left"/>
        <w:rPr>
          <w:sz w:val="23"/>
          <w:szCs w:val="23"/>
        </w:rPr>
      </w:pPr>
      <w:r w:rsidDel="00000000" w:rsidR="00000000" w:rsidRPr="00000000">
        <w:rPr>
          <w:sz w:val="23"/>
          <w:szCs w:val="23"/>
          <w:rtl w:val="0"/>
        </w:rPr>
        <w:tab/>
        <w:t xml:space="preserve">VITAMINES - SELS MINÉRAUX - FIBRES - EAU</w:t>
      </w:r>
    </w:p>
    <w:p w:rsidR="00000000" w:rsidDel="00000000" w:rsidP="00000000" w:rsidRDefault="00000000" w:rsidRPr="00000000" w14:paraId="00000025">
      <w:pPr>
        <w:jc w:val="left"/>
        <w:rPr/>
      </w:pPr>
      <w:r w:rsidDel="00000000" w:rsidR="00000000" w:rsidRPr="00000000">
        <w:rPr/>
        <w:drawing>
          <wp:anchor allowOverlap="1" behindDoc="0" distB="0" distT="0" distL="0" distR="0" hidden="0" layoutInCell="1" locked="0" relativeHeight="0" simplePos="0">
            <wp:simplePos x="0" y="0"/>
            <wp:positionH relativeFrom="page">
              <wp:posOffset>640292</wp:posOffset>
            </wp:positionH>
            <wp:positionV relativeFrom="page">
              <wp:posOffset>857250</wp:posOffset>
            </wp:positionV>
            <wp:extent cx="3240617" cy="1956996"/>
            <wp:effectExtent b="0" l="0" r="0" t="0"/>
            <wp:wrapSquare wrapText="bothSides" distB="0" distT="0" distL="0" distR="0"/>
            <wp:docPr id="1" name="image13.png"/>
            <a:graphic>
              <a:graphicData uri="http://schemas.openxmlformats.org/drawingml/2006/picture">
                <pic:pic>
                  <pic:nvPicPr>
                    <pic:cNvPr id="0" name="image13.png"/>
                    <pic:cNvPicPr preferRelativeResize="0"/>
                  </pic:nvPicPr>
                  <pic:blipFill>
                    <a:blip r:embed="rId9"/>
                    <a:srcRect b="0" l="0" r="0" t="0"/>
                    <a:stretch>
                      <a:fillRect/>
                    </a:stretch>
                  </pic:blipFill>
                  <pic:spPr>
                    <a:xfrm>
                      <a:off x="0" y="0"/>
                      <a:ext cx="3240617" cy="1956996"/>
                    </a:xfrm>
                    <a:prstGeom prst="rect"/>
                    <a:ln/>
                  </pic:spPr>
                </pic:pic>
              </a:graphicData>
            </a:graphic>
          </wp:anchor>
        </w:drawing>
      </w:r>
      <w:r w:rsidDel="00000000" w:rsidR="00000000" w:rsidRPr="00000000">
        <w:rPr>
          <w:rtl w:val="0"/>
        </w:rPr>
      </w:r>
    </w:p>
    <w:tbl>
      <w:tblPr>
        <w:tblStyle w:val="Table2"/>
        <w:tblW w:w="3641.6666666666674" w:type="dxa"/>
        <w:jc w:val="left"/>
        <w:tblInd w:w="5299.99999999999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41.6666666666674"/>
        <w:tblGridChange w:id="0">
          <w:tblGrid>
            <w:gridCol w:w="3641.6666666666674"/>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40"/>
                <w:szCs w:val="40"/>
              </w:rPr>
            </w:pPr>
            <w:r w:rsidDel="00000000" w:rsidR="00000000" w:rsidRPr="00000000">
              <w:rPr>
                <w:sz w:val="40"/>
                <w:szCs w:val="40"/>
                <w:rtl w:val="0"/>
              </w:rPr>
              <w:t xml:space="preserve">Les nutriments énergétiques </w:t>
            </w:r>
          </w:p>
        </w:tc>
      </w:tr>
    </w:tbl>
    <w:p w:rsidR="00000000" w:rsidDel="00000000" w:rsidP="00000000" w:rsidRDefault="00000000" w:rsidRPr="00000000" w14:paraId="00000027">
      <w:pPr>
        <w:jc w:val="left"/>
        <w:rPr/>
      </w:pPr>
      <w:r w:rsidDel="00000000" w:rsidR="00000000" w:rsidRPr="00000000">
        <w:rPr>
          <w:rtl w:val="0"/>
        </w:rPr>
      </w:r>
    </w:p>
    <w:p w:rsidR="00000000" w:rsidDel="00000000" w:rsidP="00000000" w:rsidRDefault="00000000" w:rsidRPr="00000000" w14:paraId="00000028">
      <w:pPr>
        <w:jc w:val="left"/>
        <w:rPr/>
      </w:pPr>
      <w:r w:rsidDel="00000000" w:rsidR="00000000" w:rsidRPr="00000000">
        <w:rPr>
          <w:rtl w:val="0"/>
        </w:rPr>
      </w:r>
    </w:p>
    <w:p w:rsidR="00000000" w:rsidDel="00000000" w:rsidP="00000000" w:rsidRDefault="00000000" w:rsidRPr="00000000" w14:paraId="00000029">
      <w:pPr>
        <w:jc w:val="left"/>
        <w:rPr/>
      </w:pPr>
      <w:r w:rsidDel="00000000" w:rsidR="00000000" w:rsidRPr="00000000">
        <w:rPr>
          <w:rtl w:val="0"/>
        </w:rPr>
      </w:r>
    </w:p>
    <w:p w:rsidR="00000000" w:rsidDel="00000000" w:rsidP="00000000" w:rsidRDefault="00000000" w:rsidRPr="00000000" w14:paraId="0000002A">
      <w:pPr>
        <w:jc w:val="left"/>
        <w:rPr/>
      </w:pPr>
      <w:r w:rsidDel="00000000" w:rsidR="00000000" w:rsidRPr="00000000">
        <w:rPr>
          <w:rtl w:val="0"/>
        </w:rPr>
      </w:r>
    </w:p>
    <w:p w:rsidR="00000000" w:rsidDel="00000000" w:rsidP="00000000" w:rsidRDefault="00000000" w:rsidRPr="00000000" w14:paraId="0000002B">
      <w:pPr>
        <w:jc w:val="left"/>
        <w:rPr/>
      </w:pPr>
      <w:r w:rsidDel="00000000" w:rsidR="00000000" w:rsidRPr="00000000">
        <w:rPr>
          <w:rtl w:val="0"/>
        </w:rPr>
      </w:r>
    </w:p>
    <w:p w:rsidR="00000000" w:rsidDel="00000000" w:rsidP="00000000" w:rsidRDefault="00000000" w:rsidRPr="00000000" w14:paraId="0000002C">
      <w:pPr>
        <w:jc w:val="left"/>
        <w:rPr/>
      </w:pPr>
      <w:r w:rsidDel="00000000" w:rsidR="00000000" w:rsidRPr="00000000">
        <w:rPr>
          <w:rtl w:val="0"/>
        </w:rPr>
      </w:r>
    </w:p>
    <w:p w:rsidR="00000000" w:rsidDel="00000000" w:rsidP="00000000" w:rsidRDefault="00000000" w:rsidRPr="00000000" w14:paraId="0000002D">
      <w:pPr>
        <w:jc w:val="left"/>
        <w:rPr/>
      </w:pPr>
      <w:r w:rsidDel="00000000" w:rsidR="00000000" w:rsidRPr="00000000">
        <w:rPr>
          <w:rtl w:val="0"/>
        </w:rPr>
      </w:r>
    </w:p>
    <w:tbl>
      <w:tblPr>
        <w:tblStyle w:val="Table3"/>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3"/>
        <w:gridCol w:w="6462"/>
        <w:tblGridChange w:id="0">
          <w:tblGrid>
            <w:gridCol w:w="2553"/>
            <w:gridCol w:w="646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b w:val="1"/>
                <w:sz w:val="24"/>
                <w:szCs w:val="24"/>
                <w:rtl w:val="0"/>
              </w:rPr>
              <w:t xml:space="preserve">La plus petite partie après la digestion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36"/>
                <w:szCs w:val="36"/>
              </w:rPr>
            </w:pPr>
            <w:r w:rsidDel="00000000" w:rsidR="00000000" w:rsidRPr="00000000">
              <w:rPr>
                <w:sz w:val="36"/>
                <w:szCs w:val="36"/>
                <w:rtl w:val="0"/>
              </w:rPr>
              <w:t xml:space="preserve">GLUCOSE</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b w:val="1"/>
                <w:sz w:val="24"/>
                <w:szCs w:val="24"/>
                <w:rtl w:val="0"/>
              </w:rPr>
              <w:t xml:space="preserve">AJR (Apport Journalière Recommander)</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55 %</w:t>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Donc 44% de glucides complexes et 11% de glucides simples</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b w:val="1"/>
                <w:sz w:val="24"/>
                <w:szCs w:val="24"/>
                <w:rtl w:val="0"/>
              </w:rPr>
              <w:t xml:space="preserve">Valeur nutritionnelle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1 g de glucides = 4 Kcal ou 17 KJ</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b w:val="1"/>
                <w:sz w:val="24"/>
                <w:szCs w:val="24"/>
                <w:rtl w:val="0"/>
              </w:rPr>
              <w:t xml:space="preserve">Les sources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4"/>
                <w:szCs w:val="24"/>
                <w:u w:val="single"/>
              </w:rPr>
            </w:pPr>
            <w:r w:rsidDel="00000000" w:rsidR="00000000" w:rsidRPr="00000000">
              <w:rPr>
                <w:b w:val="1"/>
                <w:sz w:val="24"/>
                <w:szCs w:val="24"/>
                <w:u w:val="single"/>
                <w:rtl w:val="0"/>
              </w:rPr>
              <w:t xml:space="preserve">Les glucides simples </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Sucre, miel, confiture, fruits, gâteau, biscuits, chocolat, bonbon </w: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u w:val="single"/>
                <w:rtl w:val="0"/>
              </w:rPr>
              <w:t xml:space="preserve">Mais également sous forme cachée</w:t>
            </w:r>
            <w:r w:rsidDel="00000000" w:rsidR="00000000" w:rsidRPr="00000000">
              <w:rPr>
                <w:sz w:val="24"/>
                <w:szCs w:val="24"/>
                <w:rtl w:val="0"/>
              </w:rPr>
              <w:t xml:space="preserve"> dans les produits industriels salés</w: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4"/>
                <w:szCs w:val="24"/>
                <w:u w:val="single"/>
              </w:rPr>
            </w:pPr>
            <w:r w:rsidDel="00000000" w:rsidR="00000000" w:rsidRPr="00000000">
              <w:rPr>
                <w:b w:val="1"/>
                <w:sz w:val="24"/>
                <w:szCs w:val="24"/>
                <w:u w:val="single"/>
                <w:rtl w:val="0"/>
              </w:rPr>
              <w:t xml:space="preserve">Les glucides complexes </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Riz, PDT, patate douce, pain, pâtes, semoule, </w:t>
            </w:r>
            <w:r w:rsidDel="00000000" w:rsidR="00000000" w:rsidRPr="00000000">
              <w:rPr>
                <w:sz w:val="24"/>
                <w:szCs w:val="24"/>
                <w:rtl w:val="0"/>
              </w:rPr>
              <w:t xml:space="preserve">yble</w:t>
            </w:r>
            <w:r w:rsidDel="00000000" w:rsidR="00000000" w:rsidRPr="00000000">
              <w:rPr>
                <w:sz w:val="24"/>
                <w:szCs w:val="24"/>
                <w:rtl w:val="0"/>
              </w:rPr>
              <w:t xml:space="preserve">, boulgour, quinoa, légumineuses (haricots secs blancs/rouges/noirs, lentilles, pois chiches)</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4"/>
                <w:szCs w:val="24"/>
              </w:rPr>
            </w:pPr>
            <w:r w:rsidDel="00000000" w:rsidR="00000000" w:rsidRPr="00000000">
              <w:rPr>
                <w:b w:val="1"/>
                <w:sz w:val="24"/>
                <w:szCs w:val="24"/>
                <w:rtl w:val="0"/>
              </w:rPr>
              <w:t xml:space="preserve">Les rôles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sz w:val="24"/>
                <w:szCs w:val="24"/>
              </w:rPr>
            </w:pPr>
            <w:r w:rsidDel="00000000" w:rsidR="00000000" w:rsidRPr="00000000">
              <w:rPr>
                <w:rtl w:val="0"/>
              </w:rPr>
            </w:r>
          </w:p>
          <w:p w:rsidR="00000000" w:rsidDel="00000000" w:rsidP="00000000" w:rsidRDefault="00000000" w:rsidRPr="00000000" w14:paraId="00000052">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4"/>
                <w:szCs w:val="24"/>
              </w:rPr>
            </w:pPr>
            <w:r w:rsidDel="00000000" w:rsidR="00000000" w:rsidRPr="00000000">
              <w:rPr>
                <w:sz w:val="24"/>
                <w:szCs w:val="24"/>
                <w:rtl w:val="0"/>
              </w:rPr>
              <w:t xml:space="preserve">Fournisseurs d’énergie/ de calorie à l’organisme </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sz w:val="24"/>
                <w:szCs w:val="24"/>
              </w:rPr>
            </w:pPr>
            <w:r w:rsidDel="00000000" w:rsidR="00000000" w:rsidRPr="00000000">
              <w:rPr>
                <w:rtl w:val="0"/>
              </w:rPr>
            </w:r>
          </w:p>
          <w:p w:rsidR="00000000" w:rsidDel="00000000" w:rsidP="00000000" w:rsidRDefault="00000000" w:rsidRPr="00000000" w14:paraId="00000054">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4"/>
                <w:szCs w:val="24"/>
              </w:rPr>
            </w:pPr>
            <w:r w:rsidDel="00000000" w:rsidR="00000000" w:rsidRPr="00000000">
              <w:rPr>
                <w:sz w:val="24"/>
                <w:szCs w:val="24"/>
                <w:rtl w:val="0"/>
              </w:rPr>
              <w:t xml:space="preserve">Réserve d’énergie/ de calories sous formes de GLYCOGÈNE stocké dans le foie et dans les muscles (lorsque les cellules ont besoin de l’organisme et qu’il n’y a pas de glucose disponible dans le sang, le glycogène est </w:t>
            </w:r>
            <w:r w:rsidDel="00000000" w:rsidR="00000000" w:rsidRPr="00000000">
              <w:rPr>
                <w:sz w:val="24"/>
                <w:szCs w:val="24"/>
                <w:rtl w:val="0"/>
              </w:rPr>
              <w:t xml:space="preserve">retransformé</w:t>
            </w:r>
            <w:r w:rsidDel="00000000" w:rsidR="00000000" w:rsidRPr="00000000">
              <w:rPr>
                <w:sz w:val="24"/>
                <w:szCs w:val="24"/>
                <w:rtl w:val="0"/>
              </w:rPr>
              <w:t xml:space="preserve"> en glucose afin de l’utiliser)</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sz w:val="24"/>
                <w:szCs w:val="24"/>
              </w:rPr>
            </w:pPr>
            <w:r w:rsidDel="00000000" w:rsidR="00000000" w:rsidRPr="00000000">
              <w:rPr>
                <w:rtl w:val="0"/>
              </w:rPr>
            </w:r>
          </w:p>
        </w:tc>
      </w:tr>
    </w:tbl>
    <w:p w:rsidR="00000000" w:rsidDel="00000000" w:rsidP="00000000" w:rsidRDefault="00000000" w:rsidRPr="00000000" w14:paraId="00000056">
      <w:pPr>
        <w:rPr/>
      </w:pPr>
      <w:r w:rsidDel="00000000" w:rsidR="00000000" w:rsidRPr="00000000">
        <w:rPr/>
        <w:drawing>
          <wp:anchor allowOverlap="1" behindDoc="0" distB="114300" distT="114300" distL="114300" distR="114300" hidden="0" layoutInCell="1" locked="0" relativeHeight="0" simplePos="0">
            <wp:simplePos x="0" y="0"/>
            <wp:positionH relativeFrom="page">
              <wp:posOffset>4133850</wp:posOffset>
            </wp:positionH>
            <wp:positionV relativeFrom="page">
              <wp:posOffset>600075</wp:posOffset>
            </wp:positionV>
            <wp:extent cx="2404940" cy="2047875"/>
            <wp:effectExtent b="0" l="0" r="0" t="0"/>
            <wp:wrapSquare wrapText="bothSides" distB="114300" distT="114300" distL="114300" distR="114300"/>
            <wp:docPr id="6"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2404940" cy="2047875"/>
                    </a:xfrm>
                    <a:prstGeom prst="rect"/>
                    <a:ln/>
                  </pic:spPr>
                </pic:pic>
              </a:graphicData>
            </a:graphic>
          </wp:anchor>
        </w:drawing>
      </w:r>
      <w:r w:rsidDel="00000000" w:rsidR="00000000" w:rsidRPr="00000000">
        <w:rPr>
          <w:rtl w:val="0"/>
        </w:rPr>
      </w:r>
    </w:p>
    <w:tbl>
      <w:tblPr>
        <w:tblStyle w:val="Table4"/>
        <w:tblW w:w="3645.0" w:type="dxa"/>
        <w:jc w:val="left"/>
        <w:tblInd w:w="-310.0000000000011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45"/>
        <w:tblGridChange w:id="0">
          <w:tblGrid>
            <w:gridCol w:w="36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jc w:val="center"/>
              <w:rPr>
                <w:sz w:val="40"/>
                <w:szCs w:val="40"/>
              </w:rPr>
            </w:pPr>
            <w:r w:rsidDel="00000000" w:rsidR="00000000" w:rsidRPr="00000000">
              <w:rPr>
                <w:sz w:val="40"/>
                <w:szCs w:val="40"/>
                <w:rtl w:val="0"/>
              </w:rPr>
              <w:t xml:space="preserve">Les nutriments énergétiques </w:t>
            </w:r>
          </w:p>
        </w:tc>
      </w:tr>
    </w:tbl>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tbl>
      <w:tblPr>
        <w:tblStyle w:val="Table5"/>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3"/>
        <w:gridCol w:w="6462"/>
        <w:tblGridChange w:id="0">
          <w:tblGrid>
            <w:gridCol w:w="2553"/>
            <w:gridCol w:w="646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jc w:val="center"/>
              <w:rPr>
                <w:b w:val="1"/>
                <w:sz w:val="24"/>
                <w:szCs w:val="24"/>
              </w:rPr>
            </w:pPr>
            <w:r w:rsidDel="00000000" w:rsidR="00000000" w:rsidRPr="00000000">
              <w:rPr>
                <w:b w:val="1"/>
                <w:sz w:val="24"/>
                <w:szCs w:val="24"/>
                <w:rtl w:val="0"/>
              </w:rPr>
              <w:t xml:space="preserve">La plus petite partie après la digestion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rPr>
                <w:sz w:val="24"/>
                <w:szCs w:val="24"/>
              </w:rPr>
            </w:pPr>
            <w:r w:rsidDel="00000000" w:rsidR="00000000" w:rsidRPr="00000000">
              <w:rPr>
                <w:rtl w:val="0"/>
              </w:rPr>
            </w:r>
          </w:p>
          <w:p w:rsidR="00000000" w:rsidDel="00000000" w:rsidP="00000000" w:rsidRDefault="00000000" w:rsidRPr="00000000" w14:paraId="00000061">
            <w:pPr>
              <w:widowControl w:val="0"/>
              <w:spacing w:line="240" w:lineRule="auto"/>
              <w:jc w:val="center"/>
              <w:rPr>
                <w:sz w:val="36"/>
                <w:szCs w:val="36"/>
              </w:rPr>
            </w:pPr>
            <w:r w:rsidDel="00000000" w:rsidR="00000000" w:rsidRPr="00000000">
              <w:rPr>
                <w:sz w:val="36"/>
                <w:szCs w:val="36"/>
                <w:rtl w:val="0"/>
              </w:rPr>
              <w:t xml:space="preserve">ACIDES AMINES</w:t>
            </w:r>
          </w:p>
          <w:p w:rsidR="00000000" w:rsidDel="00000000" w:rsidP="00000000" w:rsidRDefault="00000000" w:rsidRPr="00000000" w14:paraId="00000062">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64">
            <w:pPr>
              <w:widowControl w:val="0"/>
              <w:spacing w:line="240" w:lineRule="auto"/>
              <w:jc w:val="center"/>
              <w:rPr>
                <w:b w:val="1"/>
                <w:sz w:val="24"/>
                <w:szCs w:val="24"/>
              </w:rPr>
            </w:pPr>
            <w:r w:rsidDel="00000000" w:rsidR="00000000" w:rsidRPr="00000000">
              <w:rPr>
                <w:b w:val="1"/>
                <w:sz w:val="24"/>
                <w:szCs w:val="24"/>
                <w:rtl w:val="0"/>
              </w:rPr>
              <w:t xml:space="preserve">AJR</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sz w:val="24"/>
                <w:szCs w:val="24"/>
              </w:rPr>
            </w:pPr>
            <w:r w:rsidDel="00000000" w:rsidR="00000000" w:rsidRPr="00000000">
              <w:rPr>
                <w:rtl w:val="0"/>
              </w:rPr>
            </w:r>
          </w:p>
          <w:p w:rsidR="00000000" w:rsidDel="00000000" w:rsidP="00000000" w:rsidRDefault="00000000" w:rsidRPr="00000000" w14:paraId="00000066">
            <w:pPr>
              <w:widowControl w:val="0"/>
              <w:spacing w:line="240" w:lineRule="auto"/>
              <w:rPr>
                <w:sz w:val="24"/>
                <w:szCs w:val="24"/>
              </w:rPr>
            </w:pPr>
            <w:r w:rsidDel="00000000" w:rsidR="00000000" w:rsidRPr="00000000">
              <w:rPr>
                <w:sz w:val="24"/>
                <w:szCs w:val="24"/>
                <w:rtl w:val="0"/>
              </w:rPr>
              <w:t xml:space="preserve">15 %</w:t>
            </w:r>
          </w:p>
          <w:p w:rsidR="00000000" w:rsidDel="00000000" w:rsidP="00000000" w:rsidRDefault="00000000" w:rsidRPr="00000000" w14:paraId="00000067">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69">
            <w:pPr>
              <w:widowControl w:val="0"/>
              <w:spacing w:line="240" w:lineRule="auto"/>
              <w:jc w:val="center"/>
              <w:rPr>
                <w:b w:val="1"/>
                <w:sz w:val="24"/>
                <w:szCs w:val="24"/>
              </w:rPr>
            </w:pPr>
            <w:r w:rsidDel="00000000" w:rsidR="00000000" w:rsidRPr="00000000">
              <w:rPr>
                <w:b w:val="1"/>
                <w:sz w:val="24"/>
                <w:szCs w:val="24"/>
                <w:rtl w:val="0"/>
              </w:rPr>
              <w:t xml:space="preserve">Valeur nutritionnelle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sz w:val="24"/>
                <w:szCs w:val="24"/>
              </w:rPr>
            </w:pPr>
            <w:r w:rsidDel="00000000" w:rsidR="00000000" w:rsidRPr="00000000">
              <w:rPr>
                <w:rtl w:val="0"/>
              </w:rPr>
            </w:r>
          </w:p>
          <w:p w:rsidR="00000000" w:rsidDel="00000000" w:rsidP="00000000" w:rsidRDefault="00000000" w:rsidRPr="00000000" w14:paraId="0000006B">
            <w:pPr>
              <w:widowControl w:val="0"/>
              <w:spacing w:line="240" w:lineRule="auto"/>
              <w:rPr>
                <w:sz w:val="24"/>
                <w:szCs w:val="24"/>
              </w:rPr>
            </w:pPr>
            <w:r w:rsidDel="00000000" w:rsidR="00000000" w:rsidRPr="00000000">
              <w:rPr>
                <w:sz w:val="24"/>
                <w:szCs w:val="24"/>
                <w:rtl w:val="0"/>
              </w:rPr>
              <w:t xml:space="preserve">1 g de protéines = 4 Kcal ou 17 KJ</w:t>
            </w:r>
          </w:p>
          <w:p w:rsidR="00000000" w:rsidDel="00000000" w:rsidP="00000000" w:rsidRDefault="00000000" w:rsidRPr="00000000" w14:paraId="0000006C">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6E">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6F">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70">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71">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72">
            <w:pPr>
              <w:widowControl w:val="0"/>
              <w:spacing w:line="240" w:lineRule="auto"/>
              <w:jc w:val="center"/>
              <w:rPr>
                <w:b w:val="1"/>
                <w:sz w:val="24"/>
                <w:szCs w:val="24"/>
              </w:rPr>
            </w:pPr>
            <w:r w:rsidDel="00000000" w:rsidR="00000000" w:rsidRPr="00000000">
              <w:rPr>
                <w:b w:val="1"/>
                <w:sz w:val="24"/>
                <w:szCs w:val="24"/>
                <w:rtl w:val="0"/>
              </w:rPr>
              <w:t xml:space="preserve">Les sources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sz w:val="24"/>
                <w:szCs w:val="24"/>
              </w:rPr>
            </w:pPr>
            <w:r w:rsidDel="00000000" w:rsidR="00000000" w:rsidRPr="00000000">
              <w:rPr>
                <w:rtl w:val="0"/>
              </w:rPr>
            </w:r>
          </w:p>
          <w:p w:rsidR="00000000" w:rsidDel="00000000" w:rsidP="00000000" w:rsidRDefault="00000000" w:rsidRPr="00000000" w14:paraId="00000074">
            <w:pPr>
              <w:widowControl w:val="0"/>
              <w:spacing w:line="240" w:lineRule="auto"/>
              <w:rPr>
                <w:b w:val="1"/>
                <w:sz w:val="24"/>
                <w:szCs w:val="24"/>
                <w:u w:val="single"/>
              </w:rPr>
            </w:pPr>
            <w:r w:rsidDel="00000000" w:rsidR="00000000" w:rsidRPr="00000000">
              <w:rPr>
                <w:b w:val="1"/>
                <w:sz w:val="24"/>
                <w:szCs w:val="24"/>
                <w:u w:val="single"/>
                <w:rtl w:val="0"/>
              </w:rPr>
              <w:t xml:space="preserve">Les protéines animales </w:t>
            </w:r>
          </w:p>
          <w:p w:rsidR="00000000" w:rsidDel="00000000" w:rsidP="00000000" w:rsidRDefault="00000000" w:rsidRPr="00000000" w14:paraId="00000075">
            <w:pPr>
              <w:widowControl w:val="0"/>
              <w:spacing w:line="240" w:lineRule="auto"/>
              <w:rPr>
                <w:sz w:val="24"/>
                <w:szCs w:val="24"/>
              </w:rPr>
            </w:pPr>
            <w:r w:rsidDel="00000000" w:rsidR="00000000" w:rsidRPr="00000000">
              <w:rPr>
                <w:sz w:val="24"/>
                <w:szCs w:val="24"/>
                <w:rtl w:val="0"/>
              </w:rPr>
              <w:t xml:space="preserve">Viande, volaille, poisson, oeuf, crustacés, produits laitiers</w:t>
            </w:r>
            <w:r w:rsidDel="00000000" w:rsidR="00000000" w:rsidRPr="00000000">
              <w:rPr>
                <w:rtl w:val="0"/>
              </w:rPr>
            </w:r>
          </w:p>
          <w:p w:rsidR="00000000" w:rsidDel="00000000" w:rsidP="00000000" w:rsidRDefault="00000000" w:rsidRPr="00000000" w14:paraId="00000076">
            <w:pPr>
              <w:widowControl w:val="0"/>
              <w:spacing w:line="240" w:lineRule="auto"/>
              <w:rPr>
                <w:sz w:val="24"/>
                <w:szCs w:val="24"/>
              </w:rPr>
            </w:pPr>
            <w:r w:rsidDel="00000000" w:rsidR="00000000" w:rsidRPr="00000000">
              <w:rPr>
                <w:rtl w:val="0"/>
              </w:rPr>
            </w:r>
          </w:p>
          <w:p w:rsidR="00000000" w:rsidDel="00000000" w:rsidP="00000000" w:rsidRDefault="00000000" w:rsidRPr="00000000" w14:paraId="00000077">
            <w:pPr>
              <w:widowControl w:val="0"/>
              <w:spacing w:line="240" w:lineRule="auto"/>
              <w:rPr>
                <w:b w:val="1"/>
                <w:sz w:val="24"/>
                <w:szCs w:val="24"/>
                <w:u w:val="single"/>
              </w:rPr>
            </w:pPr>
            <w:r w:rsidDel="00000000" w:rsidR="00000000" w:rsidRPr="00000000">
              <w:rPr>
                <w:b w:val="1"/>
                <w:sz w:val="24"/>
                <w:szCs w:val="24"/>
                <w:u w:val="single"/>
                <w:rtl w:val="0"/>
              </w:rPr>
              <w:t xml:space="preserve">Les protéines végétales </w:t>
            </w:r>
          </w:p>
          <w:p w:rsidR="00000000" w:rsidDel="00000000" w:rsidP="00000000" w:rsidRDefault="00000000" w:rsidRPr="00000000" w14:paraId="00000078">
            <w:pPr>
              <w:widowControl w:val="0"/>
              <w:numPr>
                <w:ilvl w:val="0"/>
                <w:numId w:val="6"/>
              </w:numPr>
              <w:spacing w:line="240" w:lineRule="auto"/>
              <w:ind w:left="720" w:hanging="360"/>
              <w:rPr>
                <w:sz w:val="24"/>
                <w:szCs w:val="24"/>
                <w:u w:val="none"/>
              </w:rPr>
            </w:pPr>
            <w:r w:rsidDel="00000000" w:rsidR="00000000" w:rsidRPr="00000000">
              <w:rPr>
                <w:sz w:val="24"/>
                <w:szCs w:val="24"/>
                <w:rtl w:val="0"/>
              </w:rPr>
              <w:t xml:space="preserve">Légumineuses (haricots secs blancs/rouges/noirs, lentilles, pois chiches,...)</w:t>
            </w:r>
          </w:p>
          <w:p w:rsidR="00000000" w:rsidDel="00000000" w:rsidP="00000000" w:rsidRDefault="00000000" w:rsidRPr="00000000" w14:paraId="00000079">
            <w:pPr>
              <w:widowControl w:val="0"/>
              <w:numPr>
                <w:ilvl w:val="0"/>
                <w:numId w:val="6"/>
              </w:numPr>
              <w:spacing w:line="240" w:lineRule="auto"/>
              <w:ind w:left="720" w:hanging="360"/>
              <w:rPr>
                <w:sz w:val="24"/>
                <w:szCs w:val="24"/>
                <w:u w:val="none"/>
              </w:rPr>
            </w:pPr>
            <w:r w:rsidDel="00000000" w:rsidR="00000000" w:rsidRPr="00000000">
              <w:rPr>
                <w:sz w:val="24"/>
                <w:szCs w:val="24"/>
                <w:rtl w:val="0"/>
              </w:rPr>
              <w:t xml:space="preserve">Quinoa, les dérivés du soja ‘yaourt, tofu, …), sarrasin, amarante</w:t>
            </w:r>
          </w:p>
          <w:p w:rsidR="00000000" w:rsidDel="00000000" w:rsidP="00000000" w:rsidRDefault="00000000" w:rsidRPr="00000000" w14:paraId="0000007A">
            <w:pPr>
              <w:widowControl w:val="0"/>
              <w:numPr>
                <w:ilvl w:val="0"/>
                <w:numId w:val="6"/>
              </w:numPr>
              <w:spacing w:line="240" w:lineRule="auto"/>
              <w:ind w:left="720" w:hanging="360"/>
              <w:rPr>
                <w:sz w:val="24"/>
                <w:szCs w:val="24"/>
                <w:u w:val="none"/>
              </w:rPr>
            </w:pPr>
            <w:r w:rsidDel="00000000" w:rsidR="00000000" w:rsidRPr="00000000">
              <w:rPr>
                <w:sz w:val="24"/>
                <w:szCs w:val="24"/>
                <w:rtl w:val="0"/>
              </w:rPr>
              <w:t xml:space="preserve">Oléagineux (noix, noisettes, amandes, cacahuètes, pistaches) NON GRILLÉES ET NON SALÉES </w:t>
            </w:r>
            <w:r w:rsidDel="00000000" w:rsidR="00000000" w:rsidRPr="00000000">
              <w:rPr>
                <w:rtl w:val="0"/>
              </w:rPr>
            </w:r>
          </w:p>
          <w:p w:rsidR="00000000" w:rsidDel="00000000" w:rsidP="00000000" w:rsidRDefault="00000000" w:rsidRPr="00000000" w14:paraId="0000007B">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7D">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7E">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7F">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80">
            <w:pPr>
              <w:widowControl w:val="0"/>
              <w:spacing w:line="240" w:lineRule="auto"/>
              <w:jc w:val="center"/>
              <w:rPr>
                <w:b w:val="1"/>
                <w:sz w:val="24"/>
                <w:szCs w:val="24"/>
              </w:rPr>
            </w:pPr>
            <w:r w:rsidDel="00000000" w:rsidR="00000000" w:rsidRPr="00000000">
              <w:rPr>
                <w:b w:val="1"/>
                <w:sz w:val="24"/>
                <w:szCs w:val="24"/>
                <w:rtl w:val="0"/>
              </w:rPr>
              <w:t xml:space="preserve">Les rôles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ind w:left="720" w:firstLine="0"/>
              <w:rPr>
                <w:sz w:val="24"/>
                <w:szCs w:val="24"/>
              </w:rPr>
            </w:pPr>
            <w:r w:rsidDel="00000000" w:rsidR="00000000" w:rsidRPr="00000000">
              <w:rPr>
                <w:rtl w:val="0"/>
              </w:rPr>
            </w:r>
          </w:p>
          <w:p w:rsidR="00000000" w:rsidDel="00000000" w:rsidP="00000000" w:rsidRDefault="00000000" w:rsidRPr="00000000" w14:paraId="00000082">
            <w:pPr>
              <w:widowControl w:val="0"/>
              <w:numPr>
                <w:ilvl w:val="0"/>
                <w:numId w:val="4"/>
              </w:numPr>
              <w:spacing w:line="240" w:lineRule="auto"/>
              <w:ind w:left="720" w:hanging="360"/>
              <w:rPr>
                <w:sz w:val="24"/>
                <w:szCs w:val="24"/>
              </w:rPr>
            </w:pPr>
            <w:r w:rsidDel="00000000" w:rsidR="00000000" w:rsidRPr="00000000">
              <w:rPr>
                <w:sz w:val="24"/>
                <w:szCs w:val="24"/>
                <w:rtl w:val="0"/>
              </w:rPr>
              <w:t xml:space="preserve">Construction, réparation et entretien des cellules de  l’organisme </w:t>
            </w:r>
          </w:p>
          <w:p w:rsidR="00000000" w:rsidDel="00000000" w:rsidP="00000000" w:rsidRDefault="00000000" w:rsidRPr="00000000" w14:paraId="00000083">
            <w:pPr>
              <w:widowControl w:val="0"/>
              <w:spacing w:line="240" w:lineRule="auto"/>
              <w:ind w:left="720" w:firstLine="0"/>
              <w:rPr>
                <w:sz w:val="24"/>
                <w:szCs w:val="24"/>
              </w:rPr>
            </w:pPr>
            <w:r w:rsidDel="00000000" w:rsidR="00000000" w:rsidRPr="00000000">
              <w:rPr>
                <w:rtl w:val="0"/>
              </w:rPr>
            </w:r>
          </w:p>
          <w:p w:rsidR="00000000" w:rsidDel="00000000" w:rsidP="00000000" w:rsidRDefault="00000000" w:rsidRPr="00000000" w14:paraId="00000084">
            <w:pPr>
              <w:widowControl w:val="0"/>
              <w:numPr>
                <w:ilvl w:val="0"/>
                <w:numId w:val="4"/>
              </w:numPr>
              <w:spacing w:line="240" w:lineRule="auto"/>
              <w:ind w:left="720" w:hanging="360"/>
              <w:rPr>
                <w:sz w:val="24"/>
                <w:szCs w:val="24"/>
              </w:rPr>
            </w:pPr>
            <w:r w:rsidDel="00000000" w:rsidR="00000000" w:rsidRPr="00000000">
              <w:rPr>
                <w:sz w:val="24"/>
                <w:szCs w:val="24"/>
                <w:rtl w:val="0"/>
              </w:rPr>
              <w:t xml:space="preserve">Entre dans la composition des hormones </w:t>
            </w:r>
          </w:p>
          <w:p w:rsidR="00000000" w:rsidDel="00000000" w:rsidP="00000000" w:rsidRDefault="00000000" w:rsidRPr="00000000" w14:paraId="00000085">
            <w:pPr>
              <w:widowControl w:val="0"/>
              <w:numPr>
                <w:ilvl w:val="0"/>
                <w:numId w:val="4"/>
              </w:numPr>
              <w:spacing w:line="240" w:lineRule="auto"/>
              <w:ind w:left="720" w:hanging="360"/>
              <w:rPr>
                <w:sz w:val="24"/>
                <w:szCs w:val="24"/>
              </w:rPr>
            </w:pPr>
            <w:r w:rsidDel="00000000" w:rsidR="00000000" w:rsidRPr="00000000">
              <w:rPr>
                <w:sz w:val="24"/>
                <w:szCs w:val="24"/>
                <w:rtl w:val="0"/>
              </w:rPr>
              <w:t xml:space="preserve">Entre dans la composition des anticorps</w:t>
            </w:r>
          </w:p>
          <w:p w:rsidR="00000000" w:rsidDel="00000000" w:rsidP="00000000" w:rsidRDefault="00000000" w:rsidRPr="00000000" w14:paraId="00000086">
            <w:pPr>
              <w:widowControl w:val="0"/>
              <w:numPr>
                <w:ilvl w:val="0"/>
                <w:numId w:val="4"/>
              </w:numPr>
              <w:spacing w:line="240" w:lineRule="auto"/>
              <w:ind w:left="720" w:hanging="360"/>
              <w:rPr>
                <w:sz w:val="24"/>
                <w:szCs w:val="24"/>
              </w:rPr>
            </w:pPr>
            <w:r w:rsidDel="00000000" w:rsidR="00000000" w:rsidRPr="00000000">
              <w:rPr>
                <w:sz w:val="24"/>
                <w:szCs w:val="24"/>
                <w:rtl w:val="0"/>
              </w:rPr>
              <w:t xml:space="preserve">Entre dans la composition des enzymes</w:t>
            </w:r>
          </w:p>
          <w:p w:rsidR="00000000" w:rsidDel="00000000" w:rsidP="00000000" w:rsidRDefault="00000000" w:rsidRPr="00000000" w14:paraId="00000087">
            <w:pPr>
              <w:widowControl w:val="0"/>
              <w:spacing w:line="240" w:lineRule="auto"/>
              <w:ind w:left="720" w:firstLine="0"/>
              <w:rPr>
                <w:sz w:val="24"/>
                <w:szCs w:val="24"/>
              </w:rPr>
            </w:pPr>
            <w:r w:rsidDel="00000000" w:rsidR="00000000" w:rsidRPr="00000000">
              <w:rPr>
                <w:rtl w:val="0"/>
              </w:rPr>
            </w:r>
          </w:p>
        </w:tc>
      </w:tr>
    </w:tbl>
    <w:p w:rsidR="00000000" w:rsidDel="00000000" w:rsidP="00000000" w:rsidRDefault="00000000" w:rsidRPr="00000000" w14:paraId="00000088">
      <w:pPr>
        <w:rPr/>
      </w:pPr>
      <w:r w:rsidDel="00000000" w:rsidR="00000000" w:rsidRPr="00000000">
        <w:rPr/>
        <w:drawing>
          <wp:inline distB="114300" distT="114300" distL="114300" distR="114300">
            <wp:extent cx="5759545" cy="1616075"/>
            <wp:effectExtent b="0" l="0" r="0" t="0"/>
            <wp:docPr id="10"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759545" cy="1616075"/>
                    </a:xfrm>
                    <a:prstGeom prst="rect"/>
                    <a:ln/>
                  </pic:spPr>
                </pic:pic>
              </a:graphicData>
            </a:graphic>
          </wp:inline>
        </w:drawing>
      </w:r>
      <w:r w:rsidDel="00000000" w:rsidR="00000000" w:rsidRPr="00000000">
        <w:rPr>
          <w:rtl w:val="0"/>
        </w:rPr>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sz w:val="24"/>
          <w:szCs w:val="24"/>
        </w:rPr>
      </w:pPr>
      <w:r w:rsidDel="00000000" w:rsidR="00000000" w:rsidRPr="00000000">
        <w:rPr>
          <w:b w:val="1"/>
          <w:sz w:val="24"/>
          <w:szCs w:val="24"/>
          <w:rtl w:val="0"/>
        </w:rPr>
        <w:t xml:space="preserve">Une protéine</w:t>
      </w:r>
      <w:r w:rsidDel="00000000" w:rsidR="00000000" w:rsidRPr="00000000">
        <w:rPr>
          <w:sz w:val="24"/>
          <w:szCs w:val="24"/>
          <w:rtl w:val="0"/>
        </w:rPr>
        <w:t xml:space="preserve"> est un ensemble d’acides aminés.</w:t>
      </w:r>
    </w:p>
    <w:p w:rsidR="00000000" w:rsidDel="00000000" w:rsidP="00000000" w:rsidRDefault="00000000" w:rsidRPr="00000000" w14:paraId="0000008C">
      <w:pPr>
        <w:rPr>
          <w:sz w:val="24"/>
          <w:szCs w:val="24"/>
        </w:rPr>
      </w:pPr>
      <w:r w:rsidDel="00000000" w:rsidR="00000000" w:rsidRPr="00000000">
        <w:rPr>
          <w:rtl w:val="0"/>
        </w:rPr>
      </w:r>
    </w:p>
    <w:p w:rsidR="00000000" w:rsidDel="00000000" w:rsidP="00000000" w:rsidRDefault="00000000" w:rsidRPr="00000000" w14:paraId="0000008D">
      <w:pPr>
        <w:rPr>
          <w:b w:val="1"/>
          <w:sz w:val="24"/>
          <w:szCs w:val="24"/>
          <w:u w:val="single"/>
        </w:rPr>
      </w:pPr>
      <w:r w:rsidDel="00000000" w:rsidR="00000000" w:rsidRPr="00000000">
        <w:rPr>
          <w:sz w:val="24"/>
          <w:szCs w:val="24"/>
          <w:rtl w:val="0"/>
        </w:rPr>
        <w:t xml:space="preserve">Il existe </w:t>
      </w:r>
      <w:r w:rsidDel="00000000" w:rsidR="00000000" w:rsidRPr="00000000">
        <w:rPr>
          <w:b w:val="1"/>
          <w:sz w:val="24"/>
          <w:szCs w:val="24"/>
          <w:u w:val="single"/>
          <w:rtl w:val="0"/>
        </w:rPr>
        <w:t xml:space="preserve">20 acides aminés différents</w:t>
      </w:r>
      <w:r w:rsidDel="00000000" w:rsidR="00000000" w:rsidRPr="00000000">
        <w:rPr>
          <w:sz w:val="24"/>
          <w:szCs w:val="24"/>
          <w:rtl w:val="0"/>
        </w:rPr>
        <w:t xml:space="preserve"> dont </w:t>
      </w:r>
      <w:r w:rsidDel="00000000" w:rsidR="00000000" w:rsidRPr="00000000">
        <w:rPr>
          <w:b w:val="1"/>
          <w:sz w:val="24"/>
          <w:szCs w:val="24"/>
          <w:u w:val="single"/>
          <w:rtl w:val="0"/>
        </w:rPr>
        <w:t xml:space="preserve">8 sont des acides aminés essentiels </w:t>
      </w:r>
    </w:p>
    <w:p w:rsidR="00000000" w:rsidDel="00000000" w:rsidP="00000000" w:rsidRDefault="00000000" w:rsidRPr="00000000" w14:paraId="0000008E">
      <w:pPr>
        <w:rPr>
          <w:sz w:val="24"/>
          <w:szCs w:val="24"/>
        </w:rPr>
      </w:pPr>
      <w:r w:rsidDel="00000000" w:rsidR="00000000" w:rsidRPr="00000000">
        <w:rPr>
          <w:rtl w:val="0"/>
        </w:rPr>
      </w:r>
    </w:p>
    <w:p w:rsidR="00000000" w:rsidDel="00000000" w:rsidP="00000000" w:rsidRDefault="00000000" w:rsidRPr="00000000" w14:paraId="0000008F">
      <w:pPr>
        <w:rPr>
          <w:sz w:val="24"/>
          <w:szCs w:val="24"/>
        </w:rPr>
      </w:pPr>
      <w:r w:rsidDel="00000000" w:rsidR="00000000" w:rsidRPr="00000000">
        <w:rPr>
          <w:sz w:val="24"/>
          <w:szCs w:val="24"/>
          <w:rtl w:val="0"/>
        </w:rPr>
        <w:t xml:space="preserve">Qu'est ce qu'un acide aminé essentiel ?</w:t>
      </w:r>
    </w:p>
    <w:p w:rsidR="00000000" w:rsidDel="00000000" w:rsidP="00000000" w:rsidRDefault="00000000" w:rsidRPr="00000000" w14:paraId="00000090">
      <w:pPr>
        <w:rPr>
          <w:sz w:val="24"/>
          <w:szCs w:val="24"/>
        </w:rPr>
      </w:pPr>
      <w:r w:rsidDel="00000000" w:rsidR="00000000" w:rsidRPr="00000000">
        <w:rPr>
          <w:sz w:val="24"/>
          <w:szCs w:val="24"/>
          <w:rtl w:val="0"/>
        </w:rPr>
        <w:t xml:space="preserve">Ce sont des AA que le corps est incapable de synthétiser (fabriquer) seul, il est donc essentiel de les apporter par l’alimentation.</w:t>
      </w:r>
    </w:p>
    <w:p w:rsidR="00000000" w:rsidDel="00000000" w:rsidP="00000000" w:rsidRDefault="00000000" w:rsidRPr="00000000" w14:paraId="00000091">
      <w:pPr>
        <w:rPr>
          <w:sz w:val="24"/>
          <w:szCs w:val="24"/>
        </w:rPr>
      </w:pPr>
      <w:r w:rsidDel="00000000" w:rsidR="00000000" w:rsidRPr="00000000">
        <w:rPr>
          <w:rtl w:val="0"/>
        </w:rPr>
      </w:r>
    </w:p>
    <w:p w:rsidR="00000000" w:rsidDel="00000000" w:rsidP="00000000" w:rsidRDefault="00000000" w:rsidRPr="00000000" w14:paraId="00000092">
      <w:pPr>
        <w:rPr>
          <w:b w:val="1"/>
          <w:sz w:val="24"/>
          <w:szCs w:val="24"/>
          <w:u w:val="single"/>
        </w:rPr>
      </w:pPr>
      <w:r w:rsidDel="00000000" w:rsidR="00000000" w:rsidRPr="00000000">
        <w:rPr>
          <w:b w:val="1"/>
          <w:sz w:val="24"/>
          <w:szCs w:val="24"/>
          <w:u w:val="single"/>
          <w:rtl w:val="0"/>
        </w:rPr>
        <w:t xml:space="preserve">Quels aliments apportent les AA essentiels ?</w:t>
      </w:r>
    </w:p>
    <w:p w:rsidR="00000000" w:rsidDel="00000000" w:rsidP="00000000" w:rsidRDefault="00000000" w:rsidRPr="00000000" w14:paraId="00000093">
      <w:pPr>
        <w:rPr>
          <w:sz w:val="24"/>
          <w:szCs w:val="24"/>
        </w:rPr>
      </w:pPr>
      <w:r w:rsidDel="00000000" w:rsidR="00000000" w:rsidRPr="00000000">
        <w:rPr>
          <w:sz w:val="24"/>
          <w:szCs w:val="24"/>
          <w:rtl w:val="0"/>
        </w:rPr>
        <w:t xml:space="preserve">Dans les aliments riches en protéines complètes </w:t>
      </w:r>
    </w:p>
    <w:p w:rsidR="00000000" w:rsidDel="00000000" w:rsidP="00000000" w:rsidRDefault="00000000" w:rsidRPr="00000000" w14:paraId="00000094">
      <w:pPr>
        <w:rPr>
          <w:sz w:val="24"/>
          <w:szCs w:val="24"/>
        </w:rPr>
      </w:pPr>
      <w:r w:rsidDel="00000000" w:rsidR="00000000" w:rsidRPr="00000000">
        <w:rPr>
          <w:rtl w:val="0"/>
        </w:rPr>
      </w:r>
    </w:p>
    <w:p w:rsidR="00000000" w:rsidDel="00000000" w:rsidP="00000000" w:rsidRDefault="00000000" w:rsidRPr="00000000" w14:paraId="00000095">
      <w:pPr>
        <w:rPr>
          <w:sz w:val="24"/>
          <w:szCs w:val="24"/>
        </w:rPr>
      </w:pPr>
      <w:r w:rsidDel="00000000" w:rsidR="00000000" w:rsidRPr="00000000">
        <w:rPr>
          <w:sz w:val="24"/>
          <w:szCs w:val="24"/>
          <w:rtl w:val="0"/>
        </w:rPr>
        <w:t xml:space="preserve">Qu’est-ce qu’une protéine complète ?</w:t>
      </w:r>
    </w:p>
    <w:p w:rsidR="00000000" w:rsidDel="00000000" w:rsidP="00000000" w:rsidRDefault="00000000" w:rsidRPr="00000000" w14:paraId="00000096">
      <w:pPr>
        <w:rPr>
          <w:sz w:val="24"/>
          <w:szCs w:val="24"/>
        </w:rPr>
      </w:pPr>
      <w:r w:rsidDel="00000000" w:rsidR="00000000" w:rsidRPr="00000000">
        <w:rPr>
          <w:sz w:val="24"/>
          <w:szCs w:val="24"/>
          <w:rtl w:val="0"/>
        </w:rPr>
        <w:t xml:space="preserve">Ce sont les aliments protéinés qui contiennent tous les AA essentiels.</w:t>
      </w:r>
    </w:p>
    <w:p w:rsidR="00000000" w:rsidDel="00000000" w:rsidP="00000000" w:rsidRDefault="00000000" w:rsidRPr="00000000" w14:paraId="00000097">
      <w:pPr>
        <w:rPr>
          <w:sz w:val="24"/>
          <w:szCs w:val="24"/>
        </w:rPr>
      </w:pPr>
      <w:r w:rsidDel="00000000" w:rsidR="00000000" w:rsidRPr="00000000">
        <w:rPr>
          <w:rtl w:val="0"/>
        </w:rPr>
      </w:r>
    </w:p>
    <w:p w:rsidR="00000000" w:rsidDel="00000000" w:rsidP="00000000" w:rsidRDefault="00000000" w:rsidRPr="00000000" w14:paraId="00000098">
      <w:pPr>
        <w:rPr>
          <w:sz w:val="24"/>
          <w:szCs w:val="24"/>
        </w:rPr>
      </w:pPr>
      <w:r w:rsidDel="00000000" w:rsidR="00000000" w:rsidRPr="00000000">
        <w:rPr>
          <w:rtl w:val="0"/>
        </w:rPr>
      </w:r>
    </w:p>
    <w:tbl>
      <w:tblPr>
        <w:tblStyle w:val="Table6"/>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4.5"/>
        <w:gridCol w:w="4514.5"/>
        <w:tblGridChange w:id="0">
          <w:tblGrid>
            <w:gridCol w:w="4514.5"/>
            <w:gridCol w:w="4514.5"/>
          </w:tblGrid>
        </w:tblGridChange>
      </w:tblGrid>
      <w:tr>
        <w:trPr>
          <w:cantSplit w:val="0"/>
          <w:tblHeader w:val="0"/>
        </w:trPr>
        <w:tc>
          <w:tcPr>
            <w:shd w:fill="ff9900" w:val="clear"/>
            <w:tcMar>
              <w:top w:w="100.0" w:type="dxa"/>
              <w:left w:w="100.0" w:type="dxa"/>
              <w:bottom w:w="100.0" w:type="dxa"/>
              <w:right w:w="100.0" w:type="dxa"/>
            </w:tcMar>
            <w:vAlign w:val="top"/>
          </w:tcPr>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36"/>
                <w:szCs w:val="36"/>
                <w:u w:val="single"/>
              </w:rPr>
            </w:pPr>
            <w:r w:rsidDel="00000000" w:rsidR="00000000" w:rsidRPr="00000000">
              <w:rPr>
                <w:b w:val="1"/>
                <w:sz w:val="36"/>
                <w:szCs w:val="36"/>
                <w:u w:val="single"/>
                <w:rtl w:val="0"/>
              </w:rPr>
              <w:t xml:space="preserve">Protéines complètes </w:t>
            </w:r>
          </w:p>
        </w:tc>
        <w:tc>
          <w:tcPr>
            <w:shd w:fill="ff9900"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jc w:val="center"/>
              <w:rPr>
                <w:b w:val="1"/>
                <w:sz w:val="36"/>
                <w:szCs w:val="36"/>
                <w:u w:val="single"/>
              </w:rPr>
            </w:pPr>
            <w:r w:rsidDel="00000000" w:rsidR="00000000" w:rsidRPr="00000000">
              <w:rPr>
                <w:b w:val="1"/>
                <w:sz w:val="36"/>
                <w:szCs w:val="36"/>
                <w:u w:val="single"/>
                <w:rtl w:val="0"/>
              </w:rPr>
              <w:t xml:space="preserve">Protéines incomplètes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sz w:val="24"/>
                <w:szCs w:val="24"/>
              </w:rPr>
            </w:pPr>
            <w:r w:rsidDel="00000000" w:rsidR="00000000" w:rsidRPr="00000000">
              <w:rPr>
                <w:b w:val="1"/>
                <w:sz w:val="24"/>
                <w:szCs w:val="24"/>
                <w:u w:val="single"/>
                <w:rtl w:val="0"/>
              </w:rPr>
              <w:t xml:space="preserve">Les protéines animales </w:t>
            </w:r>
            <w:r w:rsidDel="00000000" w:rsidR="00000000" w:rsidRPr="00000000">
              <w:rPr>
                <w:rtl w:val="0"/>
              </w:rPr>
            </w:r>
          </w:p>
          <w:p w:rsidR="00000000" w:rsidDel="00000000" w:rsidP="00000000" w:rsidRDefault="00000000" w:rsidRPr="00000000" w14:paraId="0000009C">
            <w:pPr>
              <w:widowControl w:val="0"/>
              <w:numPr>
                <w:ilvl w:val="0"/>
                <w:numId w:val="11"/>
              </w:numPr>
              <w:spacing w:line="240" w:lineRule="auto"/>
              <w:ind w:left="720" w:hanging="360"/>
              <w:rPr>
                <w:sz w:val="24"/>
                <w:szCs w:val="24"/>
              </w:rPr>
            </w:pPr>
            <w:r w:rsidDel="00000000" w:rsidR="00000000" w:rsidRPr="00000000">
              <w:rPr>
                <w:sz w:val="24"/>
                <w:szCs w:val="24"/>
                <w:rtl w:val="0"/>
              </w:rPr>
              <w:t xml:space="preserve">Viande, volaille, poisson, oeuf, crustacés, produits laitiers</w:t>
            </w:r>
          </w:p>
          <w:p w:rsidR="00000000" w:rsidDel="00000000" w:rsidP="00000000" w:rsidRDefault="00000000" w:rsidRPr="00000000" w14:paraId="0000009D">
            <w:pPr>
              <w:widowControl w:val="0"/>
              <w:spacing w:line="240" w:lineRule="auto"/>
              <w:rPr>
                <w:b w:val="1"/>
                <w:sz w:val="24"/>
                <w:szCs w:val="24"/>
                <w:u w:val="single"/>
              </w:rPr>
            </w:pPr>
            <w:r w:rsidDel="00000000" w:rsidR="00000000" w:rsidRPr="00000000">
              <w:rPr>
                <w:rtl w:val="0"/>
              </w:rPr>
            </w:r>
          </w:p>
          <w:p w:rsidR="00000000" w:rsidDel="00000000" w:rsidP="00000000" w:rsidRDefault="00000000" w:rsidRPr="00000000" w14:paraId="0000009E">
            <w:pPr>
              <w:widowControl w:val="0"/>
              <w:spacing w:line="240" w:lineRule="auto"/>
              <w:rPr>
                <w:sz w:val="24"/>
                <w:szCs w:val="24"/>
              </w:rPr>
            </w:pPr>
            <w:r w:rsidDel="00000000" w:rsidR="00000000" w:rsidRPr="00000000">
              <w:rPr>
                <w:b w:val="1"/>
                <w:sz w:val="24"/>
                <w:szCs w:val="24"/>
                <w:u w:val="single"/>
                <w:rtl w:val="0"/>
              </w:rPr>
              <w:t xml:space="preserve">Les protéines végétales</w:t>
            </w:r>
            <w:r w:rsidDel="00000000" w:rsidR="00000000" w:rsidRPr="00000000">
              <w:rPr>
                <w:rtl w:val="0"/>
              </w:rPr>
            </w:r>
          </w:p>
          <w:p w:rsidR="00000000" w:rsidDel="00000000" w:rsidP="00000000" w:rsidRDefault="00000000" w:rsidRPr="00000000" w14:paraId="0000009F">
            <w:pPr>
              <w:widowControl w:val="0"/>
              <w:numPr>
                <w:ilvl w:val="0"/>
                <w:numId w:val="11"/>
              </w:numPr>
              <w:spacing w:line="240" w:lineRule="auto"/>
              <w:ind w:left="720" w:hanging="360"/>
              <w:rPr>
                <w:sz w:val="24"/>
                <w:szCs w:val="24"/>
              </w:rPr>
            </w:pPr>
            <w:r w:rsidDel="00000000" w:rsidR="00000000" w:rsidRPr="00000000">
              <w:rPr>
                <w:sz w:val="24"/>
                <w:szCs w:val="24"/>
                <w:rtl w:val="0"/>
              </w:rPr>
              <w:t xml:space="preserve">Quinoa, les dérivés du soja ‘yaourt, tofu, …), sarrasin, amarante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b w:val="1"/>
                <w:sz w:val="24"/>
                <w:szCs w:val="24"/>
                <w:u w:val="single"/>
              </w:rPr>
            </w:pPr>
            <w:r w:rsidDel="00000000" w:rsidR="00000000" w:rsidRPr="00000000">
              <w:rPr>
                <w:b w:val="1"/>
                <w:sz w:val="24"/>
                <w:szCs w:val="24"/>
                <w:u w:val="single"/>
                <w:rtl w:val="0"/>
              </w:rPr>
              <w:t xml:space="preserve">Les protéines végétales </w:t>
            </w:r>
          </w:p>
          <w:p w:rsidR="00000000" w:rsidDel="00000000" w:rsidP="00000000" w:rsidRDefault="00000000" w:rsidRPr="00000000" w14:paraId="000000A1">
            <w:pPr>
              <w:widowControl w:val="0"/>
              <w:numPr>
                <w:ilvl w:val="0"/>
                <w:numId w:val="6"/>
              </w:numPr>
              <w:spacing w:line="240" w:lineRule="auto"/>
              <w:ind w:left="720" w:hanging="360"/>
              <w:rPr>
                <w:sz w:val="24"/>
                <w:szCs w:val="24"/>
              </w:rPr>
            </w:pPr>
            <w:r w:rsidDel="00000000" w:rsidR="00000000" w:rsidRPr="00000000">
              <w:rPr>
                <w:sz w:val="24"/>
                <w:szCs w:val="24"/>
                <w:rtl w:val="0"/>
              </w:rPr>
              <w:t xml:space="preserve">Légumineuses (haricots secs blancs/rouges/noirs, lentilles, pois chiches,...)</w:t>
            </w:r>
          </w:p>
          <w:p w:rsidR="00000000" w:rsidDel="00000000" w:rsidP="00000000" w:rsidRDefault="00000000" w:rsidRPr="00000000" w14:paraId="000000A2">
            <w:pPr>
              <w:widowControl w:val="0"/>
              <w:spacing w:line="240" w:lineRule="auto"/>
              <w:ind w:left="720" w:firstLine="0"/>
              <w:rPr>
                <w:sz w:val="24"/>
                <w:szCs w:val="24"/>
              </w:rPr>
            </w:pPr>
            <w:r w:rsidDel="00000000" w:rsidR="00000000" w:rsidRPr="00000000">
              <w:rPr>
                <w:rtl w:val="0"/>
              </w:rPr>
            </w:r>
          </w:p>
          <w:p w:rsidR="00000000" w:rsidDel="00000000" w:rsidP="00000000" w:rsidRDefault="00000000" w:rsidRPr="00000000" w14:paraId="000000A3">
            <w:pPr>
              <w:widowControl w:val="0"/>
              <w:numPr>
                <w:ilvl w:val="0"/>
                <w:numId w:val="6"/>
              </w:numPr>
              <w:spacing w:line="240" w:lineRule="auto"/>
              <w:ind w:left="720" w:hanging="360"/>
              <w:rPr>
                <w:sz w:val="24"/>
                <w:szCs w:val="24"/>
              </w:rPr>
            </w:pPr>
            <w:r w:rsidDel="00000000" w:rsidR="00000000" w:rsidRPr="00000000">
              <w:rPr>
                <w:sz w:val="24"/>
                <w:szCs w:val="24"/>
                <w:rtl w:val="0"/>
              </w:rPr>
              <w:t xml:space="preserve">Oléagineux (noix, noisettes, amandes, cacahuètes, pistaches) NON GRILLÉES ET NON SALÉES </w:t>
            </w:r>
          </w:p>
        </w:tc>
      </w:tr>
    </w:tbl>
    <w:p w:rsidR="00000000" w:rsidDel="00000000" w:rsidP="00000000" w:rsidRDefault="00000000" w:rsidRPr="00000000" w14:paraId="000000A4">
      <w:pPr>
        <w:rPr>
          <w:sz w:val="24"/>
          <w:szCs w:val="24"/>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drawing>
          <wp:anchor allowOverlap="1" behindDoc="0" distB="0" distT="0" distL="0" distR="0" hidden="0" layoutInCell="1" locked="0" relativeHeight="0" simplePos="0">
            <wp:simplePos x="0" y="0"/>
            <wp:positionH relativeFrom="page">
              <wp:posOffset>914400</wp:posOffset>
            </wp:positionH>
            <wp:positionV relativeFrom="page">
              <wp:posOffset>794338</wp:posOffset>
            </wp:positionV>
            <wp:extent cx="2765736" cy="1847850"/>
            <wp:effectExtent b="0" l="0" r="0" t="0"/>
            <wp:wrapSquare wrapText="bothSides" distB="0" distT="0" distL="0" distR="0"/>
            <wp:docPr id="8" name="image10.png"/>
            <a:graphic>
              <a:graphicData uri="http://schemas.openxmlformats.org/drawingml/2006/picture">
                <pic:pic>
                  <pic:nvPicPr>
                    <pic:cNvPr id="0" name="image10.png"/>
                    <pic:cNvPicPr preferRelativeResize="0"/>
                  </pic:nvPicPr>
                  <pic:blipFill>
                    <a:blip r:embed="rId12"/>
                    <a:srcRect b="0" l="0" r="0" t="0"/>
                    <a:stretch>
                      <a:fillRect/>
                    </a:stretch>
                  </pic:blipFill>
                  <pic:spPr>
                    <a:xfrm>
                      <a:off x="0" y="0"/>
                      <a:ext cx="2765736" cy="1847850"/>
                    </a:xfrm>
                    <a:prstGeom prst="rect"/>
                    <a:ln/>
                  </pic:spPr>
                </pic:pic>
              </a:graphicData>
            </a:graphic>
          </wp:anchor>
        </w:drawing>
      </w:r>
      <w:r w:rsidDel="00000000" w:rsidR="00000000" w:rsidRPr="00000000">
        <w:rPr>
          <w:rtl w:val="0"/>
        </w:rPr>
      </w:r>
    </w:p>
    <w:tbl>
      <w:tblPr>
        <w:tblStyle w:val="Table7"/>
        <w:tblW w:w="3641.6666666666674" w:type="dxa"/>
        <w:jc w:val="left"/>
        <w:tblInd w:w="5299.99999999999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41.6666666666674"/>
        <w:tblGridChange w:id="0">
          <w:tblGrid>
            <w:gridCol w:w="3641.6666666666674"/>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jc w:val="center"/>
              <w:rPr>
                <w:sz w:val="40"/>
                <w:szCs w:val="40"/>
              </w:rPr>
            </w:pPr>
            <w:r w:rsidDel="00000000" w:rsidR="00000000" w:rsidRPr="00000000">
              <w:rPr>
                <w:sz w:val="40"/>
                <w:szCs w:val="40"/>
                <w:rtl w:val="0"/>
              </w:rPr>
              <w:t xml:space="preserve">Les nutriments énergétiques </w:t>
            </w:r>
          </w:p>
        </w:tc>
      </w:tr>
    </w:tbl>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bl>
      <w:tblPr>
        <w:tblStyle w:val="Table8"/>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3"/>
        <w:gridCol w:w="6462"/>
        <w:tblGridChange w:id="0">
          <w:tblGrid>
            <w:gridCol w:w="2553"/>
            <w:gridCol w:w="646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jc w:val="center"/>
              <w:rPr>
                <w:b w:val="1"/>
                <w:sz w:val="24"/>
                <w:szCs w:val="24"/>
              </w:rPr>
            </w:pPr>
            <w:r w:rsidDel="00000000" w:rsidR="00000000" w:rsidRPr="00000000">
              <w:rPr>
                <w:b w:val="1"/>
                <w:sz w:val="24"/>
                <w:szCs w:val="24"/>
                <w:rtl w:val="0"/>
              </w:rPr>
              <w:t xml:space="preserve">La plus petite partie après la digestion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jc w:val="center"/>
              <w:rPr>
                <w:sz w:val="24"/>
                <w:szCs w:val="24"/>
              </w:rPr>
            </w:pPr>
            <w:r w:rsidDel="00000000" w:rsidR="00000000" w:rsidRPr="00000000">
              <w:rPr>
                <w:sz w:val="36"/>
                <w:szCs w:val="36"/>
                <w:rtl w:val="0"/>
              </w:rPr>
              <w:t xml:space="preserve">ACIDES GRAS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B6">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B7">
            <w:pPr>
              <w:widowControl w:val="0"/>
              <w:spacing w:line="240" w:lineRule="auto"/>
              <w:jc w:val="center"/>
              <w:rPr>
                <w:b w:val="1"/>
                <w:sz w:val="24"/>
                <w:szCs w:val="24"/>
              </w:rPr>
            </w:pPr>
            <w:r w:rsidDel="00000000" w:rsidR="00000000" w:rsidRPr="00000000">
              <w:rPr>
                <w:b w:val="1"/>
                <w:sz w:val="24"/>
                <w:szCs w:val="24"/>
                <w:rtl w:val="0"/>
              </w:rPr>
              <w:t xml:space="preserve">AJR</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sz w:val="24"/>
                <w:szCs w:val="24"/>
              </w:rPr>
            </w:pPr>
            <w:r w:rsidDel="00000000" w:rsidR="00000000" w:rsidRPr="00000000">
              <w:rPr>
                <w:sz w:val="24"/>
                <w:szCs w:val="24"/>
                <w:rtl w:val="0"/>
              </w:rPr>
              <w:t xml:space="preserve">30 % en favorisant les lipides &lt;&lt;santé&gt;&gt;</w:t>
            </w:r>
          </w:p>
          <w:p w:rsidR="00000000" w:rsidDel="00000000" w:rsidP="00000000" w:rsidRDefault="00000000" w:rsidRPr="00000000" w14:paraId="000000B9">
            <w:pPr>
              <w:widowControl w:val="0"/>
              <w:spacing w:line="240" w:lineRule="auto"/>
              <w:rPr>
                <w:sz w:val="24"/>
                <w:szCs w:val="24"/>
              </w:rPr>
            </w:pPr>
            <w:r w:rsidDel="00000000" w:rsidR="00000000" w:rsidRPr="00000000">
              <w:rPr>
                <w:sz w:val="24"/>
                <w:szCs w:val="24"/>
                <w:rtl w:val="0"/>
              </w:rPr>
              <w:t xml:space="preserve">C’est-à-dire : </w:t>
            </w:r>
          </w:p>
          <w:p w:rsidR="00000000" w:rsidDel="00000000" w:rsidP="00000000" w:rsidRDefault="00000000" w:rsidRPr="00000000" w14:paraId="000000BA">
            <w:pPr>
              <w:widowControl w:val="0"/>
              <w:numPr>
                <w:ilvl w:val="0"/>
                <w:numId w:val="15"/>
              </w:numPr>
              <w:spacing w:line="240" w:lineRule="auto"/>
              <w:ind w:left="720" w:hanging="360"/>
              <w:rPr>
                <w:sz w:val="24"/>
                <w:szCs w:val="24"/>
                <w:u w:val="none"/>
              </w:rPr>
            </w:pPr>
            <w:r w:rsidDel="00000000" w:rsidR="00000000" w:rsidRPr="00000000">
              <w:rPr>
                <w:sz w:val="24"/>
                <w:szCs w:val="24"/>
                <w:rtl w:val="0"/>
              </w:rPr>
              <w:t xml:space="preserve">Les acides gras mono-insaturés</w:t>
            </w:r>
          </w:p>
          <w:p w:rsidR="00000000" w:rsidDel="00000000" w:rsidP="00000000" w:rsidRDefault="00000000" w:rsidRPr="00000000" w14:paraId="000000BB">
            <w:pPr>
              <w:widowControl w:val="0"/>
              <w:numPr>
                <w:ilvl w:val="0"/>
                <w:numId w:val="15"/>
              </w:numPr>
              <w:spacing w:line="240" w:lineRule="auto"/>
              <w:ind w:left="720" w:hanging="360"/>
              <w:rPr>
                <w:sz w:val="24"/>
                <w:szCs w:val="24"/>
              </w:rPr>
            </w:pPr>
            <w:r w:rsidDel="00000000" w:rsidR="00000000" w:rsidRPr="00000000">
              <w:rPr>
                <w:sz w:val="24"/>
                <w:szCs w:val="24"/>
                <w:rtl w:val="0"/>
              </w:rPr>
              <w:t xml:space="preserve">Les acides gras poly-insaturés Oméga 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jc w:val="center"/>
              <w:rPr>
                <w:b w:val="1"/>
                <w:sz w:val="24"/>
                <w:szCs w:val="24"/>
              </w:rPr>
            </w:pPr>
            <w:r w:rsidDel="00000000" w:rsidR="00000000" w:rsidRPr="00000000">
              <w:rPr>
                <w:b w:val="1"/>
                <w:sz w:val="24"/>
                <w:szCs w:val="24"/>
                <w:rtl w:val="0"/>
              </w:rPr>
              <w:t xml:space="preserve">Valeur nutritionnelle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sz w:val="24"/>
                <w:szCs w:val="24"/>
              </w:rPr>
            </w:pPr>
            <w:r w:rsidDel="00000000" w:rsidR="00000000" w:rsidRPr="00000000">
              <w:rPr>
                <w:sz w:val="24"/>
                <w:szCs w:val="24"/>
                <w:rtl w:val="0"/>
              </w:rPr>
              <w:t xml:space="preserve">1 g de lipides = 9 Kcal ou 38 KJ</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BF">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C0">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C1">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C2">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C3">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C4">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C5">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C6">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C7">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C8">
            <w:pPr>
              <w:widowControl w:val="0"/>
              <w:spacing w:line="240" w:lineRule="auto"/>
              <w:jc w:val="center"/>
              <w:rPr>
                <w:b w:val="1"/>
                <w:sz w:val="24"/>
                <w:szCs w:val="24"/>
              </w:rPr>
            </w:pPr>
            <w:r w:rsidDel="00000000" w:rsidR="00000000" w:rsidRPr="00000000">
              <w:rPr>
                <w:b w:val="1"/>
                <w:sz w:val="24"/>
                <w:szCs w:val="24"/>
                <w:rtl w:val="0"/>
              </w:rPr>
              <w:t xml:space="preserve">Les sources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rPr>
                <w:sz w:val="24"/>
                <w:szCs w:val="24"/>
              </w:rPr>
            </w:pPr>
            <w:r w:rsidDel="00000000" w:rsidR="00000000" w:rsidRPr="00000000">
              <w:rPr>
                <w:b w:val="1"/>
                <w:sz w:val="24"/>
                <w:szCs w:val="24"/>
                <w:u w:val="single"/>
                <w:rtl w:val="0"/>
              </w:rPr>
              <w:t xml:space="preserve">Les acides gras saturés</w:t>
            </w:r>
            <w:r w:rsidDel="00000000" w:rsidR="00000000" w:rsidRPr="00000000">
              <w:rPr>
                <w:rtl w:val="0"/>
              </w:rPr>
            </w:r>
          </w:p>
          <w:p w:rsidR="00000000" w:rsidDel="00000000" w:rsidP="00000000" w:rsidRDefault="00000000" w:rsidRPr="00000000" w14:paraId="000000CA">
            <w:pPr>
              <w:widowControl w:val="0"/>
              <w:numPr>
                <w:ilvl w:val="0"/>
                <w:numId w:val="2"/>
              </w:numPr>
              <w:spacing w:line="240" w:lineRule="auto"/>
              <w:ind w:left="720" w:hanging="360"/>
              <w:rPr>
                <w:sz w:val="24"/>
                <w:szCs w:val="24"/>
                <w:u w:val="none"/>
              </w:rPr>
            </w:pPr>
            <w:r w:rsidDel="00000000" w:rsidR="00000000" w:rsidRPr="00000000">
              <w:rPr>
                <w:sz w:val="24"/>
                <w:szCs w:val="24"/>
                <w:rtl w:val="0"/>
              </w:rPr>
              <w:t xml:space="preserve">Beurre, crème, suif (graisse de boeuf), saindoux (graisse de porc), graisse d’oie et de canard, charcuteries, produit laitiers</w:t>
            </w:r>
          </w:p>
          <w:p w:rsidR="00000000" w:rsidDel="00000000" w:rsidP="00000000" w:rsidRDefault="00000000" w:rsidRPr="00000000" w14:paraId="000000CB">
            <w:pPr>
              <w:widowControl w:val="0"/>
              <w:numPr>
                <w:ilvl w:val="0"/>
                <w:numId w:val="2"/>
              </w:numPr>
              <w:spacing w:line="240" w:lineRule="auto"/>
              <w:ind w:left="720" w:hanging="360"/>
              <w:rPr>
                <w:sz w:val="24"/>
                <w:szCs w:val="24"/>
                <w:u w:val="none"/>
              </w:rPr>
            </w:pPr>
            <w:r w:rsidDel="00000000" w:rsidR="00000000" w:rsidRPr="00000000">
              <w:rPr>
                <w:sz w:val="24"/>
                <w:szCs w:val="24"/>
                <w:rtl w:val="0"/>
              </w:rPr>
              <w:t xml:space="preserve">Huile de palme, graisse de coco ‘coprah)</w:t>
            </w:r>
          </w:p>
          <w:p w:rsidR="00000000" w:rsidDel="00000000" w:rsidP="00000000" w:rsidRDefault="00000000" w:rsidRPr="00000000" w14:paraId="000000CC">
            <w:pPr>
              <w:widowControl w:val="0"/>
              <w:spacing w:line="240" w:lineRule="auto"/>
              <w:ind w:left="0" w:firstLine="0"/>
              <w:rPr>
                <w:sz w:val="24"/>
                <w:szCs w:val="24"/>
              </w:rPr>
            </w:pPr>
            <w:r w:rsidDel="00000000" w:rsidR="00000000" w:rsidRPr="00000000">
              <w:rPr>
                <w:rtl w:val="0"/>
              </w:rPr>
            </w:r>
          </w:p>
          <w:p w:rsidR="00000000" w:rsidDel="00000000" w:rsidP="00000000" w:rsidRDefault="00000000" w:rsidRPr="00000000" w14:paraId="000000CD">
            <w:pPr>
              <w:widowControl w:val="0"/>
              <w:spacing w:line="240" w:lineRule="auto"/>
              <w:ind w:left="0" w:firstLine="0"/>
              <w:rPr>
                <w:sz w:val="24"/>
                <w:szCs w:val="24"/>
              </w:rPr>
            </w:pPr>
            <w:r w:rsidDel="00000000" w:rsidR="00000000" w:rsidRPr="00000000">
              <w:rPr>
                <w:sz w:val="24"/>
                <w:szCs w:val="24"/>
                <w:rtl w:val="0"/>
              </w:rPr>
              <w:t xml:space="preserve">Les acides gras mono-insaturés </w:t>
            </w:r>
          </w:p>
          <w:p w:rsidR="00000000" w:rsidDel="00000000" w:rsidP="00000000" w:rsidRDefault="00000000" w:rsidRPr="00000000" w14:paraId="000000CE">
            <w:pPr>
              <w:widowControl w:val="0"/>
              <w:numPr>
                <w:ilvl w:val="0"/>
                <w:numId w:val="16"/>
              </w:numPr>
              <w:spacing w:line="240" w:lineRule="auto"/>
              <w:ind w:left="720" w:hanging="360"/>
              <w:rPr>
                <w:sz w:val="24"/>
                <w:szCs w:val="24"/>
                <w:u w:val="none"/>
              </w:rPr>
            </w:pPr>
            <w:r w:rsidDel="00000000" w:rsidR="00000000" w:rsidRPr="00000000">
              <w:rPr>
                <w:sz w:val="24"/>
                <w:szCs w:val="24"/>
                <w:rtl w:val="0"/>
              </w:rPr>
              <w:t xml:space="preserve">Olives, tapenades d’olives, huile, huile d’olives</w:t>
            </w:r>
          </w:p>
          <w:p w:rsidR="00000000" w:rsidDel="00000000" w:rsidP="00000000" w:rsidRDefault="00000000" w:rsidRPr="00000000" w14:paraId="000000CF">
            <w:pPr>
              <w:widowControl w:val="0"/>
              <w:numPr>
                <w:ilvl w:val="0"/>
                <w:numId w:val="16"/>
              </w:numPr>
              <w:spacing w:line="240" w:lineRule="auto"/>
              <w:ind w:left="720" w:hanging="360"/>
              <w:rPr>
                <w:sz w:val="24"/>
                <w:szCs w:val="24"/>
                <w:u w:val="none"/>
              </w:rPr>
            </w:pPr>
            <w:r w:rsidDel="00000000" w:rsidR="00000000" w:rsidRPr="00000000">
              <w:rPr>
                <w:sz w:val="24"/>
                <w:szCs w:val="24"/>
                <w:rtl w:val="0"/>
              </w:rPr>
              <w:t xml:space="preserve">Avocat, guacamole, huile d’avocat</w:t>
            </w:r>
          </w:p>
          <w:p w:rsidR="00000000" w:rsidDel="00000000" w:rsidP="00000000" w:rsidRDefault="00000000" w:rsidRPr="00000000" w14:paraId="000000D0">
            <w:pPr>
              <w:widowControl w:val="0"/>
              <w:spacing w:line="240" w:lineRule="auto"/>
              <w:rPr>
                <w:sz w:val="24"/>
                <w:szCs w:val="24"/>
              </w:rPr>
            </w:pPr>
            <w:r w:rsidDel="00000000" w:rsidR="00000000" w:rsidRPr="00000000">
              <w:rPr>
                <w:rtl w:val="0"/>
              </w:rPr>
            </w:r>
          </w:p>
          <w:p w:rsidR="00000000" w:rsidDel="00000000" w:rsidP="00000000" w:rsidRDefault="00000000" w:rsidRPr="00000000" w14:paraId="000000D1">
            <w:pPr>
              <w:widowControl w:val="0"/>
              <w:spacing w:line="240" w:lineRule="auto"/>
              <w:rPr>
                <w:sz w:val="24"/>
                <w:szCs w:val="24"/>
              </w:rPr>
            </w:pPr>
            <w:r w:rsidDel="00000000" w:rsidR="00000000" w:rsidRPr="00000000">
              <w:rPr>
                <w:sz w:val="24"/>
                <w:szCs w:val="24"/>
                <w:rtl w:val="0"/>
              </w:rPr>
              <w:t xml:space="preserve">Les acides gras poly-insaturés</w:t>
            </w:r>
          </w:p>
          <w:p w:rsidR="00000000" w:rsidDel="00000000" w:rsidP="00000000" w:rsidRDefault="00000000" w:rsidRPr="00000000" w14:paraId="000000D2">
            <w:pPr>
              <w:widowControl w:val="0"/>
              <w:numPr>
                <w:ilvl w:val="0"/>
                <w:numId w:val="17"/>
              </w:numPr>
              <w:spacing w:line="240" w:lineRule="auto"/>
              <w:ind w:left="720" w:hanging="360"/>
              <w:rPr>
                <w:sz w:val="24"/>
                <w:szCs w:val="24"/>
                <w:u w:val="none"/>
              </w:rPr>
            </w:pPr>
            <w:r w:rsidDel="00000000" w:rsidR="00000000" w:rsidRPr="00000000">
              <w:rPr>
                <w:sz w:val="24"/>
                <w:szCs w:val="24"/>
                <w:rtl w:val="0"/>
              </w:rPr>
              <w:t xml:space="preserve">OMEGA 3</w:t>
            </w:r>
          </w:p>
          <w:p w:rsidR="00000000" w:rsidDel="00000000" w:rsidP="00000000" w:rsidRDefault="00000000" w:rsidRPr="00000000" w14:paraId="000000D3">
            <w:pPr>
              <w:widowControl w:val="0"/>
              <w:spacing w:line="240" w:lineRule="auto"/>
              <w:ind w:left="0" w:firstLine="0"/>
              <w:rPr>
                <w:sz w:val="24"/>
                <w:szCs w:val="24"/>
              </w:rPr>
            </w:pPr>
            <w:r w:rsidDel="00000000" w:rsidR="00000000" w:rsidRPr="00000000">
              <w:rPr>
                <w:rFonts w:ascii="Arial Unicode MS" w:cs="Arial Unicode MS" w:eastAsia="Arial Unicode MS" w:hAnsi="Arial Unicode MS"/>
                <w:sz w:val="24"/>
                <w:szCs w:val="24"/>
                <w:rtl w:val="0"/>
              </w:rPr>
              <w:t xml:space="preserve">⇒ Huile de colza, de noix, riche en oméga 3, lin, cameline</w:t>
            </w:r>
          </w:p>
          <w:p w:rsidR="00000000" w:rsidDel="00000000" w:rsidP="00000000" w:rsidRDefault="00000000" w:rsidRPr="00000000" w14:paraId="000000D4">
            <w:pPr>
              <w:widowControl w:val="0"/>
              <w:spacing w:line="240" w:lineRule="auto"/>
              <w:ind w:left="0" w:firstLine="0"/>
              <w:rPr>
                <w:sz w:val="24"/>
                <w:szCs w:val="24"/>
              </w:rPr>
            </w:pPr>
            <w:r w:rsidDel="00000000" w:rsidR="00000000" w:rsidRPr="00000000">
              <w:rPr>
                <w:rFonts w:ascii="Arial Unicode MS" w:cs="Arial Unicode MS" w:eastAsia="Arial Unicode MS" w:hAnsi="Arial Unicode MS"/>
                <w:sz w:val="24"/>
                <w:szCs w:val="24"/>
                <w:rtl w:val="0"/>
              </w:rPr>
              <w:t xml:space="preserve">⇒ Oléagineux (noix, noisettes, amandes)</w:t>
            </w:r>
          </w:p>
          <w:p w:rsidR="00000000" w:rsidDel="00000000" w:rsidP="00000000" w:rsidRDefault="00000000" w:rsidRPr="00000000" w14:paraId="000000D5">
            <w:pPr>
              <w:widowControl w:val="0"/>
              <w:spacing w:line="240" w:lineRule="auto"/>
              <w:ind w:left="0" w:firstLine="0"/>
              <w:rPr>
                <w:sz w:val="24"/>
                <w:szCs w:val="24"/>
              </w:rPr>
            </w:pPr>
            <w:r w:rsidDel="00000000" w:rsidR="00000000" w:rsidRPr="00000000">
              <w:rPr>
                <w:rFonts w:ascii="Arial Unicode MS" w:cs="Arial Unicode MS" w:eastAsia="Arial Unicode MS" w:hAnsi="Arial Unicode MS"/>
                <w:sz w:val="24"/>
                <w:szCs w:val="24"/>
                <w:rtl w:val="0"/>
              </w:rPr>
              <w:t xml:space="preserve">⇒ Graines de chia, de lin broyées</w:t>
            </w:r>
          </w:p>
          <w:p w:rsidR="00000000" w:rsidDel="00000000" w:rsidP="00000000" w:rsidRDefault="00000000" w:rsidRPr="00000000" w14:paraId="000000D6">
            <w:pPr>
              <w:widowControl w:val="0"/>
              <w:spacing w:line="240" w:lineRule="auto"/>
              <w:ind w:left="0" w:firstLine="0"/>
              <w:rPr>
                <w:sz w:val="24"/>
                <w:szCs w:val="24"/>
              </w:rPr>
            </w:pPr>
            <w:r w:rsidDel="00000000" w:rsidR="00000000" w:rsidRPr="00000000">
              <w:rPr>
                <w:rFonts w:ascii="Arial Unicode MS" w:cs="Arial Unicode MS" w:eastAsia="Arial Unicode MS" w:hAnsi="Arial Unicode MS"/>
                <w:sz w:val="24"/>
                <w:szCs w:val="24"/>
                <w:rtl w:val="0"/>
              </w:rPr>
              <w:t xml:space="preserve">⇒ Les petits poissons gras</w:t>
            </w:r>
          </w:p>
          <w:p w:rsidR="00000000" w:rsidDel="00000000" w:rsidP="00000000" w:rsidRDefault="00000000" w:rsidRPr="00000000" w14:paraId="000000D7">
            <w:pPr>
              <w:widowControl w:val="0"/>
              <w:numPr>
                <w:ilvl w:val="0"/>
                <w:numId w:val="12"/>
              </w:numPr>
              <w:spacing w:line="240" w:lineRule="auto"/>
              <w:ind w:left="720" w:hanging="360"/>
              <w:rPr>
                <w:sz w:val="24"/>
                <w:szCs w:val="24"/>
                <w:u w:val="none"/>
              </w:rPr>
            </w:pPr>
            <w:r w:rsidDel="00000000" w:rsidR="00000000" w:rsidRPr="00000000">
              <w:rPr>
                <w:sz w:val="24"/>
                <w:szCs w:val="24"/>
                <w:rtl w:val="0"/>
              </w:rPr>
              <w:t xml:space="preserve">Sardines/maquereau à l’huile d’olive</w:t>
            </w:r>
          </w:p>
          <w:p w:rsidR="00000000" w:rsidDel="00000000" w:rsidP="00000000" w:rsidRDefault="00000000" w:rsidRPr="00000000" w14:paraId="000000D8">
            <w:pPr>
              <w:widowControl w:val="0"/>
              <w:numPr>
                <w:ilvl w:val="0"/>
                <w:numId w:val="12"/>
              </w:numPr>
              <w:spacing w:line="240" w:lineRule="auto"/>
              <w:ind w:left="720" w:hanging="360"/>
              <w:rPr>
                <w:sz w:val="24"/>
                <w:szCs w:val="24"/>
                <w:u w:val="none"/>
              </w:rPr>
            </w:pPr>
            <w:r w:rsidDel="00000000" w:rsidR="00000000" w:rsidRPr="00000000">
              <w:rPr>
                <w:sz w:val="24"/>
                <w:szCs w:val="24"/>
                <w:rtl w:val="0"/>
              </w:rPr>
              <w:t xml:space="preserve">Harengs (</w:t>
            </w:r>
            <w:r w:rsidDel="00000000" w:rsidR="00000000" w:rsidRPr="00000000">
              <w:rPr>
                <w:sz w:val="24"/>
                <w:szCs w:val="24"/>
                <w:rtl w:val="0"/>
              </w:rPr>
              <w:t xml:space="preserve">roll mops</w:t>
            </w:r>
            <w:r w:rsidDel="00000000" w:rsidR="00000000" w:rsidRPr="00000000">
              <w:rPr>
                <w:sz w:val="24"/>
                <w:szCs w:val="24"/>
                <w:rtl w:val="0"/>
              </w:rPr>
              <w:t xml:space="preserve"> au vinaigre)</w:t>
            </w:r>
          </w:p>
          <w:p w:rsidR="00000000" w:rsidDel="00000000" w:rsidP="00000000" w:rsidRDefault="00000000" w:rsidRPr="00000000" w14:paraId="000000D9">
            <w:pPr>
              <w:widowControl w:val="0"/>
              <w:numPr>
                <w:ilvl w:val="0"/>
                <w:numId w:val="12"/>
              </w:numPr>
              <w:spacing w:line="240" w:lineRule="auto"/>
              <w:ind w:left="720" w:hanging="360"/>
              <w:rPr>
                <w:sz w:val="24"/>
                <w:szCs w:val="24"/>
                <w:u w:val="none"/>
              </w:rPr>
            </w:pPr>
            <w:r w:rsidDel="00000000" w:rsidR="00000000" w:rsidRPr="00000000">
              <w:rPr>
                <w:sz w:val="24"/>
                <w:szCs w:val="24"/>
                <w:rtl w:val="0"/>
              </w:rPr>
              <w:t xml:space="preserve">Saumon fumé ou frais</w:t>
            </w:r>
          </w:p>
          <w:p w:rsidR="00000000" w:rsidDel="00000000" w:rsidP="00000000" w:rsidRDefault="00000000" w:rsidRPr="00000000" w14:paraId="000000DA">
            <w:pPr>
              <w:widowControl w:val="0"/>
              <w:numPr>
                <w:ilvl w:val="0"/>
                <w:numId w:val="12"/>
              </w:numPr>
              <w:spacing w:line="240" w:lineRule="auto"/>
              <w:ind w:left="720" w:hanging="360"/>
              <w:rPr>
                <w:sz w:val="24"/>
                <w:szCs w:val="24"/>
                <w:u w:val="none"/>
              </w:rPr>
            </w:pPr>
            <w:r w:rsidDel="00000000" w:rsidR="00000000" w:rsidRPr="00000000">
              <w:rPr>
                <w:sz w:val="24"/>
                <w:szCs w:val="24"/>
                <w:rtl w:val="0"/>
              </w:rPr>
              <w:t xml:space="preserve">Anchois non salés à l’huile d’olive</w:t>
            </w:r>
          </w:p>
          <w:p w:rsidR="00000000" w:rsidDel="00000000" w:rsidP="00000000" w:rsidRDefault="00000000" w:rsidRPr="00000000" w14:paraId="000000DB">
            <w:pPr>
              <w:widowControl w:val="0"/>
              <w:spacing w:line="240" w:lineRule="auto"/>
              <w:ind w:left="0" w:firstLine="0"/>
              <w:rPr>
                <w:sz w:val="24"/>
                <w:szCs w:val="24"/>
              </w:rPr>
            </w:pPr>
            <w:r w:rsidDel="00000000" w:rsidR="00000000" w:rsidRPr="00000000">
              <w:rPr>
                <w:rtl w:val="0"/>
              </w:rPr>
            </w:r>
          </w:p>
          <w:p w:rsidR="00000000" w:rsidDel="00000000" w:rsidP="00000000" w:rsidRDefault="00000000" w:rsidRPr="00000000" w14:paraId="000000DC">
            <w:pPr>
              <w:widowControl w:val="0"/>
              <w:numPr>
                <w:ilvl w:val="0"/>
                <w:numId w:val="7"/>
              </w:numPr>
              <w:spacing w:line="240" w:lineRule="auto"/>
              <w:ind w:left="720" w:hanging="360"/>
              <w:rPr>
                <w:sz w:val="24"/>
                <w:szCs w:val="24"/>
                <w:u w:val="none"/>
              </w:rPr>
            </w:pPr>
            <w:r w:rsidDel="00000000" w:rsidR="00000000" w:rsidRPr="00000000">
              <w:rPr>
                <w:sz w:val="24"/>
                <w:szCs w:val="24"/>
                <w:rtl w:val="0"/>
              </w:rPr>
              <w:t xml:space="preserve">OMEGA 6 </w:t>
            </w:r>
          </w:p>
          <w:p w:rsidR="00000000" w:rsidDel="00000000" w:rsidP="00000000" w:rsidRDefault="00000000" w:rsidRPr="00000000" w14:paraId="000000DD">
            <w:pPr>
              <w:widowControl w:val="0"/>
              <w:spacing w:line="240" w:lineRule="auto"/>
              <w:ind w:left="720" w:firstLine="0"/>
              <w:rPr>
                <w:sz w:val="24"/>
                <w:szCs w:val="24"/>
              </w:rPr>
            </w:pPr>
            <w:r w:rsidDel="00000000" w:rsidR="00000000" w:rsidRPr="00000000">
              <w:rPr>
                <w:sz w:val="24"/>
                <w:szCs w:val="24"/>
                <w:rtl w:val="0"/>
              </w:rPr>
              <w:t xml:space="preserve">Huile de tournesol, de maïs et de viande rouge</w:t>
            </w:r>
          </w:p>
          <w:p w:rsidR="00000000" w:rsidDel="00000000" w:rsidP="00000000" w:rsidRDefault="00000000" w:rsidRPr="00000000" w14:paraId="000000DE">
            <w:pPr>
              <w:widowControl w:val="0"/>
              <w:spacing w:line="240" w:lineRule="auto"/>
              <w:ind w:left="0" w:firstLine="0"/>
              <w:rPr>
                <w:sz w:val="24"/>
                <w:szCs w:val="24"/>
              </w:rPr>
            </w:pPr>
            <w:r w:rsidDel="00000000" w:rsidR="00000000" w:rsidRPr="00000000">
              <w:rPr>
                <w:rtl w:val="0"/>
              </w:rPr>
            </w:r>
          </w:p>
          <w:p w:rsidR="00000000" w:rsidDel="00000000" w:rsidP="00000000" w:rsidRDefault="00000000" w:rsidRPr="00000000" w14:paraId="000000DF">
            <w:pPr>
              <w:widowControl w:val="0"/>
              <w:spacing w:line="240" w:lineRule="auto"/>
              <w:ind w:left="0" w:firstLine="0"/>
              <w:rPr>
                <w:sz w:val="24"/>
                <w:szCs w:val="24"/>
              </w:rPr>
            </w:pPr>
            <w:r w:rsidDel="00000000" w:rsidR="00000000" w:rsidRPr="00000000">
              <w:rPr>
                <w:sz w:val="24"/>
                <w:szCs w:val="24"/>
                <w:rtl w:val="0"/>
              </w:rPr>
              <w:t xml:space="preserve">Les acides gras trans</w:t>
            </w:r>
          </w:p>
          <w:p w:rsidR="00000000" w:rsidDel="00000000" w:rsidP="00000000" w:rsidRDefault="00000000" w:rsidRPr="00000000" w14:paraId="000000E0">
            <w:pPr>
              <w:widowControl w:val="0"/>
              <w:numPr>
                <w:ilvl w:val="0"/>
                <w:numId w:val="3"/>
              </w:numPr>
              <w:spacing w:line="240" w:lineRule="auto"/>
              <w:ind w:left="720" w:hanging="360"/>
              <w:rPr>
                <w:sz w:val="24"/>
                <w:szCs w:val="24"/>
                <w:u w:val="none"/>
              </w:rPr>
            </w:pPr>
            <w:r w:rsidDel="00000000" w:rsidR="00000000" w:rsidRPr="00000000">
              <w:rPr>
                <w:sz w:val="24"/>
                <w:szCs w:val="24"/>
                <w:u w:val="single"/>
                <w:rtl w:val="0"/>
              </w:rPr>
              <w:t xml:space="preserve">Huile/graisses surchauffées</w:t>
            </w:r>
            <w:r w:rsidDel="00000000" w:rsidR="00000000" w:rsidRPr="00000000">
              <w:rPr>
                <w:sz w:val="24"/>
                <w:szCs w:val="24"/>
                <w:rtl w:val="0"/>
              </w:rPr>
              <w:t xml:space="preserve"> (huile/beurre lors de cuisson, biscuits, viennoiseries,...)</w:t>
            </w:r>
          </w:p>
          <w:p w:rsidR="00000000" w:rsidDel="00000000" w:rsidP="00000000" w:rsidRDefault="00000000" w:rsidRPr="00000000" w14:paraId="000000E1">
            <w:pPr>
              <w:widowControl w:val="0"/>
              <w:numPr>
                <w:ilvl w:val="0"/>
                <w:numId w:val="3"/>
              </w:numPr>
              <w:spacing w:line="240" w:lineRule="auto"/>
              <w:ind w:left="720" w:hanging="360"/>
              <w:rPr>
                <w:sz w:val="24"/>
                <w:szCs w:val="24"/>
                <w:u w:val="none"/>
              </w:rPr>
            </w:pPr>
            <w:r w:rsidDel="00000000" w:rsidR="00000000" w:rsidRPr="00000000">
              <w:rPr>
                <w:rFonts w:ascii="Arial Unicode MS" w:cs="Arial Unicode MS" w:eastAsia="Arial Unicode MS" w:hAnsi="Arial Unicode MS"/>
                <w:sz w:val="24"/>
                <w:szCs w:val="24"/>
                <w:rtl w:val="0"/>
              </w:rPr>
              <w:t xml:space="preserve">Graisses transformées pour en modifier la texture (liquide ⇒ solide) EX : margarine, minarine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E3">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E4">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E5">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0E6">
            <w:pPr>
              <w:widowControl w:val="0"/>
              <w:spacing w:line="240" w:lineRule="auto"/>
              <w:jc w:val="center"/>
              <w:rPr>
                <w:b w:val="1"/>
                <w:sz w:val="24"/>
                <w:szCs w:val="24"/>
              </w:rPr>
            </w:pPr>
            <w:r w:rsidDel="00000000" w:rsidR="00000000" w:rsidRPr="00000000">
              <w:rPr>
                <w:b w:val="1"/>
                <w:sz w:val="24"/>
                <w:szCs w:val="24"/>
                <w:rtl w:val="0"/>
              </w:rPr>
              <w:t xml:space="preserve">Les rôles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ind w:left="720" w:firstLine="0"/>
              <w:rPr>
                <w:sz w:val="24"/>
                <w:szCs w:val="24"/>
              </w:rPr>
            </w:pPr>
            <w:r w:rsidDel="00000000" w:rsidR="00000000" w:rsidRPr="00000000">
              <w:rPr>
                <w:rtl w:val="0"/>
              </w:rPr>
            </w:r>
          </w:p>
          <w:p w:rsidR="00000000" w:rsidDel="00000000" w:rsidP="00000000" w:rsidRDefault="00000000" w:rsidRPr="00000000" w14:paraId="000000E8">
            <w:pPr>
              <w:widowControl w:val="0"/>
              <w:numPr>
                <w:ilvl w:val="0"/>
                <w:numId w:val="4"/>
              </w:numPr>
              <w:spacing w:line="240" w:lineRule="auto"/>
              <w:ind w:left="720" w:hanging="360"/>
              <w:rPr>
                <w:sz w:val="24"/>
                <w:szCs w:val="24"/>
              </w:rPr>
            </w:pPr>
            <w:r w:rsidDel="00000000" w:rsidR="00000000" w:rsidRPr="00000000">
              <w:rPr>
                <w:sz w:val="24"/>
                <w:szCs w:val="24"/>
                <w:rtl w:val="0"/>
              </w:rPr>
              <w:t xml:space="preserve">Fournisseur d’énergie, de calories à l’organisme</w:t>
            </w:r>
          </w:p>
          <w:p w:rsidR="00000000" w:rsidDel="00000000" w:rsidP="00000000" w:rsidRDefault="00000000" w:rsidRPr="00000000" w14:paraId="000000E9">
            <w:pPr>
              <w:widowControl w:val="0"/>
              <w:numPr>
                <w:ilvl w:val="0"/>
                <w:numId w:val="4"/>
              </w:numPr>
              <w:spacing w:line="240" w:lineRule="auto"/>
              <w:ind w:left="720" w:hanging="360"/>
              <w:rPr>
                <w:sz w:val="24"/>
                <w:szCs w:val="24"/>
                <w:u w:val="none"/>
              </w:rPr>
            </w:pPr>
            <w:r w:rsidDel="00000000" w:rsidR="00000000" w:rsidRPr="00000000">
              <w:rPr>
                <w:sz w:val="24"/>
                <w:szCs w:val="24"/>
                <w:rtl w:val="0"/>
              </w:rPr>
              <w:t xml:space="preserve">Réserve d’énergie sous forme de triglycérides</w:t>
            </w:r>
          </w:p>
          <w:p w:rsidR="00000000" w:rsidDel="00000000" w:rsidP="00000000" w:rsidRDefault="00000000" w:rsidRPr="00000000" w14:paraId="000000EA">
            <w:pPr>
              <w:widowControl w:val="0"/>
              <w:numPr>
                <w:ilvl w:val="0"/>
                <w:numId w:val="4"/>
              </w:numPr>
              <w:spacing w:line="240" w:lineRule="auto"/>
              <w:ind w:left="720" w:hanging="360"/>
              <w:rPr>
                <w:sz w:val="24"/>
                <w:szCs w:val="24"/>
                <w:u w:val="none"/>
              </w:rPr>
            </w:pPr>
            <w:r w:rsidDel="00000000" w:rsidR="00000000" w:rsidRPr="00000000">
              <w:rPr>
                <w:sz w:val="24"/>
                <w:szCs w:val="24"/>
                <w:rtl w:val="0"/>
              </w:rPr>
              <w:t xml:space="preserve">Fournisseurs de chaleur</w:t>
            </w:r>
          </w:p>
          <w:p w:rsidR="00000000" w:rsidDel="00000000" w:rsidP="00000000" w:rsidRDefault="00000000" w:rsidRPr="00000000" w14:paraId="000000EB">
            <w:pPr>
              <w:widowControl w:val="0"/>
              <w:numPr>
                <w:ilvl w:val="0"/>
                <w:numId w:val="4"/>
              </w:numPr>
              <w:spacing w:line="240" w:lineRule="auto"/>
              <w:ind w:left="720" w:hanging="360"/>
              <w:rPr>
                <w:sz w:val="24"/>
                <w:szCs w:val="24"/>
              </w:rPr>
            </w:pPr>
            <w:r w:rsidDel="00000000" w:rsidR="00000000" w:rsidRPr="00000000">
              <w:rPr>
                <w:sz w:val="24"/>
                <w:szCs w:val="24"/>
                <w:rtl w:val="0"/>
              </w:rPr>
              <w:t xml:space="preserve">Entre dans la composition des hormones </w:t>
            </w:r>
          </w:p>
          <w:p w:rsidR="00000000" w:rsidDel="00000000" w:rsidP="00000000" w:rsidRDefault="00000000" w:rsidRPr="00000000" w14:paraId="000000EC">
            <w:pPr>
              <w:widowControl w:val="0"/>
              <w:numPr>
                <w:ilvl w:val="0"/>
                <w:numId w:val="4"/>
              </w:numPr>
              <w:spacing w:line="240" w:lineRule="auto"/>
              <w:ind w:left="720" w:hanging="360"/>
              <w:rPr>
                <w:sz w:val="24"/>
                <w:szCs w:val="24"/>
              </w:rPr>
            </w:pPr>
            <w:r w:rsidDel="00000000" w:rsidR="00000000" w:rsidRPr="00000000">
              <w:rPr>
                <w:sz w:val="24"/>
                <w:szCs w:val="24"/>
                <w:rtl w:val="0"/>
              </w:rPr>
              <w:t xml:space="preserve">Entre dans la composition des membranes cellulaires</w:t>
            </w:r>
          </w:p>
          <w:p w:rsidR="00000000" w:rsidDel="00000000" w:rsidP="00000000" w:rsidRDefault="00000000" w:rsidRPr="00000000" w14:paraId="000000ED">
            <w:pPr>
              <w:widowControl w:val="0"/>
              <w:numPr>
                <w:ilvl w:val="0"/>
                <w:numId w:val="4"/>
              </w:numPr>
              <w:spacing w:line="240" w:lineRule="auto"/>
              <w:ind w:left="720" w:hanging="360"/>
              <w:rPr>
                <w:sz w:val="24"/>
                <w:szCs w:val="24"/>
                <w:u w:val="none"/>
              </w:rPr>
            </w:pPr>
            <w:r w:rsidDel="00000000" w:rsidR="00000000" w:rsidRPr="00000000">
              <w:rPr>
                <w:sz w:val="24"/>
                <w:szCs w:val="24"/>
                <w:rtl w:val="0"/>
              </w:rPr>
              <w:t xml:space="preserve">Permettent le stockage des vitamines liposolubles (ADEK)</w:t>
            </w:r>
          </w:p>
        </w:tc>
      </w:tr>
    </w:tbl>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rPr/>
      </w:pPr>
      <w:r w:rsidDel="00000000" w:rsidR="00000000" w:rsidRPr="00000000">
        <w:rPr>
          <w:rtl w:val="0"/>
        </w:rPr>
        <w:t xml:space="preserve">LE STOCKAGE DE LIPIDES EST SITUÉ DANS LES ADIPOCYTES AUTOUR DES ORGANES ET SOUS LA PEAU (HYPODERME).</w:t>
      </w:r>
    </w:p>
    <w:p w:rsidR="00000000" w:rsidDel="00000000" w:rsidP="00000000" w:rsidRDefault="00000000" w:rsidRPr="00000000" w14:paraId="000000F0">
      <w:pPr>
        <w:rPr/>
      </w:pPr>
      <w:r w:rsidDel="00000000" w:rsidR="00000000" w:rsidRPr="00000000">
        <w:rPr>
          <w:rtl w:val="0"/>
        </w:rPr>
      </w:r>
    </w:p>
    <w:p w:rsidR="00000000" w:rsidDel="00000000" w:rsidP="00000000" w:rsidRDefault="00000000" w:rsidRPr="00000000" w14:paraId="000000F1">
      <w:pPr>
        <w:rPr/>
      </w:pPr>
      <w:r w:rsidDel="00000000" w:rsidR="00000000" w:rsidRPr="00000000">
        <w:rPr>
          <w:rtl w:val="0"/>
        </w:rPr>
        <w:t xml:space="preserve">L’IMPACT SUR LA SANTÉ N’EST PAS LE MÊME EN FONCTION DE LA LOCALISATION DE LA MASSE GRAISSEUSE.</w:t>
      </w:r>
    </w:p>
    <w:p w:rsidR="00000000" w:rsidDel="00000000" w:rsidP="00000000" w:rsidRDefault="00000000" w:rsidRPr="00000000" w14:paraId="000000F2">
      <w:pPr>
        <w:rPr/>
      </w:pPr>
      <w:r w:rsidDel="00000000" w:rsidR="00000000" w:rsidRPr="00000000">
        <w:rPr>
          <w:rtl w:val="0"/>
        </w:rPr>
      </w:r>
    </w:p>
    <w:p w:rsidR="00000000" w:rsidDel="00000000" w:rsidP="00000000" w:rsidRDefault="00000000" w:rsidRPr="00000000" w14:paraId="000000F3">
      <w:pPr>
        <w:rPr/>
      </w:pPr>
      <w:r w:rsidDel="00000000" w:rsidR="00000000" w:rsidRPr="00000000">
        <w:rPr/>
        <w:drawing>
          <wp:inline distB="114300" distT="114300" distL="114300" distR="114300">
            <wp:extent cx="2057400" cy="2228850"/>
            <wp:effectExtent b="0" l="0" r="0" t="0"/>
            <wp:docPr id="3"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2057400" cy="2228850"/>
                    </a:xfrm>
                    <a:prstGeom prst="rect"/>
                    <a:ln/>
                  </pic:spPr>
                </pic:pic>
              </a:graphicData>
            </a:graphic>
          </wp:inline>
        </w:drawing>
      </w:r>
      <w:r w:rsidDel="00000000" w:rsidR="00000000" w:rsidRPr="00000000">
        <w:rPr>
          <w:rtl w:val="0"/>
        </w:rPr>
        <w:tab/>
        <w:tab/>
        <w:t xml:space="preserve">                </w:t>
      </w:r>
      <w:r w:rsidDel="00000000" w:rsidR="00000000" w:rsidRPr="00000000">
        <w:rPr/>
        <w:drawing>
          <wp:inline distB="114300" distT="114300" distL="114300" distR="114300">
            <wp:extent cx="1995488" cy="2293060"/>
            <wp:effectExtent b="0" l="0" r="0" t="0"/>
            <wp:docPr id="13" name="image8.png"/>
            <a:graphic>
              <a:graphicData uri="http://schemas.openxmlformats.org/drawingml/2006/picture">
                <pic:pic>
                  <pic:nvPicPr>
                    <pic:cNvPr id="0" name="image8.png"/>
                    <pic:cNvPicPr preferRelativeResize="0"/>
                  </pic:nvPicPr>
                  <pic:blipFill>
                    <a:blip r:embed="rId14"/>
                    <a:srcRect b="3107" l="3030" r="47619" t="3312"/>
                    <a:stretch>
                      <a:fillRect/>
                    </a:stretch>
                  </pic:blipFill>
                  <pic:spPr>
                    <a:xfrm>
                      <a:off x="0" y="0"/>
                      <a:ext cx="1995488" cy="2293060"/>
                    </a:xfrm>
                    <a:prstGeom prst="rect"/>
                    <a:ln/>
                  </pic:spPr>
                </pic:pic>
              </a:graphicData>
            </a:graphic>
          </wp:inline>
        </w:drawing>
      </w:r>
      <w:r w:rsidDel="00000000" w:rsidR="00000000" w:rsidRPr="00000000">
        <w:rPr>
          <w:rtl w:val="0"/>
        </w:rPr>
      </w:r>
    </w:p>
    <w:p w:rsidR="00000000" w:rsidDel="00000000" w:rsidP="00000000" w:rsidRDefault="00000000" w:rsidRPr="00000000" w14:paraId="000000F4">
      <w:pPr>
        <w:rPr/>
      </w:pPr>
      <w:r w:rsidDel="00000000" w:rsidR="00000000" w:rsidRPr="00000000">
        <w:rPr>
          <w:rtl w:val="0"/>
        </w:rPr>
        <w:t xml:space="preserve"> </w:t>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pPr>
      <w:r w:rsidDel="00000000" w:rsidR="00000000" w:rsidRPr="00000000">
        <w:rPr>
          <w:rtl w:val="0"/>
        </w:rPr>
        <w:t xml:space="preserve">OBÉSITÉ GYNOÏDE : RISQUES </w:t>
      </w:r>
      <w:r w:rsidDel="00000000" w:rsidR="00000000" w:rsidRPr="00000000">
        <w:rPr>
          <w:rtl w:val="0"/>
        </w:rPr>
        <w:t xml:space="preserve">THROMBOSE</w:t>
      </w:r>
      <w:r w:rsidDel="00000000" w:rsidR="00000000" w:rsidRPr="00000000">
        <w:rPr>
          <w:rtl w:val="0"/>
        </w:rPr>
        <w:t xml:space="preserve">-EMBOLIQUE, ARTHROSE SUR LE GENOUX ET HANCHES</w:t>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pPr>
      <w:r w:rsidDel="00000000" w:rsidR="00000000" w:rsidRPr="00000000">
        <w:rPr>
          <w:rtl w:val="0"/>
        </w:rPr>
        <w:t xml:space="preserve">OBÉSITÉ ANDROÏDE : RISQUES DIABÈTE DE TYPE II, MALADIE MÉTABOLIQUE OU CARDIOVASCULAIRE</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pPr>
      <w:r w:rsidDel="00000000" w:rsidR="00000000" w:rsidRPr="00000000">
        <w:rPr>
          <w:rtl w:val="0"/>
        </w:rPr>
      </w:r>
    </w:p>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rPr/>
      </w:pPr>
      <w:r w:rsidDel="00000000" w:rsidR="00000000" w:rsidRPr="00000000">
        <w:rPr/>
        <w:drawing>
          <wp:anchor allowOverlap="1" behindDoc="0" distB="0" distT="0" distL="0" distR="0" hidden="0" layoutInCell="1" locked="0" relativeHeight="0" simplePos="0">
            <wp:simplePos x="0" y="0"/>
            <wp:positionH relativeFrom="page">
              <wp:posOffset>4314825</wp:posOffset>
            </wp:positionH>
            <wp:positionV relativeFrom="page">
              <wp:posOffset>518113</wp:posOffset>
            </wp:positionV>
            <wp:extent cx="2071688" cy="2048011"/>
            <wp:effectExtent b="0" l="0" r="0" t="0"/>
            <wp:wrapSquare wrapText="bothSides" distB="0" distT="0" distL="0" distR="0"/>
            <wp:docPr id="11" name="image11.png"/>
            <a:graphic>
              <a:graphicData uri="http://schemas.openxmlformats.org/drawingml/2006/picture">
                <pic:pic>
                  <pic:nvPicPr>
                    <pic:cNvPr id="0" name="image11.png"/>
                    <pic:cNvPicPr preferRelativeResize="0"/>
                  </pic:nvPicPr>
                  <pic:blipFill>
                    <a:blip r:embed="rId15"/>
                    <a:srcRect b="6489" l="6146" r="5481" t="5990"/>
                    <a:stretch>
                      <a:fillRect/>
                    </a:stretch>
                  </pic:blipFill>
                  <pic:spPr>
                    <a:xfrm>
                      <a:off x="0" y="0"/>
                      <a:ext cx="2071688" cy="2048011"/>
                    </a:xfrm>
                    <a:prstGeom prst="rect"/>
                    <a:ln/>
                  </pic:spPr>
                </pic:pic>
              </a:graphicData>
            </a:graphic>
          </wp:anchor>
        </w:drawing>
      </w:r>
      <w:r w:rsidDel="00000000" w:rsidR="00000000" w:rsidRPr="00000000">
        <w:rPr>
          <w:rtl w:val="0"/>
        </w:rPr>
      </w:r>
    </w:p>
    <w:tbl>
      <w:tblPr>
        <w:tblStyle w:val="Table9"/>
        <w:tblW w:w="3720.0" w:type="dxa"/>
        <w:jc w:val="left"/>
        <w:tblInd w:w="1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720"/>
        <w:tblGridChange w:id="0">
          <w:tblGrid>
            <w:gridCol w:w="37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40"/>
                <w:szCs w:val="40"/>
              </w:rPr>
            </w:pPr>
            <w:r w:rsidDel="00000000" w:rsidR="00000000" w:rsidRPr="00000000">
              <w:rPr>
                <w:sz w:val="40"/>
                <w:szCs w:val="40"/>
                <w:rtl w:val="0"/>
              </w:rPr>
              <w:t xml:space="preserve">Les nutriments non-énergétiques</w:t>
            </w:r>
          </w:p>
        </w:tc>
      </w:tr>
    </w:tbl>
    <w:p w:rsidR="00000000" w:rsidDel="00000000" w:rsidP="00000000" w:rsidRDefault="00000000" w:rsidRPr="00000000" w14:paraId="00000106">
      <w:pPr>
        <w:rPr/>
      </w:pPr>
      <w:r w:rsidDel="00000000" w:rsidR="00000000" w:rsidRPr="00000000">
        <w:rPr>
          <w:rtl w:val="0"/>
        </w:rPr>
      </w:r>
    </w:p>
    <w:p w:rsidR="00000000" w:rsidDel="00000000" w:rsidP="00000000" w:rsidRDefault="00000000" w:rsidRPr="00000000" w14:paraId="00000107">
      <w:pPr>
        <w:rPr/>
      </w:pPr>
      <w:r w:rsidDel="00000000" w:rsidR="00000000" w:rsidRPr="00000000">
        <w:rPr>
          <w:rtl w:val="0"/>
        </w:rPr>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rPr/>
      </w:pPr>
      <w:r w:rsidDel="00000000" w:rsidR="00000000" w:rsidRPr="00000000">
        <w:rPr>
          <w:rtl w:val="0"/>
        </w:rPr>
      </w:r>
    </w:p>
    <w:p w:rsidR="00000000" w:rsidDel="00000000" w:rsidP="00000000" w:rsidRDefault="00000000" w:rsidRPr="00000000" w14:paraId="0000010C">
      <w:pPr>
        <w:rPr/>
      </w:pPr>
      <w:r w:rsidDel="00000000" w:rsidR="00000000" w:rsidRPr="00000000">
        <w:rPr>
          <w:rtl w:val="0"/>
        </w:rPr>
      </w:r>
    </w:p>
    <w:tbl>
      <w:tblPr>
        <w:tblStyle w:val="Table10"/>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3"/>
        <w:gridCol w:w="6462"/>
        <w:tblGridChange w:id="0">
          <w:tblGrid>
            <w:gridCol w:w="2553"/>
            <w:gridCol w:w="646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0E">
            <w:pPr>
              <w:widowControl w:val="0"/>
              <w:spacing w:line="240" w:lineRule="auto"/>
              <w:jc w:val="center"/>
              <w:rPr>
                <w:b w:val="1"/>
                <w:sz w:val="24"/>
                <w:szCs w:val="24"/>
              </w:rPr>
            </w:pPr>
            <w:r w:rsidDel="00000000" w:rsidR="00000000" w:rsidRPr="00000000">
              <w:rPr>
                <w:b w:val="1"/>
                <w:sz w:val="24"/>
                <w:szCs w:val="24"/>
                <w:rtl w:val="0"/>
              </w:rPr>
              <w:t xml:space="preserve">La plus petite partie après la digestion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10">
            <w:pPr>
              <w:widowControl w:val="0"/>
              <w:spacing w:line="240" w:lineRule="auto"/>
              <w:jc w:val="center"/>
              <w:rPr>
                <w:sz w:val="36"/>
                <w:szCs w:val="36"/>
              </w:rPr>
            </w:pPr>
            <w:r w:rsidDel="00000000" w:rsidR="00000000" w:rsidRPr="00000000">
              <w:rPr>
                <w:sz w:val="36"/>
                <w:szCs w:val="36"/>
                <w:rtl w:val="0"/>
              </w:rPr>
              <w:t xml:space="preserve">Vitamines </w:t>
            </w:r>
          </w:p>
          <w:p w:rsidR="00000000" w:rsidDel="00000000" w:rsidP="00000000" w:rsidRDefault="00000000" w:rsidRPr="00000000" w14:paraId="00000111">
            <w:pPr>
              <w:widowControl w:val="0"/>
              <w:spacing w:line="240" w:lineRule="auto"/>
              <w:jc w:val="center"/>
              <w:rPr>
                <w:sz w:val="30"/>
                <w:szCs w:val="30"/>
              </w:rPr>
            </w:pPr>
            <w:r w:rsidDel="00000000" w:rsidR="00000000" w:rsidRPr="00000000">
              <w:rPr>
                <w:sz w:val="30"/>
                <w:szCs w:val="30"/>
                <w:rtl w:val="0"/>
              </w:rPr>
              <w:t xml:space="preserve">Exemple : La vit D reste une vit D après la digestion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13">
            <w:pPr>
              <w:widowControl w:val="0"/>
              <w:spacing w:line="240" w:lineRule="auto"/>
              <w:jc w:val="center"/>
              <w:rPr>
                <w:b w:val="1"/>
                <w:sz w:val="24"/>
                <w:szCs w:val="24"/>
              </w:rPr>
            </w:pPr>
            <w:r w:rsidDel="00000000" w:rsidR="00000000" w:rsidRPr="00000000">
              <w:rPr>
                <w:b w:val="1"/>
                <w:sz w:val="24"/>
                <w:szCs w:val="24"/>
                <w:rtl w:val="0"/>
              </w:rPr>
              <w:t xml:space="preserve">AJR</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15">
            <w:pPr>
              <w:widowControl w:val="0"/>
              <w:spacing w:line="240" w:lineRule="auto"/>
              <w:rPr>
                <w:sz w:val="24"/>
                <w:szCs w:val="24"/>
              </w:rPr>
            </w:pPr>
            <w:r w:rsidDel="00000000" w:rsidR="00000000" w:rsidRPr="00000000">
              <w:rPr>
                <w:sz w:val="24"/>
                <w:szCs w:val="24"/>
                <w:rtl w:val="0"/>
              </w:rPr>
              <w:t xml:space="preserve">Variable selon les vitamines</w:t>
            </w:r>
          </w:p>
          <w:p w:rsidR="00000000" w:rsidDel="00000000" w:rsidP="00000000" w:rsidRDefault="00000000" w:rsidRPr="00000000" w14:paraId="00000116">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18">
            <w:pPr>
              <w:widowControl w:val="0"/>
              <w:spacing w:line="240" w:lineRule="auto"/>
              <w:jc w:val="center"/>
              <w:rPr>
                <w:b w:val="1"/>
                <w:sz w:val="24"/>
                <w:szCs w:val="24"/>
              </w:rPr>
            </w:pPr>
            <w:r w:rsidDel="00000000" w:rsidR="00000000" w:rsidRPr="00000000">
              <w:rPr>
                <w:b w:val="1"/>
                <w:sz w:val="24"/>
                <w:szCs w:val="24"/>
                <w:rtl w:val="0"/>
              </w:rPr>
              <w:t xml:space="preserve">Valeur nutritionnelle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1A">
            <w:pPr>
              <w:widowControl w:val="0"/>
              <w:spacing w:line="240" w:lineRule="auto"/>
              <w:rPr>
                <w:sz w:val="24"/>
                <w:szCs w:val="24"/>
              </w:rPr>
            </w:pPr>
            <w:r w:rsidDel="00000000" w:rsidR="00000000" w:rsidRPr="00000000">
              <w:rPr>
                <w:sz w:val="24"/>
                <w:szCs w:val="24"/>
                <w:rtl w:val="0"/>
              </w:rPr>
              <w:t xml:space="preserve">1 g de vitamines = 0 Kcal ou 0 KJ</w:t>
            </w:r>
          </w:p>
          <w:p w:rsidR="00000000" w:rsidDel="00000000" w:rsidP="00000000" w:rsidRDefault="00000000" w:rsidRPr="00000000" w14:paraId="0000011B">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1D">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1E">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1F">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20">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21">
            <w:pPr>
              <w:widowControl w:val="0"/>
              <w:spacing w:line="240" w:lineRule="auto"/>
              <w:jc w:val="center"/>
              <w:rPr>
                <w:b w:val="1"/>
                <w:sz w:val="24"/>
                <w:szCs w:val="24"/>
              </w:rPr>
            </w:pPr>
            <w:r w:rsidDel="00000000" w:rsidR="00000000" w:rsidRPr="00000000">
              <w:rPr>
                <w:b w:val="1"/>
                <w:sz w:val="24"/>
                <w:szCs w:val="24"/>
                <w:rtl w:val="0"/>
              </w:rPr>
              <w:t xml:space="preserve">Les sources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rPr>
                <w:sz w:val="24"/>
                <w:szCs w:val="24"/>
              </w:rPr>
            </w:pPr>
            <w:r w:rsidDel="00000000" w:rsidR="00000000" w:rsidRPr="00000000">
              <w:rPr>
                <w:sz w:val="24"/>
                <w:szCs w:val="24"/>
                <w:rtl w:val="0"/>
              </w:rPr>
              <w:t xml:space="preserve">Nous retrouvons des vitamines dans tous les aliments à des quantités variables. D’où l’intérêt de varier son alimentation.</w:t>
            </w:r>
          </w:p>
          <w:p w:rsidR="00000000" w:rsidDel="00000000" w:rsidP="00000000" w:rsidRDefault="00000000" w:rsidRPr="00000000" w14:paraId="00000123">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24">
            <w:pPr>
              <w:widowControl w:val="0"/>
              <w:spacing w:line="240" w:lineRule="auto"/>
              <w:rPr>
                <w:b w:val="1"/>
                <w:sz w:val="24"/>
                <w:szCs w:val="24"/>
                <w:u w:val="single"/>
              </w:rPr>
            </w:pPr>
            <w:r w:rsidDel="00000000" w:rsidR="00000000" w:rsidRPr="00000000">
              <w:rPr>
                <w:b w:val="1"/>
                <w:sz w:val="24"/>
                <w:szCs w:val="24"/>
                <w:u w:val="single"/>
                <w:rtl w:val="0"/>
              </w:rPr>
              <w:t xml:space="preserve">Les vitamines hydrosolubles </w:t>
            </w:r>
          </w:p>
          <w:p w:rsidR="00000000" w:rsidDel="00000000" w:rsidP="00000000" w:rsidRDefault="00000000" w:rsidRPr="00000000" w14:paraId="00000125">
            <w:pPr>
              <w:widowControl w:val="0"/>
              <w:spacing w:line="240" w:lineRule="auto"/>
              <w:rPr>
                <w:sz w:val="24"/>
                <w:szCs w:val="24"/>
              </w:rPr>
            </w:pPr>
            <w:r w:rsidDel="00000000" w:rsidR="00000000" w:rsidRPr="00000000">
              <w:rPr>
                <w:sz w:val="24"/>
                <w:szCs w:val="24"/>
                <w:rtl w:val="0"/>
              </w:rPr>
              <w:t xml:space="preserve">Que l’on retrouve dans les aliments riches en eau </w:t>
            </w:r>
          </w:p>
          <w:p w:rsidR="00000000" w:rsidDel="00000000" w:rsidP="00000000" w:rsidRDefault="00000000" w:rsidRPr="00000000" w14:paraId="00000126">
            <w:pPr>
              <w:widowControl w:val="0"/>
              <w:spacing w:line="240" w:lineRule="auto"/>
              <w:rPr>
                <w:sz w:val="24"/>
                <w:szCs w:val="24"/>
              </w:rPr>
            </w:pPr>
            <w:r w:rsidDel="00000000" w:rsidR="00000000" w:rsidRPr="00000000">
              <w:rPr>
                <w:sz w:val="24"/>
                <w:szCs w:val="24"/>
                <w:rtl w:val="0"/>
              </w:rPr>
              <w:t xml:space="preserve">Toutes les VITAMINES B  et la VITAMINE C</w:t>
            </w:r>
          </w:p>
          <w:p w:rsidR="00000000" w:rsidDel="00000000" w:rsidP="00000000" w:rsidRDefault="00000000" w:rsidRPr="00000000" w14:paraId="00000127">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28">
            <w:pPr>
              <w:widowControl w:val="0"/>
              <w:spacing w:line="240" w:lineRule="auto"/>
              <w:rPr>
                <w:b w:val="1"/>
                <w:sz w:val="24"/>
                <w:szCs w:val="24"/>
                <w:u w:val="single"/>
              </w:rPr>
            </w:pPr>
            <w:r w:rsidDel="00000000" w:rsidR="00000000" w:rsidRPr="00000000">
              <w:rPr>
                <w:b w:val="1"/>
                <w:sz w:val="24"/>
                <w:szCs w:val="24"/>
                <w:u w:val="single"/>
                <w:rtl w:val="0"/>
              </w:rPr>
              <w:t xml:space="preserve">Les vitamines liposolubles</w:t>
            </w:r>
          </w:p>
          <w:p w:rsidR="00000000" w:rsidDel="00000000" w:rsidP="00000000" w:rsidRDefault="00000000" w:rsidRPr="00000000" w14:paraId="00000129">
            <w:pPr>
              <w:widowControl w:val="0"/>
              <w:spacing w:line="240" w:lineRule="auto"/>
              <w:rPr>
                <w:sz w:val="24"/>
                <w:szCs w:val="24"/>
              </w:rPr>
            </w:pPr>
            <w:r w:rsidDel="00000000" w:rsidR="00000000" w:rsidRPr="00000000">
              <w:rPr>
                <w:sz w:val="24"/>
                <w:szCs w:val="24"/>
                <w:rtl w:val="0"/>
              </w:rPr>
              <w:t xml:space="preserve">Que l’on retrouve dans les aliments riches en lipides </w:t>
            </w:r>
          </w:p>
          <w:p w:rsidR="00000000" w:rsidDel="00000000" w:rsidP="00000000" w:rsidRDefault="00000000" w:rsidRPr="00000000" w14:paraId="0000012A">
            <w:pPr>
              <w:widowControl w:val="0"/>
              <w:spacing w:line="240" w:lineRule="auto"/>
              <w:rPr>
                <w:sz w:val="24"/>
                <w:szCs w:val="24"/>
              </w:rPr>
            </w:pPr>
            <w:r w:rsidDel="00000000" w:rsidR="00000000" w:rsidRPr="00000000">
              <w:rPr>
                <w:sz w:val="24"/>
                <w:szCs w:val="24"/>
                <w:rtl w:val="0"/>
              </w:rPr>
              <w:t xml:space="preserve">Les VITAMINES A, D, E, K</w:t>
            </w:r>
          </w:p>
          <w:p w:rsidR="00000000" w:rsidDel="00000000" w:rsidP="00000000" w:rsidRDefault="00000000" w:rsidRPr="00000000" w14:paraId="0000012B">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jc w:val="left"/>
              <w:rPr>
                <w:b w:val="1"/>
                <w:sz w:val="24"/>
                <w:szCs w:val="24"/>
              </w:rPr>
            </w:pPr>
            <w:r w:rsidDel="00000000" w:rsidR="00000000" w:rsidRPr="00000000">
              <w:rPr>
                <w:rtl w:val="0"/>
              </w:rPr>
            </w:r>
          </w:p>
          <w:p w:rsidR="00000000" w:rsidDel="00000000" w:rsidP="00000000" w:rsidRDefault="00000000" w:rsidRPr="00000000" w14:paraId="0000012D">
            <w:pPr>
              <w:widowControl w:val="0"/>
              <w:spacing w:line="240" w:lineRule="auto"/>
              <w:jc w:val="left"/>
              <w:rPr>
                <w:b w:val="1"/>
                <w:sz w:val="24"/>
                <w:szCs w:val="24"/>
              </w:rPr>
            </w:pPr>
            <w:r w:rsidDel="00000000" w:rsidR="00000000" w:rsidRPr="00000000">
              <w:rPr>
                <w:rtl w:val="0"/>
              </w:rPr>
            </w:r>
          </w:p>
          <w:p w:rsidR="00000000" w:rsidDel="00000000" w:rsidP="00000000" w:rsidRDefault="00000000" w:rsidRPr="00000000" w14:paraId="0000012E">
            <w:pPr>
              <w:widowControl w:val="0"/>
              <w:spacing w:line="240" w:lineRule="auto"/>
              <w:jc w:val="center"/>
              <w:rPr>
                <w:b w:val="1"/>
                <w:sz w:val="24"/>
                <w:szCs w:val="24"/>
              </w:rPr>
            </w:pPr>
            <w:r w:rsidDel="00000000" w:rsidR="00000000" w:rsidRPr="00000000">
              <w:rPr>
                <w:b w:val="1"/>
                <w:sz w:val="24"/>
                <w:szCs w:val="24"/>
                <w:rtl w:val="0"/>
              </w:rPr>
              <w:t xml:space="preserve">Les rôles</w:t>
            </w:r>
          </w:p>
          <w:p w:rsidR="00000000" w:rsidDel="00000000" w:rsidP="00000000" w:rsidRDefault="00000000" w:rsidRPr="00000000" w14:paraId="0000012F">
            <w:pPr>
              <w:widowControl w:val="0"/>
              <w:spacing w:line="240" w:lineRule="auto"/>
              <w:jc w:val="center"/>
              <w:rPr>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40" w:lineRule="auto"/>
              <w:ind w:left="0" w:firstLine="0"/>
              <w:rPr>
                <w:sz w:val="24"/>
                <w:szCs w:val="24"/>
              </w:rPr>
            </w:pPr>
            <w:r w:rsidDel="00000000" w:rsidR="00000000" w:rsidRPr="00000000">
              <w:rPr>
                <w:rtl w:val="0"/>
              </w:rPr>
            </w:r>
          </w:p>
          <w:p w:rsidR="00000000" w:rsidDel="00000000" w:rsidP="00000000" w:rsidRDefault="00000000" w:rsidRPr="00000000" w14:paraId="00000131">
            <w:pPr>
              <w:widowControl w:val="0"/>
              <w:spacing w:line="240" w:lineRule="auto"/>
              <w:ind w:left="0" w:firstLine="0"/>
              <w:rPr>
                <w:sz w:val="24"/>
                <w:szCs w:val="24"/>
              </w:rPr>
            </w:pPr>
            <w:r w:rsidDel="00000000" w:rsidR="00000000" w:rsidRPr="00000000">
              <w:rPr>
                <w:rtl w:val="0"/>
              </w:rPr>
            </w:r>
          </w:p>
          <w:p w:rsidR="00000000" w:rsidDel="00000000" w:rsidP="00000000" w:rsidRDefault="00000000" w:rsidRPr="00000000" w14:paraId="00000132">
            <w:pPr>
              <w:widowControl w:val="0"/>
              <w:spacing w:line="240" w:lineRule="auto"/>
              <w:ind w:left="720" w:firstLine="0"/>
              <w:rPr>
                <w:sz w:val="24"/>
                <w:szCs w:val="24"/>
              </w:rPr>
            </w:pPr>
            <w:r w:rsidDel="00000000" w:rsidR="00000000" w:rsidRPr="00000000">
              <w:rPr>
                <w:sz w:val="24"/>
                <w:szCs w:val="24"/>
                <w:rtl w:val="0"/>
              </w:rPr>
              <w:t xml:space="preserve">CHAQUE VITAMINE A UN RÔLE DIFFÉRENT.</w:t>
            </w:r>
          </w:p>
          <w:p w:rsidR="00000000" w:rsidDel="00000000" w:rsidP="00000000" w:rsidRDefault="00000000" w:rsidRPr="00000000" w14:paraId="00000133">
            <w:pPr>
              <w:widowControl w:val="0"/>
              <w:spacing w:line="240" w:lineRule="auto"/>
              <w:ind w:left="720" w:firstLine="0"/>
              <w:rPr>
                <w:sz w:val="24"/>
                <w:szCs w:val="24"/>
              </w:rPr>
            </w:pPr>
            <w:r w:rsidDel="00000000" w:rsidR="00000000" w:rsidRPr="00000000">
              <w:rPr>
                <w:rtl w:val="0"/>
              </w:rPr>
            </w:r>
          </w:p>
        </w:tc>
      </w:tr>
    </w:tbl>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rPr/>
      </w:pPr>
      <w:r w:rsidDel="00000000" w:rsidR="00000000" w:rsidRPr="00000000">
        <w:rPr>
          <w:rtl w:val="0"/>
        </w:rPr>
      </w:r>
    </w:p>
    <w:p w:rsidR="00000000" w:rsidDel="00000000" w:rsidP="00000000" w:rsidRDefault="00000000" w:rsidRPr="00000000" w14:paraId="00000136">
      <w:pPr>
        <w:rPr/>
      </w:pPr>
      <w:r w:rsidDel="00000000" w:rsidR="00000000" w:rsidRPr="00000000">
        <w:rPr>
          <w:rtl w:val="0"/>
        </w:rPr>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-95249</wp:posOffset>
            </wp:positionH>
            <wp:positionV relativeFrom="paragraph">
              <wp:posOffset>114300</wp:posOffset>
            </wp:positionV>
            <wp:extent cx="2838450" cy="1609725"/>
            <wp:effectExtent b="0" l="0" r="0" t="0"/>
            <wp:wrapSquare wrapText="bothSides" distB="114300" distT="114300" distL="114300" distR="114300"/>
            <wp:docPr id="4"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2838450" cy="1609725"/>
                    </a:xfrm>
                    <a:prstGeom prst="rect"/>
                    <a:ln/>
                  </pic:spPr>
                </pic:pic>
              </a:graphicData>
            </a:graphic>
          </wp:anchor>
        </w:drawing>
      </w:r>
    </w:p>
    <w:tbl>
      <w:tblPr>
        <w:tblStyle w:val="Table11"/>
        <w:tblW w:w="3600.0" w:type="dxa"/>
        <w:jc w:val="left"/>
        <w:tblInd w:w="54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00"/>
        <w:tblGridChange w:id="0">
          <w:tblGrid>
            <w:gridCol w:w="360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jc w:val="center"/>
              <w:rPr>
                <w:sz w:val="40"/>
                <w:szCs w:val="40"/>
              </w:rPr>
            </w:pPr>
            <w:r w:rsidDel="00000000" w:rsidR="00000000" w:rsidRPr="00000000">
              <w:rPr>
                <w:sz w:val="40"/>
                <w:szCs w:val="40"/>
                <w:rtl w:val="0"/>
              </w:rPr>
              <w:t xml:space="preserve">Les nutriments non-énergétiques</w:t>
            </w:r>
          </w:p>
        </w:tc>
      </w:tr>
    </w:tbl>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rPr/>
      </w:pPr>
      <w:r w:rsidDel="00000000" w:rsidR="00000000" w:rsidRPr="00000000">
        <w:rPr>
          <w:rtl w:val="0"/>
        </w:rPr>
      </w:r>
    </w:p>
    <w:p w:rsidR="00000000" w:rsidDel="00000000" w:rsidP="00000000" w:rsidRDefault="00000000" w:rsidRPr="00000000" w14:paraId="0000013E">
      <w:pPr>
        <w:rPr/>
      </w:pPr>
      <w:r w:rsidDel="00000000" w:rsidR="00000000" w:rsidRPr="00000000">
        <w:rPr>
          <w:rtl w:val="0"/>
        </w:rPr>
      </w:r>
    </w:p>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rPr/>
      </w:pPr>
      <w:r w:rsidDel="00000000" w:rsidR="00000000" w:rsidRPr="00000000">
        <w:rPr>
          <w:rtl w:val="0"/>
        </w:rPr>
      </w:r>
    </w:p>
    <w:p w:rsidR="00000000" w:rsidDel="00000000" w:rsidP="00000000" w:rsidRDefault="00000000" w:rsidRPr="00000000" w14:paraId="00000141">
      <w:pPr>
        <w:rPr/>
      </w:pPr>
      <w:r w:rsidDel="00000000" w:rsidR="00000000" w:rsidRPr="00000000">
        <w:rPr>
          <w:rtl w:val="0"/>
        </w:rPr>
      </w:r>
    </w:p>
    <w:p w:rsidR="00000000" w:rsidDel="00000000" w:rsidP="00000000" w:rsidRDefault="00000000" w:rsidRPr="00000000" w14:paraId="00000142">
      <w:pPr>
        <w:rPr/>
      </w:pPr>
      <w:r w:rsidDel="00000000" w:rsidR="00000000" w:rsidRPr="00000000">
        <w:rPr>
          <w:rtl w:val="0"/>
        </w:rPr>
      </w:r>
    </w:p>
    <w:tbl>
      <w:tblPr>
        <w:tblStyle w:val="Table12"/>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3"/>
        <w:gridCol w:w="6462"/>
        <w:tblGridChange w:id="0">
          <w:tblGrid>
            <w:gridCol w:w="2553"/>
            <w:gridCol w:w="646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44">
            <w:pPr>
              <w:widowControl w:val="0"/>
              <w:spacing w:line="240" w:lineRule="auto"/>
              <w:jc w:val="center"/>
              <w:rPr>
                <w:b w:val="1"/>
                <w:sz w:val="24"/>
                <w:szCs w:val="24"/>
              </w:rPr>
            </w:pPr>
            <w:r w:rsidDel="00000000" w:rsidR="00000000" w:rsidRPr="00000000">
              <w:rPr>
                <w:b w:val="1"/>
                <w:sz w:val="24"/>
                <w:szCs w:val="24"/>
                <w:rtl w:val="0"/>
              </w:rPr>
              <w:t xml:space="preserve">La plus petite partie après la digestion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pacing w:line="240" w:lineRule="auto"/>
              <w:jc w:val="center"/>
              <w:rPr>
                <w:sz w:val="24"/>
                <w:szCs w:val="24"/>
              </w:rPr>
            </w:pPr>
            <w:r w:rsidDel="00000000" w:rsidR="00000000" w:rsidRPr="00000000">
              <w:rPr>
                <w:sz w:val="24"/>
                <w:szCs w:val="24"/>
                <w:rtl w:val="0"/>
              </w:rPr>
              <w:t xml:space="preserve">Sels minéraux</w:t>
            </w:r>
          </w:p>
          <w:p w:rsidR="00000000" w:rsidDel="00000000" w:rsidP="00000000" w:rsidRDefault="00000000" w:rsidRPr="00000000" w14:paraId="00000146">
            <w:pPr>
              <w:widowControl w:val="0"/>
              <w:spacing w:line="240" w:lineRule="auto"/>
              <w:jc w:val="left"/>
              <w:rPr>
                <w:sz w:val="24"/>
                <w:szCs w:val="24"/>
              </w:rPr>
            </w:pPr>
            <w:r w:rsidDel="00000000" w:rsidR="00000000" w:rsidRPr="00000000">
              <w:rPr>
                <w:sz w:val="24"/>
                <w:szCs w:val="24"/>
                <w:u w:val="single"/>
                <w:rtl w:val="0"/>
              </w:rPr>
              <w:t xml:space="preserve">Exemple :</w:t>
            </w:r>
            <w:r w:rsidDel="00000000" w:rsidR="00000000" w:rsidRPr="00000000">
              <w:rPr>
                <w:sz w:val="24"/>
                <w:szCs w:val="24"/>
                <w:rtl w:val="0"/>
              </w:rPr>
              <w:t xml:space="preserve"> </w:t>
            </w:r>
          </w:p>
          <w:p w:rsidR="00000000" w:rsidDel="00000000" w:rsidP="00000000" w:rsidRDefault="00000000" w:rsidRPr="00000000" w14:paraId="00000147">
            <w:pPr>
              <w:widowControl w:val="0"/>
              <w:numPr>
                <w:ilvl w:val="0"/>
                <w:numId w:val="5"/>
              </w:numPr>
              <w:spacing w:line="240" w:lineRule="auto"/>
              <w:ind w:left="720" w:hanging="360"/>
              <w:jc w:val="left"/>
              <w:rPr>
                <w:sz w:val="24"/>
                <w:szCs w:val="24"/>
                <w:u w:val="none"/>
              </w:rPr>
            </w:pPr>
            <w:r w:rsidDel="00000000" w:rsidR="00000000" w:rsidRPr="00000000">
              <w:rPr>
                <w:sz w:val="24"/>
                <w:szCs w:val="24"/>
                <w:rtl w:val="0"/>
              </w:rPr>
              <w:t xml:space="preserve">Le calcium reste du calcium après la digestion</w:t>
            </w:r>
          </w:p>
          <w:p w:rsidR="00000000" w:rsidDel="00000000" w:rsidP="00000000" w:rsidRDefault="00000000" w:rsidRPr="00000000" w14:paraId="00000148">
            <w:pPr>
              <w:widowControl w:val="0"/>
              <w:numPr>
                <w:ilvl w:val="0"/>
                <w:numId w:val="5"/>
              </w:numPr>
              <w:spacing w:line="240" w:lineRule="auto"/>
              <w:ind w:left="720" w:hanging="360"/>
              <w:jc w:val="left"/>
              <w:rPr/>
            </w:pPr>
            <w:r w:rsidDel="00000000" w:rsidR="00000000" w:rsidRPr="00000000">
              <w:rPr>
                <w:rtl w:val="0"/>
              </w:rPr>
              <w:t xml:space="preserve">Le magnésium reste du magnésium après la digestion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4A">
            <w:pPr>
              <w:widowControl w:val="0"/>
              <w:spacing w:line="240" w:lineRule="auto"/>
              <w:jc w:val="center"/>
              <w:rPr>
                <w:b w:val="1"/>
                <w:sz w:val="24"/>
                <w:szCs w:val="24"/>
              </w:rPr>
            </w:pPr>
            <w:r w:rsidDel="00000000" w:rsidR="00000000" w:rsidRPr="00000000">
              <w:rPr>
                <w:b w:val="1"/>
                <w:sz w:val="24"/>
                <w:szCs w:val="24"/>
                <w:rtl w:val="0"/>
              </w:rPr>
              <w:t xml:space="preserve">AJR</w:t>
            </w:r>
          </w:p>
        </w:tc>
        <w:tc>
          <w:tcPr>
            <w:shd w:fill="auto" w:val="clear"/>
            <w:tcMar>
              <w:top w:w="100.0" w:type="dxa"/>
              <w:left w:w="100.0" w:type="dxa"/>
              <w:bottom w:w="100.0" w:type="dxa"/>
              <w:right w:w="100.0" w:type="dxa"/>
            </w:tcMar>
            <w:vAlign w:val="top"/>
          </w:tcPr>
          <w:p w:rsidR="00000000" w:rsidDel="00000000" w:rsidP="00000000" w:rsidRDefault="00000000" w:rsidRPr="00000000" w14:paraId="0000014B">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4C">
            <w:pPr>
              <w:widowControl w:val="0"/>
              <w:spacing w:line="240" w:lineRule="auto"/>
              <w:rPr>
                <w:sz w:val="24"/>
                <w:szCs w:val="24"/>
              </w:rPr>
            </w:pPr>
            <w:r w:rsidDel="00000000" w:rsidR="00000000" w:rsidRPr="00000000">
              <w:rPr>
                <w:sz w:val="24"/>
                <w:szCs w:val="24"/>
                <w:rtl w:val="0"/>
              </w:rPr>
              <w:t xml:space="preserve">Variable selon les sels minéraux</w:t>
            </w:r>
          </w:p>
          <w:p w:rsidR="00000000" w:rsidDel="00000000" w:rsidP="00000000" w:rsidRDefault="00000000" w:rsidRPr="00000000" w14:paraId="0000014D">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4F">
            <w:pPr>
              <w:widowControl w:val="0"/>
              <w:spacing w:line="240" w:lineRule="auto"/>
              <w:jc w:val="center"/>
              <w:rPr>
                <w:b w:val="1"/>
                <w:sz w:val="24"/>
                <w:szCs w:val="24"/>
              </w:rPr>
            </w:pPr>
            <w:r w:rsidDel="00000000" w:rsidR="00000000" w:rsidRPr="00000000">
              <w:rPr>
                <w:b w:val="1"/>
                <w:sz w:val="24"/>
                <w:szCs w:val="24"/>
                <w:rtl w:val="0"/>
              </w:rPr>
              <w:t xml:space="preserve">Valeur nutritionnelle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51">
            <w:pPr>
              <w:widowControl w:val="0"/>
              <w:spacing w:line="240" w:lineRule="auto"/>
              <w:rPr>
                <w:sz w:val="24"/>
                <w:szCs w:val="24"/>
              </w:rPr>
            </w:pPr>
            <w:r w:rsidDel="00000000" w:rsidR="00000000" w:rsidRPr="00000000">
              <w:rPr>
                <w:sz w:val="24"/>
                <w:szCs w:val="24"/>
                <w:rtl w:val="0"/>
              </w:rPr>
              <w:t xml:space="preserve">1 g de sels minéraux  = 0 Kcal ou 0 KJ</w:t>
            </w:r>
          </w:p>
          <w:p w:rsidR="00000000" w:rsidDel="00000000" w:rsidP="00000000" w:rsidRDefault="00000000" w:rsidRPr="00000000" w14:paraId="00000152">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54">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55">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56">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57">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58">
            <w:pPr>
              <w:widowControl w:val="0"/>
              <w:spacing w:line="240" w:lineRule="auto"/>
              <w:jc w:val="center"/>
              <w:rPr>
                <w:b w:val="1"/>
                <w:sz w:val="24"/>
                <w:szCs w:val="24"/>
              </w:rPr>
            </w:pPr>
            <w:r w:rsidDel="00000000" w:rsidR="00000000" w:rsidRPr="00000000">
              <w:rPr>
                <w:b w:val="1"/>
                <w:sz w:val="24"/>
                <w:szCs w:val="24"/>
                <w:rtl w:val="0"/>
              </w:rPr>
              <w:t xml:space="preserve">Les sources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40" w:lineRule="auto"/>
              <w:rPr>
                <w:sz w:val="24"/>
                <w:szCs w:val="24"/>
              </w:rPr>
            </w:pPr>
            <w:r w:rsidDel="00000000" w:rsidR="00000000" w:rsidRPr="00000000">
              <w:rPr>
                <w:sz w:val="24"/>
                <w:szCs w:val="24"/>
                <w:rtl w:val="0"/>
              </w:rPr>
              <w:t xml:space="preserve">Nous retrouvons des vitamines dans tous les aliments à des quantités variables. D’où l’intérêt de varier son alimentation.</w:t>
            </w:r>
          </w:p>
          <w:p w:rsidR="00000000" w:rsidDel="00000000" w:rsidP="00000000" w:rsidRDefault="00000000" w:rsidRPr="00000000" w14:paraId="0000015A">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5B">
            <w:pPr>
              <w:widowControl w:val="0"/>
              <w:spacing w:line="240" w:lineRule="auto"/>
              <w:rPr>
                <w:sz w:val="24"/>
                <w:szCs w:val="24"/>
              </w:rPr>
            </w:pPr>
            <w:r w:rsidDel="00000000" w:rsidR="00000000" w:rsidRPr="00000000">
              <w:rPr>
                <w:sz w:val="24"/>
                <w:szCs w:val="24"/>
                <w:rtl w:val="0"/>
              </w:rPr>
              <w:t xml:space="preserve">Les minéraux</w:t>
            </w:r>
          </w:p>
          <w:p w:rsidR="00000000" w:rsidDel="00000000" w:rsidP="00000000" w:rsidRDefault="00000000" w:rsidRPr="00000000" w14:paraId="0000015C">
            <w:pPr>
              <w:widowControl w:val="0"/>
              <w:spacing w:line="240" w:lineRule="auto"/>
              <w:rPr>
                <w:sz w:val="24"/>
                <w:szCs w:val="24"/>
              </w:rPr>
            </w:pPr>
            <w:r w:rsidDel="00000000" w:rsidR="00000000" w:rsidRPr="00000000">
              <w:rPr>
                <w:sz w:val="24"/>
                <w:szCs w:val="24"/>
                <w:rtl w:val="0"/>
              </w:rPr>
              <w:t xml:space="preserve">Que l’on retrouve en grande quantité dans l’organisme </w:t>
            </w:r>
          </w:p>
          <w:p w:rsidR="00000000" w:rsidDel="00000000" w:rsidP="00000000" w:rsidRDefault="00000000" w:rsidRPr="00000000" w14:paraId="0000015D">
            <w:pPr>
              <w:widowControl w:val="0"/>
              <w:spacing w:line="240" w:lineRule="auto"/>
              <w:rPr>
                <w:sz w:val="24"/>
                <w:szCs w:val="24"/>
              </w:rPr>
            </w:pPr>
            <w:r w:rsidDel="00000000" w:rsidR="00000000" w:rsidRPr="00000000">
              <w:rPr>
                <w:sz w:val="24"/>
                <w:szCs w:val="24"/>
                <w:u w:val="single"/>
                <w:rtl w:val="0"/>
              </w:rPr>
              <w:t xml:space="preserve">Exemples </w:t>
            </w:r>
            <w:r w:rsidDel="00000000" w:rsidR="00000000" w:rsidRPr="00000000">
              <w:rPr>
                <w:sz w:val="24"/>
                <w:szCs w:val="24"/>
                <w:rtl w:val="0"/>
              </w:rPr>
              <w:t xml:space="preserve">: Calcium (Ca), Magnésium (Mg), Sodium (Na)</w:t>
            </w:r>
          </w:p>
          <w:p w:rsidR="00000000" w:rsidDel="00000000" w:rsidP="00000000" w:rsidRDefault="00000000" w:rsidRPr="00000000" w14:paraId="0000015E">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5F">
            <w:pPr>
              <w:widowControl w:val="0"/>
              <w:spacing w:line="240" w:lineRule="auto"/>
              <w:rPr>
                <w:sz w:val="24"/>
                <w:szCs w:val="24"/>
              </w:rPr>
            </w:pPr>
            <w:r w:rsidDel="00000000" w:rsidR="00000000" w:rsidRPr="00000000">
              <w:rPr>
                <w:sz w:val="24"/>
                <w:szCs w:val="24"/>
                <w:rtl w:val="0"/>
              </w:rPr>
              <w:t xml:space="preserve">Les oligo-éléments</w:t>
            </w:r>
          </w:p>
          <w:p w:rsidR="00000000" w:rsidDel="00000000" w:rsidP="00000000" w:rsidRDefault="00000000" w:rsidRPr="00000000" w14:paraId="00000160">
            <w:pPr>
              <w:widowControl w:val="0"/>
              <w:spacing w:line="240" w:lineRule="auto"/>
              <w:rPr>
                <w:sz w:val="24"/>
                <w:szCs w:val="24"/>
                <w:u w:val="single"/>
              </w:rPr>
            </w:pPr>
            <w:r w:rsidDel="00000000" w:rsidR="00000000" w:rsidRPr="00000000">
              <w:rPr>
                <w:sz w:val="24"/>
                <w:szCs w:val="24"/>
                <w:rtl w:val="0"/>
              </w:rPr>
              <w:t xml:space="preserve">Que l’on retrouve en petite quantité dans l’organisme </w:t>
            </w:r>
            <w:r w:rsidDel="00000000" w:rsidR="00000000" w:rsidRPr="00000000">
              <w:rPr>
                <w:rtl w:val="0"/>
              </w:rPr>
            </w:r>
          </w:p>
          <w:p w:rsidR="00000000" w:rsidDel="00000000" w:rsidP="00000000" w:rsidRDefault="00000000" w:rsidRPr="00000000" w14:paraId="00000161">
            <w:pPr>
              <w:widowControl w:val="0"/>
              <w:spacing w:line="240" w:lineRule="auto"/>
              <w:rPr>
                <w:sz w:val="24"/>
                <w:szCs w:val="24"/>
              </w:rPr>
            </w:pPr>
            <w:r w:rsidDel="00000000" w:rsidR="00000000" w:rsidRPr="00000000">
              <w:rPr>
                <w:sz w:val="24"/>
                <w:szCs w:val="24"/>
                <w:u w:val="single"/>
                <w:rtl w:val="0"/>
              </w:rPr>
              <w:t xml:space="preserve">Exemples </w:t>
            </w:r>
            <w:r w:rsidDel="00000000" w:rsidR="00000000" w:rsidRPr="00000000">
              <w:rPr>
                <w:sz w:val="24"/>
                <w:szCs w:val="24"/>
                <w:rtl w:val="0"/>
              </w:rPr>
              <w:t xml:space="preserve">: Zinc (Zn), Fluor (F), Fer (Fe)</w:t>
            </w:r>
          </w:p>
          <w:p w:rsidR="00000000" w:rsidDel="00000000" w:rsidP="00000000" w:rsidRDefault="00000000" w:rsidRPr="00000000" w14:paraId="00000162">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40" w:lineRule="auto"/>
              <w:rPr>
                <w:b w:val="1"/>
                <w:sz w:val="24"/>
                <w:szCs w:val="24"/>
              </w:rPr>
            </w:pPr>
            <w:r w:rsidDel="00000000" w:rsidR="00000000" w:rsidRPr="00000000">
              <w:rPr>
                <w:rtl w:val="0"/>
              </w:rPr>
            </w:r>
          </w:p>
          <w:p w:rsidR="00000000" w:rsidDel="00000000" w:rsidP="00000000" w:rsidRDefault="00000000" w:rsidRPr="00000000" w14:paraId="00000164">
            <w:pPr>
              <w:widowControl w:val="0"/>
              <w:spacing w:line="240" w:lineRule="auto"/>
              <w:rPr>
                <w:b w:val="1"/>
                <w:sz w:val="24"/>
                <w:szCs w:val="24"/>
              </w:rPr>
            </w:pPr>
            <w:r w:rsidDel="00000000" w:rsidR="00000000" w:rsidRPr="00000000">
              <w:rPr>
                <w:rtl w:val="0"/>
              </w:rPr>
            </w:r>
          </w:p>
          <w:p w:rsidR="00000000" w:rsidDel="00000000" w:rsidP="00000000" w:rsidRDefault="00000000" w:rsidRPr="00000000" w14:paraId="00000165">
            <w:pPr>
              <w:widowControl w:val="0"/>
              <w:spacing w:line="240" w:lineRule="auto"/>
              <w:jc w:val="center"/>
              <w:rPr>
                <w:b w:val="1"/>
                <w:sz w:val="24"/>
                <w:szCs w:val="24"/>
              </w:rPr>
            </w:pPr>
            <w:r w:rsidDel="00000000" w:rsidR="00000000" w:rsidRPr="00000000">
              <w:rPr>
                <w:b w:val="1"/>
                <w:sz w:val="24"/>
                <w:szCs w:val="24"/>
                <w:rtl w:val="0"/>
              </w:rPr>
              <w:t xml:space="preserve">Les rôles</w:t>
            </w:r>
          </w:p>
          <w:p w:rsidR="00000000" w:rsidDel="00000000" w:rsidP="00000000" w:rsidRDefault="00000000" w:rsidRPr="00000000" w14:paraId="00000166">
            <w:pPr>
              <w:widowControl w:val="0"/>
              <w:spacing w:line="240" w:lineRule="auto"/>
              <w:jc w:val="center"/>
              <w:rPr>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68">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69">
            <w:pPr>
              <w:widowControl w:val="0"/>
              <w:spacing w:line="240" w:lineRule="auto"/>
              <w:ind w:left="720" w:firstLine="0"/>
              <w:rPr>
                <w:sz w:val="24"/>
                <w:szCs w:val="24"/>
              </w:rPr>
            </w:pPr>
            <w:r w:rsidDel="00000000" w:rsidR="00000000" w:rsidRPr="00000000">
              <w:rPr>
                <w:sz w:val="24"/>
                <w:szCs w:val="24"/>
                <w:rtl w:val="0"/>
              </w:rPr>
              <w:t xml:space="preserve">CHAQUE SELS MINÉRAUX À DES RÔLE DIFFÉRENT DANS L’ORGANISME</w:t>
            </w:r>
          </w:p>
          <w:p w:rsidR="00000000" w:rsidDel="00000000" w:rsidP="00000000" w:rsidRDefault="00000000" w:rsidRPr="00000000" w14:paraId="0000016A">
            <w:pPr>
              <w:widowControl w:val="0"/>
              <w:spacing w:line="240" w:lineRule="auto"/>
              <w:ind w:left="720" w:firstLine="0"/>
              <w:rPr>
                <w:sz w:val="24"/>
                <w:szCs w:val="24"/>
              </w:rPr>
            </w:pPr>
            <w:r w:rsidDel="00000000" w:rsidR="00000000" w:rsidRPr="00000000">
              <w:rPr>
                <w:rtl w:val="0"/>
              </w:rPr>
            </w:r>
          </w:p>
        </w:tc>
      </w:tr>
    </w:tbl>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rPr/>
      </w:pPr>
      <w:r w:rsidDel="00000000" w:rsidR="00000000" w:rsidRPr="00000000">
        <w:rPr>
          <w:rtl w:val="0"/>
        </w:rPr>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rPr/>
      </w:pPr>
      <w:r w:rsidDel="00000000" w:rsidR="00000000" w:rsidRPr="00000000">
        <w:rPr>
          <w:rtl w:val="0"/>
        </w:rPr>
      </w:r>
    </w:p>
    <w:p w:rsidR="00000000" w:rsidDel="00000000" w:rsidP="00000000" w:rsidRDefault="00000000" w:rsidRPr="00000000" w14:paraId="0000016F">
      <w:pPr>
        <w:rPr/>
      </w:pPr>
      <w:r w:rsidDel="00000000" w:rsidR="00000000" w:rsidRPr="00000000">
        <w:rPr>
          <w:rtl w:val="0"/>
        </w:rPr>
      </w:r>
    </w:p>
    <w:p w:rsidR="00000000" w:rsidDel="00000000" w:rsidP="00000000" w:rsidRDefault="00000000" w:rsidRPr="00000000" w14:paraId="00000170">
      <w:pPr>
        <w:rPr/>
      </w:pPr>
      <w:r w:rsidDel="00000000" w:rsidR="00000000" w:rsidRPr="00000000">
        <w:rPr/>
        <w:drawing>
          <wp:anchor allowOverlap="1" behindDoc="0" distB="0" distT="0" distL="0" distR="0" hidden="0" layoutInCell="1" locked="0" relativeHeight="0" simplePos="0">
            <wp:simplePos x="0" y="0"/>
            <wp:positionH relativeFrom="page">
              <wp:posOffset>3990975</wp:posOffset>
            </wp:positionH>
            <wp:positionV relativeFrom="page">
              <wp:posOffset>807625</wp:posOffset>
            </wp:positionV>
            <wp:extent cx="2667000" cy="1714500"/>
            <wp:effectExtent b="0" l="0" r="0" t="0"/>
            <wp:wrapSquare wrapText="bothSides" distB="0" distT="0" distL="0" distR="0"/>
            <wp:docPr id="9" name="image6.png"/>
            <a:graphic>
              <a:graphicData uri="http://schemas.openxmlformats.org/drawingml/2006/picture">
                <pic:pic>
                  <pic:nvPicPr>
                    <pic:cNvPr id="0" name="image6.png"/>
                    <pic:cNvPicPr preferRelativeResize="0"/>
                  </pic:nvPicPr>
                  <pic:blipFill>
                    <a:blip r:embed="rId17"/>
                    <a:srcRect b="0" l="0" r="0" t="0"/>
                    <a:stretch>
                      <a:fillRect/>
                    </a:stretch>
                  </pic:blipFill>
                  <pic:spPr>
                    <a:xfrm>
                      <a:off x="0" y="0"/>
                      <a:ext cx="2667000" cy="1714500"/>
                    </a:xfrm>
                    <a:prstGeom prst="rect"/>
                    <a:ln/>
                  </pic:spPr>
                </pic:pic>
              </a:graphicData>
            </a:graphic>
          </wp:anchor>
        </w:drawing>
      </w:r>
      <w:r w:rsidDel="00000000" w:rsidR="00000000" w:rsidRPr="00000000">
        <w:rPr>
          <w:rtl w:val="0"/>
        </w:rPr>
      </w:r>
    </w:p>
    <w:p w:rsidR="00000000" w:rsidDel="00000000" w:rsidP="00000000" w:rsidRDefault="00000000" w:rsidRPr="00000000" w14:paraId="00000171">
      <w:pPr>
        <w:rPr/>
      </w:pPr>
      <w:r w:rsidDel="00000000" w:rsidR="00000000" w:rsidRPr="00000000">
        <w:rPr>
          <w:rtl w:val="0"/>
        </w:rPr>
      </w:r>
    </w:p>
    <w:tbl>
      <w:tblPr>
        <w:tblStyle w:val="Table13"/>
        <w:tblW w:w="360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00"/>
        <w:tblGridChange w:id="0">
          <w:tblGrid>
            <w:gridCol w:w="360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jc w:val="center"/>
              <w:rPr>
                <w:sz w:val="40"/>
                <w:szCs w:val="40"/>
              </w:rPr>
            </w:pPr>
            <w:r w:rsidDel="00000000" w:rsidR="00000000" w:rsidRPr="00000000">
              <w:rPr>
                <w:sz w:val="40"/>
                <w:szCs w:val="40"/>
                <w:rtl w:val="0"/>
              </w:rPr>
              <w:t xml:space="preserve">Les nutriments non-énergétiques</w:t>
            </w:r>
          </w:p>
        </w:tc>
      </w:tr>
    </w:tbl>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rPr/>
      </w:pPr>
      <w:r w:rsidDel="00000000" w:rsidR="00000000" w:rsidRPr="00000000">
        <w:rPr>
          <w:rtl w:val="0"/>
        </w:rPr>
      </w:r>
    </w:p>
    <w:p w:rsidR="00000000" w:rsidDel="00000000" w:rsidP="00000000" w:rsidRDefault="00000000" w:rsidRPr="00000000" w14:paraId="00000175">
      <w:pPr>
        <w:rPr/>
      </w:pPr>
      <w:r w:rsidDel="00000000" w:rsidR="00000000" w:rsidRPr="00000000">
        <w:rPr>
          <w:rtl w:val="0"/>
        </w:rPr>
      </w:r>
    </w:p>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rPr/>
      </w:pPr>
      <w:r w:rsidDel="00000000" w:rsidR="00000000" w:rsidRPr="00000000">
        <w:rPr>
          <w:rtl w:val="0"/>
        </w:rPr>
      </w:r>
    </w:p>
    <w:p w:rsidR="00000000" w:rsidDel="00000000" w:rsidP="00000000" w:rsidRDefault="00000000" w:rsidRPr="00000000" w14:paraId="00000178">
      <w:pPr>
        <w:rPr/>
      </w:pPr>
      <w:r w:rsidDel="00000000" w:rsidR="00000000" w:rsidRPr="00000000">
        <w:rPr>
          <w:rtl w:val="0"/>
        </w:rPr>
      </w:r>
    </w:p>
    <w:p w:rsidR="00000000" w:rsidDel="00000000" w:rsidP="00000000" w:rsidRDefault="00000000" w:rsidRPr="00000000" w14:paraId="00000179">
      <w:pPr>
        <w:rPr/>
      </w:pPr>
      <w:r w:rsidDel="00000000" w:rsidR="00000000" w:rsidRPr="00000000">
        <w:rPr>
          <w:rtl w:val="0"/>
        </w:rPr>
      </w:r>
    </w:p>
    <w:tbl>
      <w:tblPr>
        <w:tblStyle w:val="Table14"/>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3"/>
        <w:gridCol w:w="6462"/>
        <w:tblGridChange w:id="0">
          <w:tblGrid>
            <w:gridCol w:w="2553"/>
            <w:gridCol w:w="646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A">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7B">
            <w:pPr>
              <w:widowControl w:val="0"/>
              <w:spacing w:line="240" w:lineRule="auto"/>
              <w:jc w:val="center"/>
              <w:rPr>
                <w:b w:val="1"/>
                <w:sz w:val="24"/>
                <w:szCs w:val="24"/>
              </w:rPr>
            </w:pPr>
            <w:r w:rsidDel="00000000" w:rsidR="00000000" w:rsidRPr="00000000">
              <w:rPr>
                <w:b w:val="1"/>
                <w:sz w:val="24"/>
                <w:szCs w:val="24"/>
                <w:rtl w:val="0"/>
              </w:rPr>
              <w:t xml:space="preserve">La plus petite partie après la digestion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40" w:lineRule="auto"/>
              <w:jc w:val="center"/>
              <w:rPr>
                <w:b w:val="1"/>
                <w:sz w:val="24"/>
                <w:szCs w:val="24"/>
              </w:rPr>
            </w:pPr>
            <w:r w:rsidDel="00000000" w:rsidR="00000000" w:rsidRPr="00000000">
              <w:rPr>
                <w:b w:val="1"/>
                <w:sz w:val="24"/>
                <w:szCs w:val="24"/>
                <w:rtl w:val="0"/>
              </w:rPr>
              <w:t xml:space="preserve">Fibres</w:t>
            </w:r>
          </w:p>
          <w:p w:rsidR="00000000" w:rsidDel="00000000" w:rsidP="00000000" w:rsidRDefault="00000000" w:rsidRPr="00000000" w14:paraId="0000017D">
            <w:pPr>
              <w:widowControl w:val="0"/>
              <w:spacing w:line="240" w:lineRule="auto"/>
              <w:jc w:val="left"/>
              <w:rPr>
                <w:sz w:val="24"/>
                <w:szCs w:val="24"/>
              </w:rPr>
            </w:pPr>
            <w:r w:rsidDel="00000000" w:rsidR="00000000" w:rsidRPr="00000000">
              <w:rPr>
                <w:sz w:val="24"/>
                <w:szCs w:val="24"/>
                <w:rtl w:val="0"/>
              </w:rPr>
              <w:t xml:space="preserve">Les fibres restent des fibres après la digestion.</w:t>
            </w:r>
          </w:p>
          <w:p w:rsidR="00000000" w:rsidDel="00000000" w:rsidP="00000000" w:rsidRDefault="00000000" w:rsidRPr="00000000" w14:paraId="0000017E">
            <w:pPr>
              <w:widowControl w:val="0"/>
              <w:spacing w:line="240" w:lineRule="auto"/>
              <w:jc w:val="left"/>
              <w:rPr>
                <w:sz w:val="24"/>
                <w:szCs w:val="24"/>
              </w:rPr>
            </w:pPr>
            <w:r w:rsidDel="00000000" w:rsidR="00000000" w:rsidRPr="00000000">
              <w:rPr>
                <w:sz w:val="24"/>
                <w:szCs w:val="24"/>
                <w:rtl w:val="0"/>
              </w:rPr>
              <w:t xml:space="preserve">Ce sont les seuls nutriments qui ne se retrouvent pas dans le sang, ils restent dans le tube digestif afin de jouer leur rôle.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F">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80">
            <w:pPr>
              <w:widowControl w:val="0"/>
              <w:spacing w:line="240" w:lineRule="auto"/>
              <w:jc w:val="center"/>
              <w:rPr>
                <w:b w:val="1"/>
                <w:sz w:val="24"/>
                <w:szCs w:val="24"/>
              </w:rPr>
            </w:pPr>
            <w:r w:rsidDel="00000000" w:rsidR="00000000" w:rsidRPr="00000000">
              <w:rPr>
                <w:b w:val="1"/>
                <w:sz w:val="24"/>
                <w:szCs w:val="24"/>
                <w:rtl w:val="0"/>
              </w:rPr>
              <w:t xml:space="preserve">AJR</w:t>
            </w:r>
          </w:p>
        </w:tc>
        <w:tc>
          <w:tcPr>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82">
            <w:pPr>
              <w:widowControl w:val="0"/>
              <w:spacing w:line="240" w:lineRule="auto"/>
              <w:rPr>
                <w:sz w:val="24"/>
                <w:szCs w:val="24"/>
              </w:rPr>
            </w:pPr>
            <w:r w:rsidDel="00000000" w:rsidR="00000000" w:rsidRPr="00000000">
              <w:rPr>
                <w:sz w:val="24"/>
                <w:szCs w:val="24"/>
                <w:rtl w:val="0"/>
              </w:rPr>
              <w:t xml:space="preserve">30 à 40 g/jour</w:t>
            </w:r>
          </w:p>
          <w:p w:rsidR="00000000" w:rsidDel="00000000" w:rsidP="00000000" w:rsidRDefault="00000000" w:rsidRPr="00000000" w14:paraId="00000183">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4">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85">
            <w:pPr>
              <w:widowControl w:val="0"/>
              <w:spacing w:line="240" w:lineRule="auto"/>
              <w:jc w:val="center"/>
              <w:rPr>
                <w:b w:val="1"/>
                <w:sz w:val="24"/>
                <w:szCs w:val="24"/>
              </w:rPr>
            </w:pPr>
            <w:r w:rsidDel="00000000" w:rsidR="00000000" w:rsidRPr="00000000">
              <w:rPr>
                <w:b w:val="1"/>
                <w:sz w:val="24"/>
                <w:szCs w:val="24"/>
                <w:rtl w:val="0"/>
              </w:rPr>
              <w:t xml:space="preserve">Valeur nutritionnelle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6">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87">
            <w:pPr>
              <w:widowControl w:val="0"/>
              <w:spacing w:line="240" w:lineRule="auto"/>
              <w:rPr>
                <w:sz w:val="24"/>
                <w:szCs w:val="24"/>
              </w:rPr>
            </w:pPr>
            <w:r w:rsidDel="00000000" w:rsidR="00000000" w:rsidRPr="00000000">
              <w:rPr>
                <w:sz w:val="24"/>
                <w:szCs w:val="24"/>
                <w:rtl w:val="0"/>
              </w:rPr>
              <w:t xml:space="preserve">1 g de fibre = 0 Kcal ou 0 KJ</w:t>
            </w:r>
          </w:p>
          <w:p w:rsidR="00000000" w:rsidDel="00000000" w:rsidP="00000000" w:rsidRDefault="00000000" w:rsidRPr="00000000" w14:paraId="00000188">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9">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8A">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8B">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8C">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8D">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8E">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8F">
            <w:pPr>
              <w:widowControl w:val="0"/>
              <w:spacing w:line="240" w:lineRule="auto"/>
              <w:jc w:val="center"/>
              <w:rPr>
                <w:b w:val="1"/>
                <w:sz w:val="24"/>
                <w:szCs w:val="24"/>
              </w:rPr>
            </w:pPr>
            <w:r w:rsidDel="00000000" w:rsidR="00000000" w:rsidRPr="00000000">
              <w:rPr>
                <w:b w:val="1"/>
                <w:sz w:val="24"/>
                <w:szCs w:val="24"/>
                <w:rtl w:val="0"/>
              </w:rPr>
              <w:t xml:space="preserve">Les sources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0">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91">
            <w:pPr>
              <w:widowControl w:val="0"/>
              <w:spacing w:line="240" w:lineRule="auto"/>
              <w:rPr>
                <w:b w:val="1"/>
                <w:sz w:val="24"/>
                <w:szCs w:val="24"/>
                <w:u w:val="single"/>
              </w:rPr>
            </w:pPr>
            <w:r w:rsidDel="00000000" w:rsidR="00000000" w:rsidRPr="00000000">
              <w:rPr>
                <w:b w:val="1"/>
                <w:sz w:val="24"/>
                <w:szCs w:val="24"/>
                <w:u w:val="single"/>
                <w:rtl w:val="0"/>
              </w:rPr>
              <w:t xml:space="preserve">Les fibres soluble </w:t>
            </w:r>
          </w:p>
          <w:p w:rsidR="00000000" w:rsidDel="00000000" w:rsidP="00000000" w:rsidRDefault="00000000" w:rsidRPr="00000000" w14:paraId="00000192">
            <w:pPr>
              <w:widowControl w:val="0"/>
              <w:spacing w:line="240" w:lineRule="auto"/>
              <w:rPr>
                <w:sz w:val="24"/>
                <w:szCs w:val="24"/>
              </w:rPr>
            </w:pPr>
            <w:r w:rsidDel="00000000" w:rsidR="00000000" w:rsidRPr="00000000">
              <w:rPr>
                <w:sz w:val="24"/>
                <w:szCs w:val="24"/>
                <w:rtl w:val="0"/>
              </w:rPr>
              <w:t xml:space="preserve">Que l’on retrouve dans : </w:t>
            </w:r>
          </w:p>
          <w:p w:rsidR="00000000" w:rsidDel="00000000" w:rsidP="00000000" w:rsidRDefault="00000000" w:rsidRPr="00000000" w14:paraId="00000193">
            <w:pPr>
              <w:widowControl w:val="0"/>
              <w:numPr>
                <w:ilvl w:val="0"/>
                <w:numId w:val="13"/>
              </w:numPr>
              <w:spacing w:line="240" w:lineRule="auto"/>
              <w:ind w:left="720" w:hanging="360"/>
              <w:rPr>
                <w:sz w:val="24"/>
                <w:szCs w:val="24"/>
                <w:u w:val="none"/>
              </w:rPr>
            </w:pPr>
            <w:r w:rsidDel="00000000" w:rsidR="00000000" w:rsidRPr="00000000">
              <w:rPr>
                <w:sz w:val="24"/>
                <w:szCs w:val="24"/>
                <w:rtl w:val="0"/>
              </w:rPr>
              <w:t xml:space="preserve">Les fruits et légumes</w:t>
            </w:r>
          </w:p>
          <w:p w:rsidR="00000000" w:rsidDel="00000000" w:rsidP="00000000" w:rsidRDefault="00000000" w:rsidRPr="00000000" w14:paraId="00000194">
            <w:pPr>
              <w:widowControl w:val="0"/>
              <w:numPr>
                <w:ilvl w:val="0"/>
                <w:numId w:val="13"/>
              </w:numPr>
              <w:spacing w:line="240" w:lineRule="auto"/>
              <w:ind w:left="720" w:hanging="360"/>
              <w:rPr>
                <w:sz w:val="24"/>
                <w:szCs w:val="24"/>
                <w:u w:val="none"/>
              </w:rPr>
            </w:pPr>
            <w:r w:rsidDel="00000000" w:rsidR="00000000" w:rsidRPr="00000000">
              <w:rPr>
                <w:sz w:val="24"/>
                <w:szCs w:val="24"/>
                <w:rtl w:val="0"/>
              </w:rPr>
              <w:t xml:space="preserve">Les légumineuses</w:t>
            </w:r>
          </w:p>
          <w:p w:rsidR="00000000" w:rsidDel="00000000" w:rsidP="00000000" w:rsidRDefault="00000000" w:rsidRPr="00000000" w14:paraId="00000195">
            <w:pPr>
              <w:widowControl w:val="0"/>
              <w:numPr>
                <w:ilvl w:val="0"/>
                <w:numId w:val="13"/>
              </w:numPr>
              <w:spacing w:line="240" w:lineRule="auto"/>
              <w:ind w:left="720" w:hanging="360"/>
              <w:rPr>
                <w:sz w:val="24"/>
                <w:szCs w:val="24"/>
                <w:u w:val="none"/>
              </w:rPr>
            </w:pPr>
            <w:r w:rsidDel="00000000" w:rsidR="00000000" w:rsidRPr="00000000">
              <w:rPr>
                <w:sz w:val="24"/>
                <w:szCs w:val="24"/>
                <w:rtl w:val="0"/>
              </w:rPr>
              <w:t xml:space="preserve">Les graines de chia et de lin</w:t>
            </w:r>
          </w:p>
          <w:p w:rsidR="00000000" w:rsidDel="00000000" w:rsidP="00000000" w:rsidRDefault="00000000" w:rsidRPr="00000000" w14:paraId="00000196">
            <w:pPr>
              <w:widowControl w:val="0"/>
              <w:numPr>
                <w:ilvl w:val="0"/>
                <w:numId w:val="13"/>
              </w:numPr>
              <w:spacing w:line="240" w:lineRule="auto"/>
              <w:ind w:left="720" w:hanging="360"/>
              <w:rPr>
                <w:sz w:val="24"/>
                <w:szCs w:val="24"/>
                <w:u w:val="none"/>
              </w:rPr>
            </w:pPr>
            <w:r w:rsidDel="00000000" w:rsidR="00000000" w:rsidRPr="00000000">
              <w:rPr>
                <w:sz w:val="24"/>
                <w:szCs w:val="24"/>
                <w:rtl w:val="0"/>
              </w:rPr>
              <w:t xml:space="preserve">Le psyllium</w:t>
            </w:r>
          </w:p>
          <w:p w:rsidR="00000000" w:rsidDel="00000000" w:rsidP="00000000" w:rsidRDefault="00000000" w:rsidRPr="00000000" w14:paraId="00000197">
            <w:pPr>
              <w:widowControl w:val="0"/>
              <w:spacing w:line="240" w:lineRule="auto"/>
              <w:ind w:left="0" w:firstLine="0"/>
              <w:rPr>
                <w:sz w:val="24"/>
                <w:szCs w:val="24"/>
              </w:rPr>
            </w:pPr>
            <w:r w:rsidDel="00000000" w:rsidR="00000000" w:rsidRPr="00000000">
              <w:rPr>
                <w:rtl w:val="0"/>
              </w:rPr>
            </w:r>
          </w:p>
          <w:p w:rsidR="00000000" w:rsidDel="00000000" w:rsidP="00000000" w:rsidRDefault="00000000" w:rsidRPr="00000000" w14:paraId="00000198">
            <w:pPr>
              <w:widowControl w:val="0"/>
              <w:spacing w:line="240" w:lineRule="auto"/>
              <w:ind w:left="0" w:firstLine="0"/>
              <w:rPr>
                <w:b w:val="1"/>
                <w:sz w:val="24"/>
                <w:szCs w:val="24"/>
                <w:u w:val="single"/>
              </w:rPr>
            </w:pPr>
            <w:r w:rsidDel="00000000" w:rsidR="00000000" w:rsidRPr="00000000">
              <w:rPr>
                <w:b w:val="1"/>
                <w:sz w:val="24"/>
                <w:szCs w:val="24"/>
                <w:u w:val="single"/>
                <w:rtl w:val="0"/>
              </w:rPr>
              <w:t xml:space="preserve">Les fibres insolubles </w:t>
            </w:r>
          </w:p>
          <w:p w:rsidR="00000000" w:rsidDel="00000000" w:rsidP="00000000" w:rsidRDefault="00000000" w:rsidRPr="00000000" w14:paraId="00000199">
            <w:pPr>
              <w:widowControl w:val="0"/>
              <w:spacing w:line="240" w:lineRule="auto"/>
              <w:ind w:left="0" w:firstLine="0"/>
              <w:rPr>
                <w:sz w:val="24"/>
                <w:szCs w:val="24"/>
              </w:rPr>
            </w:pPr>
            <w:r w:rsidDel="00000000" w:rsidR="00000000" w:rsidRPr="00000000">
              <w:rPr>
                <w:sz w:val="24"/>
                <w:szCs w:val="24"/>
                <w:rtl w:val="0"/>
              </w:rPr>
              <w:t xml:space="preserve">Que l’on retrouve dans : </w:t>
            </w:r>
          </w:p>
          <w:p w:rsidR="00000000" w:rsidDel="00000000" w:rsidP="00000000" w:rsidRDefault="00000000" w:rsidRPr="00000000" w14:paraId="0000019A">
            <w:pPr>
              <w:widowControl w:val="0"/>
              <w:numPr>
                <w:ilvl w:val="0"/>
                <w:numId w:val="14"/>
              </w:numPr>
              <w:spacing w:line="240" w:lineRule="auto"/>
              <w:ind w:left="720" w:hanging="360"/>
              <w:rPr>
                <w:sz w:val="24"/>
                <w:szCs w:val="24"/>
                <w:u w:val="none"/>
              </w:rPr>
            </w:pPr>
            <w:r w:rsidDel="00000000" w:rsidR="00000000" w:rsidRPr="00000000">
              <w:rPr>
                <w:sz w:val="24"/>
                <w:szCs w:val="24"/>
                <w:rtl w:val="0"/>
              </w:rPr>
              <w:t xml:space="preserve">Les céréales complètes</w:t>
            </w:r>
          </w:p>
          <w:p w:rsidR="00000000" w:rsidDel="00000000" w:rsidP="00000000" w:rsidRDefault="00000000" w:rsidRPr="00000000" w14:paraId="0000019B">
            <w:pPr>
              <w:widowControl w:val="0"/>
              <w:numPr>
                <w:ilvl w:val="0"/>
                <w:numId w:val="14"/>
              </w:numPr>
              <w:spacing w:line="240" w:lineRule="auto"/>
              <w:ind w:left="720" w:hanging="360"/>
              <w:rPr>
                <w:sz w:val="24"/>
                <w:szCs w:val="24"/>
                <w:u w:val="none"/>
              </w:rPr>
            </w:pPr>
            <w:r w:rsidDel="00000000" w:rsidR="00000000" w:rsidRPr="00000000">
              <w:rPr>
                <w:sz w:val="24"/>
                <w:szCs w:val="24"/>
                <w:rtl w:val="0"/>
              </w:rPr>
              <w:t xml:space="preserve">Les oléagineux</w:t>
            </w:r>
          </w:p>
          <w:p w:rsidR="00000000" w:rsidDel="00000000" w:rsidP="00000000" w:rsidRDefault="00000000" w:rsidRPr="00000000" w14:paraId="0000019C">
            <w:pPr>
              <w:widowControl w:val="0"/>
              <w:spacing w:line="240" w:lineRule="auto"/>
              <w:ind w:left="720" w:firstLine="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spacing w:line="240" w:lineRule="auto"/>
              <w:rPr>
                <w:b w:val="1"/>
                <w:sz w:val="24"/>
                <w:szCs w:val="24"/>
              </w:rPr>
            </w:pPr>
            <w:r w:rsidDel="00000000" w:rsidR="00000000" w:rsidRPr="00000000">
              <w:rPr>
                <w:rtl w:val="0"/>
              </w:rPr>
            </w:r>
          </w:p>
          <w:p w:rsidR="00000000" w:rsidDel="00000000" w:rsidP="00000000" w:rsidRDefault="00000000" w:rsidRPr="00000000" w14:paraId="0000019E">
            <w:pPr>
              <w:widowControl w:val="0"/>
              <w:spacing w:line="240" w:lineRule="auto"/>
              <w:rPr>
                <w:b w:val="1"/>
                <w:sz w:val="24"/>
                <w:szCs w:val="24"/>
              </w:rPr>
            </w:pPr>
            <w:r w:rsidDel="00000000" w:rsidR="00000000" w:rsidRPr="00000000">
              <w:rPr>
                <w:rtl w:val="0"/>
              </w:rPr>
            </w:r>
          </w:p>
          <w:p w:rsidR="00000000" w:rsidDel="00000000" w:rsidP="00000000" w:rsidRDefault="00000000" w:rsidRPr="00000000" w14:paraId="0000019F">
            <w:pPr>
              <w:widowControl w:val="0"/>
              <w:spacing w:line="240" w:lineRule="auto"/>
              <w:jc w:val="center"/>
              <w:rPr>
                <w:b w:val="1"/>
                <w:sz w:val="24"/>
                <w:szCs w:val="24"/>
              </w:rPr>
            </w:pPr>
            <w:r w:rsidDel="00000000" w:rsidR="00000000" w:rsidRPr="00000000">
              <w:rPr>
                <w:b w:val="1"/>
                <w:sz w:val="24"/>
                <w:szCs w:val="24"/>
                <w:rtl w:val="0"/>
              </w:rPr>
              <w:t xml:space="preserve">Les rôles</w:t>
            </w:r>
          </w:p>
          <w:p w:rsidR="00000000" w:rsidDel="00000000" w:rsidP="00000000" w:rsidRDefault="00000000" w:rsidRPr="00000000" w14:paraId="000001A0">
            <w:pPr>
              <w:widowControl w:val="0"/>
              <w:spacing w:line="240" w:lineRule="auto"/>
              <w:jc w:val="center"/>
              <w:rPr>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1">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A2">
            <w:pPr>
              <w:widowControl w:val="0"/>
              <w:numPr>
                <w:ilvl w:val="0"/>
                <w:numId w:val="8"/>
              </w:numPr>
              <w:spacing w:line="240" w:lineRule="auto"/>
              <w:ind w:left="720" w:hanging="360"/>
              <w:rPr>
                <w:sz w:val="24"/>
                <w:szCs w:val="24"/>
                <w:u w:val="none"/>
              </w:rPr>
            </w:pPr>
            <w:r w:rsidDel="00000000" w:rsidR="00000000" w:rsidRPr="00000000">
              <w:rPr>
                <w:sz w:val="24"/>
                <w:szCs w:val="24"/>
                <w:rtl w:val="0"/>
              </w:rPr>
              <w:t xml:space="preserve">Facilitent le transit intestinal &lt;&lt;Balai de l’intestin&gt;&gt;</w:t>
            </w:r>
          </w:p>
          <w:p w:rsidR="00000000" w:rsidDel="00000000" w:rsidP="00000000" w:rsidRDefault="00000000" w:rsidRPr="00000000" w14:paraId="000001A3">
            <w:pPr>
              <w:widowControl w:val="0"/>
              <w:numPr>
                <w:ilvl w:val="0"/>
                <w:numId w:val="8"/>
              </w:numPr>
              <w:spacing w:line="240" w:lineRule="auto"/>
              <w:ind w:left="720" w:hanging="360"/>
              <w:rPr>
                <w:sz w:val="24"/>
                <w:szCs w:val="24"/>
                <w:u w:val="none"/>
              </w:rPr>
            </w:pPr>
            <w:r w:rsidDel="00000000" w:rsidR="00000000" w:rsidRPr="00000000">
              <w:rPr>
                <w:sz w:val="24"/>
                <w:szCs w:val="24"/>
                <w:rtl w:val="0"/>
              </w:rPr>
              <w:t xml:space="preserve">Permettent de diminuer l’appétit</w:t>
            </w:r>
          </w:p>
          <w:p w:rsidR="00000000" w:rsidDel="00000000" w:rsidP="00000000" w:rsidRDefault="00000000" w:rsidRPr="00000000" w14:paraId="000001A4">
            <w:pPr>
              <w:widowControl w:val="0"/>
              <w:numPr>
                <w:ilvl w:val="0"/>
                <w:numId w:val="8"/>
              </w:numPr>
              <w:spacing w:line="240" w:lineRule="auto"/>
              <w:ind w:left="720" w:hanging="360"/>
              <w:rPr>
                <w:sz w:val="24"/>
                <w:szCs w:val="24"/>
                <w:u w:val="none"/>
              </w:rPr>
            </w:pPr>
            <w:r w:rsidDel="00000000" w:rsidR="00000000" w:rsidRPr="00000000">
              <w:rPr>
                <w:sz w:val="24"/>
                <w:szCs w:val="24"/>
                <w:rtl w:val="0"/>
              </w:rPr>
              <w:t xml:space="preserve">Ralentissent la digestion des glucides et des lipides</w:t>
            </w:r>
          </w:p>
          <w:p w:rsidR="00000000" w:rsidDel="00000000" w:rsidP="00000000" w:rsidRDefault="00000000" w:rsidRPr="00000000" w14:paraId="000001A5">
            <w:pPr>
              <w:widowControl w:val="0"/>
              <w:spacing w:line="240" w:lineRule="auto"/>
              <w:ind w:left="720" w:firstLine="0"/>
              <w:rPr>
                <w:sz w:val="24"/>
                <w:szCs w:val="24"/>
              </w:rPr>
            </w:pPr>
            <w:r w:rsidDel="00000000" w:rsidR="00000000" w:rsidRPr="00000000">
              <w:rPr>
                <w:rtl w:val="0"/>
              </w:rPr>
            </w:r>
          </w:p>
        </w:tc>
      </w:tr>
    </w:tbl>
    <w:p w:rsidR="00000000" w:rsidDel="00000000" w:rsidP="00000000" w:rsidRDefault="00000000" w:rsidRPr="00000000" w14:paraId="000001A6">
      <w:pPr>
        <w:rPr/>
      </w:pPr>
      <w:r w:rsidDel="00000000" w:rsidR="00000000" w:rsidRPr="00000000">
        <w:rPr>
          <w:rtl w:val="0"/>
        </w:rPr>
      </w:r>
    </w:p>
    <w:p w:rsidR="00000000" w:rsidDel="00000000" w:rsidP="00000000" w:rsidRDefault="00000000" w:rsidRPr="00000000" w14:paraId="000001A7">
      <w:pPr>
        <w:rPr/>
      </w:pPr>
      <w:r w:rsidDel="00000000" w:rsidR="00000000" w:rsidRPr="00000000">
        <w:rPr>
          <w:rtl w:val="0"/>
        </w:rPr>
      </w:r>
    </w:p>
    <w:p w:rsidR="00000000" w:rsidDel="00000000" w:rsidP="00000000" w:rsidRDefault="00000000" w:rsidRPr="00000000" w14:paraId="000001A8">
      <w:pPr>
        <w:rPr/>
      </w:pPr>
      <w:r w:rsidDel="00000000" w:rsidR="00000000" w:rsidRPr="00000000">
        <w:rPr>
          <w:rtl w:val="0"/>
        </w:rPr>
      </w:r>
    </w:p>
    <w:p w:rsidR="00000000" w:rsidDel="00000000" w:rsidP="00000000" w:rsidRDefault="00000000" w:rsidRPr="00000000" w14:paraId="000001A9">
      <w:pPr>
        <w:rPr/>
      </w:pPr>
      <w:r w:rsidDel="00000000" w:rsidR="00000000" w:rsidRPr="00000000">
        <w:rPr/>
        <w:drawing>
          <wp:anchor allowOverlap="1" behindDoc="0" distB="0" distT="0" distL="0" distR="0" hidden="0" layoutInCell="1" locked="0" relativeHeight="0" simplePos="0">
            <wp:simplePos x="0" y="0"/>
            <wp:positionH relativeFrom="page">
              <wp:posOffset>914400</wp:posOffset>
            </wp:positionH>
            <wp:positionV relativeFrom="page">
              <wp:posOffset>962025</wp:posOffset>
            </wp:positionV>
            <wp:extent cx="2943225" cy="1510682"/>
            <wp:effectExtent b="0" l="0" r="0" t="0"/>
            <wp:wrapSquare wrapText="bothSides" distB="0" distT="0" distL="0" distR="0"/>
            <wp:docPr id="12" name="image7.png"/>
            <a:graphic>
              <a:graphicData uri="http://schemas.openxmlformats.org/drawingml/2006/picture">
                <pic:pic>
                  <pic:nvPicPr>
                    <pic:cNvPr id="0" name="image7.png"/>
                    <pic:cNvPicPr preferRelativeResize="0"/>
                  </pic:nvPicPr>
                  <pic:blipFill>
                    <a:blip r:embed="rId18"/>
                    <a:srcRect b="0" l="0" r="0" t="0"/>
                    <a:stretch>
                      <a:fillRect/>
                    </a:stretch>
                  </pic:blipFill>
                  <pic:spPr>
                    <a:xfrm>
                      <a:off x="0" y="0"/>
                      <a:ext cx="2943225" cy="1510682"/>
                    </a:xfrm>
                    <a:prstGeom prst="rect"/>
                    <a:ln/>
                  </pic:spPr>
                </pic:pic>
              </a:graphicData>
            </a:graphic>
          </wp:anchor>
        </w:drawing>
      </w:r>
      <w:r w:rsidDel="00000000" w:rsidR="00000000" w:rsidRPr="00000000">
        <w:rPr>
          <w:rtl w:val="0"/>
        </w:rPr>
      </w:r>
    </w:p>
    <w:p w:rsidR="00000000" w:rsidDel="00000000" w:rsidP="00000000" w:rsidRDefault="00000000" w:rsidRPr="00000000" w14:paraId="000001AA">
      <w:pPr>
        <w:rPr/>
      </w:pPr>
      <w:r w:rsidDel="00000000" w:rsidR="00000000" w:rsidRPr="00000000">
        <w:rPr>
          <w:rtl w:val="0"/>
        </w:rPr>
      </w:r>
    </w:p>
    <w:p w:rsidR="00000000" w:rsidDel="00000000" w:rsidP="00000000" w:rsidRDefault="00000000" w:rsidRPr="00000000" w14:paraId="000001AB">
      <w:pPr>
        <w:rPr/>
      </w:pPr>
      <w:r w:rsidDel="00000000" w:rsidR="00000000" w:rsidRPr="00000000">
        <w:rPr>
          <w:rtl w:val="0"/>
        </w:rPr>
      </w:r>
    </w:p>
    <w:p w:rsidR="00000000" w:rsidDel="00000000" w:rsidP="00000000" w:rsidRDefault="00000000" w:rsidRPr="00000000" w14:paraId="000001AC">
      <w:pPr>
        <w:rPr/>
      </w:pPr>
      <w:r w:rsidDel="00000000" w:rsidR="00000000" w:rsidRPr="00000000">
        <w:rPr>
          <w:rtl w:val="0"/>
        </w:rPr>
      </w:r>
    </w:p>
    <w:tbl>
      <w:tblPr>
        <w:tblStyle w:val="Table15"/>
        <w:tblW w:w="3600.0" w:type="dxa"/>
        <w:jc w:val="left"/>
        <w:tblInd w:w="54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00"/>
        <w:tblGridChange w:id="0">
          <w:tblGrid>
            <w:gridCol w:w="360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D">
            <w:pPr>
              <w:widowControl w:val="0"/>
              <w:spacing w:line="240" w:lineRule="auto"/>
              <w:jc w:val="center"/>
              <w:rPr>
                <w:sz w:val="40"/>
                <w:szCs w:val="40"/>
              </w:rPr>
            </w:pPr>
            <w:r w:rsidDel="00000000" w:rsidR="00000000" w:rsidRPr="00000000">
              <w:rPr>
                <w:sz w:val="40"/>
                <w:szCs w:val="40"/>
                <w:rtl w:val="0"/>
              </w:rPr>
              <w:t xml:space="preserve">Les nutriments non-énergétiques</w:t>
            </w:r>
          </w:p>
        </w:tc>
      </w:tr>
    </w:tbl>
    <w:p w:rsidR="00000000" w:rsidDel="00000000" w:rsidP="00000000" w:rsidRDefault="00000000" w:rsidRPr="00000000" w14:paraId="000001AE">
      <w:pPr>
        <w:rPr/>
      </w:pPr>
      <w:r w:rsidDel="00000000" w:rsidR="00000000" w:rsidRPr="00000000">
        <w:rPr>
          <w:rtl w:val="0"/>
        </w:rPr>
      </w:r>
    </w:p>
    <w:p w:rsidR="00000000" w:rsidDel="00000000" w:rsidP="00000000" w:rsidRDefault="00000000" w:rsidRPr="00000000" w14:paraId="000001AF">
      <w:pPr>
        <w:rPr/>
      </w:pPr>
      <w:r w:rsidDel="00000000" w:rsidR="00000000" w:rsidRPr="00000000">
        <w:rPr>
          <w:rtl w:val="0"/>
        </w:rPr>
      </w:r>
    </w:p>
    <w:p w:rsidR="00000000" w:rsidDel="00000000" w:rsidP="00000000" w:rsidRDefault="00000000" w:rsidRPr="00000000" w14:paraId="000001B0">
      <w:pPr>
        <w:rPr/>
      </w:pPr>
      <w:r w:rsidDel="00000000" w:rsidR="00000000" w:rsidRPr="00000000">
        <w:rPr>
          <w:rtl w:val="0"/>
        </w:rPr>
      </w:r>
    </w:p>
    <w:p w:rsidR="00000000" w:rsidDel="00000000" w:rsidP="00000000" w:rsidRDefault="00000000" w:rsidRPr="00000000" w14:paraId="000001B1">
      <w:pPr>
        <w:rPr/>
      </w:pPr>
      <w:r w:rsidDel="00000000" w:rsidR="00000000" w:rsidRPr="00000000">
        <w:rPr>
          <w:rtl w:val="0"/>
        </w:rPr>
      </w:r>
    </w:p>
    <w:tbl>
      <w:tblPr>
        <w:tblStyle w:val="Table16"/>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3"/>
        <w:gridCol w:w="6462"/>
        <w:tblGridChange w:id="0">
          <w:tblGrid>
            <w:gridCol w:w="2553"/>
            <w:gridCol w:w="646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2">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B3">
            <w:pPr>
              <w:widowControl w:val="0"/>
              <w:spacing w:line="240" w:lineRule="auto"/>
              <w:jc w:val="center"/>
              <w:rPr>
                <w:b w:val="1"/>
                <w:sz w:val="24"/>
                <w:szCs w:val="24"/>
              </w:rPr>
            </w:pPr>
            <w:r w:rsidDel="00000000" w:rsidR="00000000" w:rsidRPr="00000000">
              <w:rPr>
                <w:b w:val="1"/>
                <w:sz w:val="24"/>
                <w:szCs w:val="24"/>
                <w:rtl w:val="0"/>
              </w:rPr>
              <w:t xml:space="preserve">La plus petite partie après la digestion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B4">
            <w:pPr>
              <w:widowControl w:val="0"/>
              <w:spacing w:line="240" w:lineRule="auto"/>
              <w:jc w:val="center"/>
              <w:rPr>
                <w:sz w:val="24"/>
                <w:szCs w:val="24"/>
              </w:rPr>
            </w:pPr>
            <w:r w:rsidDel="00000000" w:rsidR="00000000" w:rsidRPr="00000000">
              <w:rPr>
                <w:sz w:val="24"/>
                <w:szCs w:val="24"/>
                <w:rtl w:val="0"/>
              </w:rPr>
              <w:t xml:space="preserve">Eau</w:t>
            </w:r>
          </w:p>
          <w:p w:rsidR="00000000" w:rsidDel="00000000" w:rsidP="00000000" w:rsidRDefault="00000000" w:rsidRPr="00000000" w14:paraId="000001B5">
            <w:pPr>
              <w:widowControl w:val="0"/>
              <w:spacing w:line="240" w:lineRule="auto"/>
              <w:ind w:left="0" w:firstLine="0"/>
              <w:rPr/>
            </w:pPr>
            <w:r w:rsidDel="00000000" w:rsidR="00000000" w:rsidRPr="00000000">
              <w:rPr>
                <w:rtl w:val="0"/>
              </w:rPr>
              <w:t xml:space="preserve">L’eau reste de l’eau après la digestion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6">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B7">
            <w:pPr>
              <w:widowControl w:val="0"/>
              <w:spacing w:line="240" w:lineRule="auto"/>
              <w:jc w:val="center"/>
              <w:rPr>
                <w:b w:val="1"/>
                <w:sz w:val="24"/>
                <w:szCs w:val="24"/>
              </w:rPr>
            </w:pPr>
            <w:r w:rsidDel="00000000" w:rsidR="00000000" w:rsidRPr="00000000">
              <w:rPr>
                <w:b w:val="1"/>
                <w:sz w:val="24"/>
                <w:szCs w:val="24"/>
                <w:rtl w:val="0"/>
              </w:rPr>
              <w:t xml:space="preserve">AJR</w:t>
            </w:r>
          </w:p>
        </w:tc>
        <w:tc>
          <w:tcPr>
            <w:shd w:fill="auto" w:val="clear"/>
            <w:tcMar>
              <w:top w:w="100.0" w:type="dxa"/>
              <w:left w:w="100.0" w:type="dxa"/>
              <w:bottom w:w="100.0" w:type="dxa"/>
              <w:right w:w="100.0" w:type="dxa"/>
            </w:tcMar>
            <w:vAlign w:val="top"/>
          </w:tcPr>
          <w:p w:rsidR="00000000" w:rsidDel="00000000" w:rsidP="00000000" w:rsidRDefault="00000000" w:rsidRPr="00000000" w14:paraId="000001B8">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B9">
            <w:pPr>
              <w:widowControl w:val="0"/>
              <w:spacing w:line="240" w:lineRule="auto"/>
              <w:rPr>
                <w:sz w:val="24"/>
                <w:szCs w:val="24"/>
              </w:rPr>
            </w:pPr>
            <w:r w:rsidDel="00000000" w:rsidR="00000000" w:rsidRPr="00000000">
              <w:rPr>
                <w:sz w:val="24"/>
                <w:szCs w:val="24"/>
                <w:rtl w:val="0"/>
              </w:rPr>
              <w:t xml:space="preserve">2.5 L d’eau/jours </w:t>
            </w:r>
          </w:p>
          <w:p w:rsidR="00000000" w:rsidDel="00000000" w:rsidP="00000000" w:rsidRDefault="00000000" w:rsidRPr="00000000" w14:paraId="000001BA">
            <w:pPr>
              <w:widowControl w:val="0"/>
              <w:spacing w:line="240" w:lineRule="auto"/>
              <w:rPr>
                <w:sz w:val="24"/>
                <w:szCs w:val="24"/>
              </w:rPr>
            </w:pPr>
            <w:r w:rsidDel="00000000" w:rsidR="00000000" w:rsidRPr="00000000">
              <w:rPr>
                <w:sz w:val="24"/>
                <w:szCs w:val="24"/>
                <w:rtl w:val="0"/>
              </w:rPr>
              <w:t xml:space="preserve">dont 1 L apportés par les aliments et 1,5 L par les boissons. Davantage de sport, de chaleur,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BC">
            <w:pPr>
              <w:widowControl w:val="0"/>
              <w:spacing w:line="240" w:lineRule="auto"/>
              <w:jc w:val="center"/>
              <w:rPr>
                <w:b w:val="1"/>
                <w:sz w:val="24"/>
                <w:szCs w:val="24"/>
              </w:rPr>
            </w:pPr>
            <w:r w:rsidDel="00000000" w:rsidR="00000000" w:rsidRPr="00000000">
              <w:rPr>
                <w:b w:val="1"/>
                <w:sz w:val="24"/>
                <w:szCs w:val="24"/>
                <w:rtl w:val="0"/>
              </w:rPr>
              <w:t xml:space="preserve">Valeur nutritionnelle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D">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BE">
            <w:pPr>
              <w:widowControl w:val="0"/>
              <w:spacing w:line="240" w:lineRule="auto"/>
              <w:rPr>
                <w:sz w:val="24"/>
                <w:szCs w:val="24"/>
              </w:rPr>
            </w:pPr>
            <w:r w:rsidDel="00000000" w:rsidR="00000000" w:rsidRPr="00000000">
              <w:rPr>
                <w:sz w:val="24"/>
                <w:szCs w:val="24"/>
                <w:rtl w:val="0"/>
              </w:rPr>
              <w:t xml:space="preserve">1 g d’eau = 0 Kcal ou 0 KJ</w:t>
            </w:r>
          </w:p>
          <w:p w:rsidR="00000000" w:rsidDel="00000000" w:rsidP="00000000" w:rsidRDefault="00000000" w:rsidRPr="00000000" w14:paraId="000001BF">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0">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C1">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C2">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C3">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C4">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C5">
            <w:pPr>
              <w:widowControl w:val="0"/>
              <w:spacing w:line="240" w:lineRule="auto"/>
              <w:jc w:val="center"/>
              <w:rPr>
                <w:b w:val="1"/>
                <w:sz w:val="24"/>
                <w:szCs w:val="24"/>
              </w:rPr>
            </w:pPr>
            <w:r w:rsidDel="00000000" w:rsidR="00000000" w:rsidRPr="00000000">
              <w:rPr>
                <w:b w:val="1"/>
                <w:sz w:val="24"/>
                <w:szCs w:val="24"/>
                <w:rtl w:val="0"/>
              </w:rPr>
              <w:t xml:space="preserve">Les sources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6">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C7">
            <w:pPr>
              <w:widowControl w:val="0"/>
              <w:numPr>
                <w:ilvl w:val="0"/>
                <w:numId w:val="9"/>
              </w:numPr>
              <w:spacing w:line="240" w:lineRule="auto"/>
              <w:ind w:left="720" w:hanging="360"/>
              <w:rPr>
                <w:sz w:val="24"/>
                <w:szCs w:val="24"/>
                <w:u w:val="none"/>
              </w:rPr>
            </w:pPr>
            <w:r w:rsidDel="00000000" w:rsidR="00000000" w:rsidRPr="00000000">
              <w:rPr>
                <w:sz w:val="24"/>
                <w:szCs w:val="24"/>
                <w:rtl w:val="0"/>
              </w:rPr>
              <w:t xml:space="preserve">L’eau plat et pétillante</w:t>
            </w:r>
          </w:p>
          <w:p w:rsidR="00000000" w:rsidDel="00000000" w:rsidP="00000000" w:rsidRDefault="00000000" w:rsidRPr="00000000" w14:paraId="000001C8">
            <w:pPr>
              <w:widowControl w:val="0"/>
              <w:numPr>
                <w:ilvl w:val="0"/>
                <w:numId w:val="9"/>
              </w:numPr>
              <w:spacing w:line="240" w:lineRule="auto"/>
              <w:ind w:left="720" w:hanging="360"/>
              <w:rPr>
                <w:sz w:val="24"/>
                <w:szCs w:val="24"/>
                <w:u w:val="none"/>
              </w:rPr>
            </w:pPr>
            <w:r w:rsidDel="00000000" w:rsidR="00000000" w:rsidRPr="00000000">
              <w:rPr>
                <w:sz w:val="24"/>
                <w:szCs w:val="24"/>
                <w:rtl w:val="0"/>
              </w:rPr>
              <w:t xml:space="preserve">Le potage et bouillon _______________________</w:t>
            </w:r>
          </w:p>
          <w:p w:rsidR="00000000" w:rsidDel="00000000" w:rsidP="00000000" w:rsidRDefault="00000000" w:rsidRPr="00000000" w14:paraId="000001C9">
            <w:pPr>
              <w:widowControl w:val="0"/>
              <w:numPr>
                <w:ilvl w:val="0"/>
                <w:numId w:val="9"/>
              </w:numPr>
              <w:spacing w:line="240" w:lineRule="auto"/>
              <w:ind w:left="720" w:hanging="360"/>
              <w:rPr>
                <w:sz w:val="24"/>
                <w:szCs w:val="24"/>
                <w:u w:val="none"/>
              </w:rPr>
            </w:pPr>
            <w:r w:rsidDel="00000000" w:rsidR="00000000" w:rsidRPr="00000000">
              <w:rPr>
                <w:sz w:val="24"/>
                <w:szCs w:val="24"/>
                <w:rtl w:val="0"/>
              </w:rPr>
              <w:t xml:space="preserve">Le thé et tisanes</w:t>
            </w:r>
          </w:p>
          <w:p w:rsidR="00000000" w:rsidDel="00000000" w:rsidP="00000000" w:rsidRDefault="00000000" w:rsidRPr="00000000" w14:paraId="000001CA">
            <w:pPr>
              <w:widowControl w:val="0"/>
              <w:numPr>
                <w:ilvl w:val="0"/>
                <w:numId w:val="9"/>
              </w:numPr>
              <w:spacing w:line="240" w:lineRule="auto"/>
              <w:ind w:left="720" w:hanging="360"/>
              <w:rPr>
                <w:sz w:val="24"/>
                <w:szCs w:val="24"/>
                <w:u w:val="none"/>
              </w:rPr>
            </w:pPr>
            <w:r w:rsidDel="00000000" w:rsidR="00000000" w:rsidRPr="00000000">
              <w:rPr>
                <w:sz w:val="24"/>
                <w:szCs w:val="24"/>
                <w:rtl w:val="0"/>
              </w:rPr>
              <w:t xml:space="preserve">Les jus de légumes frais sans sel ajouté</w:t>
            </w:r>
          </w:p>
          <w:p w:rsidR="00000000" w:rsidDel="00000000" w:rsidP="00000000" w:rsidRDefault="00000000" w:rsidRPr="00000000" w14:paraId="000001CB">
            <w:pPr>
              <w:widowControl w:val="0"/>
              <w:spacing w:line="240" w:lineRule="auto"/>
              <w:ind w:left="0" w:firstLine="0"/>
              <w:rPr>
                <w:sz w:val="24"/>
                <w:szCs w:val="24"/>
              </w:rPr>
            </w:pPr>
            <w:r w:rsidDel="00000000" w:rsidR="00000000" w:rsidRPr="00000000">
              <w:rPr>
                <w:rtl w:val="0"/>
              </w:rPr>
            </w:r>
          </w:p>
          <w:p w:rsidR="00000000" w:rsidDel="00000000" w:rsidP="00000000" w:rsidRDefault="00000000" w:rsidRPr="00000000" w14:paraId="000001CC">
            <w:pPr>
              <w:widowControl w:val="0"/>
              <w:spacing w:line="240" w:lineRule="auto"/>
              <w:ind w:left="0" w:firstLine="0"/>
              <w:rPr>
                <w:sz w:val="24"/>
                <w:szCs w:val="24"/>
              </w:rPr>
            </w:pPr>
            <w:r w:rsidDel="00000000" w:rsidR="00000000" w:rsidRPr="00000000">
              <w:rPr>
                <w:sz w:val="24"/>
                <w:szCs w:val="24"/>
                <w:rtl w:val="0"/>
              </w:rPr>
              <w:t xml:space="preserve">Toute autre boisson n’apporte aucun intérêt nutritionnel et </w:t>
            </w:r>
            <w:r w:rsidDel="00000000" w:rsidR="00000000" w:rsidRPr="00000000">
              <w:rPr>
                <w:sz w:val="24"/>
                <w:szCs w:val="24"/>
                <w:rtl w:val="0"/>
              </w:rPr>
              <w:t xml:space="preserve">sont</w:t>
            </w:r>
            <w:r w:rsidDel="00000000" w:rsidR="00000000" w:rsidRPr="00000000">
              <w:rPr>
                <w:sz w:val="24"/>
                <w:szCs w:val="24"/>
                <w:rtl w:val="0"/>
              </w:rPr>
              <w:t xml:space="preserve"> néfaste pour la santé.</w:t>
            </w:r>
          </w:p>
          <w:p w:rsidR="00000000" w:rsidDel="00000000" w:rsidP="00000000" w:rsidRDefault="00000000" w:rsidRPr="00000000" w14:paraId="000001CD">
            <w:pPr>
              <w:widowControl w:val="0"/>
              <w:spacing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E">
            <w:pPr>
              <w:widowControl w:val="0"/>
              <w:spacing w:line="240" w:lineRule="auto"/>
              <w:rPr>
                <w:b w:val="1"/>
                <w:sz w:val="24"/>
                <w:szCs w:val="24"/>
              </w:rPr>
            </w:pPr>
            <w:r w:rsidDel="00000000" w:rsidR="00000000" w:rsidRPr="00000000">
              <w:rPr>
                <w:rtl w:val="0"/>
              </w:rPr>
            </w:r>
          </w:p>
          <w:p w:rsidR="00000000" w:rsidDel="00000000" w:rsidP="00000000" w:rsidRDefault="00000000" w:rsidRPr="00000000" w14:paraId="000001CF">
            <w:pPr>
              <w:widowControl w:val="0"/>
              <w:spacing w:line="240" w:lineRule="auto"/>
              <w:rPr>
                <w:b w:val="1"/>
                <w:sz w:val="24"/>
                <w:szCs w:val="24"/>
              </w:rPr>
            </w:pPr>
            <w:r w:rsidDel="00000000" w:rsidR="00000000" w:rsidRPr="00000000">
              <w:rPr>
                <w:rtl w:val="0"/>
              </w:rPr>
            </w:r>
          </w:p>
          <w:p w:rsidR="00000000" w:rsidDel="00000000" w:rsidP="00000000" w:rsidRDefault="00000000" w:rsidRPr="00000000" w14:paraId="000001D0">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D1">
            <w:pPr>
              <w:widowControl w:val="0"/>
              <w:spacing w:line="240" w:lineRule="auto"/>
              <w:jc w:val="center"/>
              <w:rPr>
                <w:b w:val="1"/>
                <w:sz w:val="24"/>
                <w:szCs w:val="24"/>
              </w:rPr>
            </w:pPr>
            <w:r w:rsidDel="00000000" w:rsidR="00000000" w:rsidRPr="00000000">
              <w:rPr>
                <w:rtl w:val="0"/>
              </w:rPr>
            </w:r>
          </w:p>
          <w:p w:rsidR="00000000" w:rsidDel="00000000" w:rsidP="00000000" w:rsidRDefault="00000000" w:rsidRPr="00000000" w14:paraId="000001D2">
            <w:pPr>
              <w:widowControl w:val="0"/>
              <w:spacing w:line="240" w:lineRule="auto"/>
              <w:jc w:val="center"/>
              <w:rPr>
                <w:b w:val="1"/>
                <w:sz w:val="24"/>
                <w:szCs w:val="24"/>
              </w:rPr>
            </w:pPr>
            <w:r w:rsidDel="00000000" w:rsidR="00000000" w:rsidRPr="00000000">
              <w:rPr>
                <w:b w:val="1"/>
                <w:sz w:val="24"/>
                <w:szCs w:val="24"/>
                <w:rtl w:val="0"/>
              </w:rPr>
              <w:t xml:space="preserve">Les rôles</w:t>
            </w:r>
          </w:p>
          <w:p w:rsidR="00000000" w:rsidDel="00000000" w:rsidP="00000000" w:rsidRDefault="00000000" w:rsidRPr="00000000" w14:paraId="000001D3">
            <w:pPr>
              <w:widowControl w:val="0"/>
              <w:spacing w:line="240" w:lineRule="auto"/>
              <w:jc w:val="center"/>
              <w:rPr>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4">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D5">
            <w:pPr>
              <w:widowControl w:val="0"/>
              <w:spacing w:line="240" w:lineRule="auto"/>
              <w:rPr>
                <w:sz w:val="24"/>
                <w:szCs w:val="24"/>
              </w:rPr>
            </w:pPr>
            <w:r w:rsidDel="00000000" w:rsidR="00000000" w:rsidRPr="00000000">
              <w:rPr>
                <w:rtl w:val="0"/>
              </w:rPr>
            </w:r>
          </w:p>
          <w:p w:rsidR="00000000" w:rsidDel="00000000" w:rsidP="00000000" w:rsidRDefault="00000000" w:rsidRPr="00000000" w14:paraId="000001D6">
            <w:pPr>
              <w:widowControl w:val="0"/>
              <w:numPr>
                <w:ilvl w:val="0"/>
                <w:numId w:val="1"/>
              </w:numPr>
              <w:spacing w:line="240" w:lineRule="auto"/>
              <w:ind w:left="425.19685039370046" w:hanging="360"/>
              <w:rPr>
                <w:sz w:val="24"/>
                <w:szCs w:val="24"/>
                <w:u w:val="none"/>
              </w:rPr>
            </w:pPr>
            <w:r w:rsidDel="00000000" w:rsidR="00000000" w:rsidRPr="00000000">
              <w:rPr>
                <w:sz w:val="24"/>
                <w:szCs w:val="24"/>
                <w:rtl w:val="0"/>
              </w:rPr>
              <w:t xml:space="preserve">Composent les cellules et l’espaces entre les cellules</w:t>
            </w:r>
          </w:p>
          <w:p w:rsidR="00000000" w:rsidDel="00000000" w:rsidP="00000000" w:rsidRDefault="00000000" w:rsidRPr="00000000" w14:paraId="000001D7">
            <w:pPr>
              <w:widowControl w:val="0"/>
              <w:numPr>
                <w:ilvl w:val="0"/>
                <w:numId w:val="1"/>
              </w:numPr>
              <w:spacing w:line="240" w:lineRule="auto"/>
              <w:ind w:left="425.19685039370046" w:hanging="360"/>
              <w:rPr>
                <w:sz w:val="24"/>
                <w:szCs w:val="24"/>
                <w:u w:val="none"/>
              </w:rPr>
            </w:pPr>
            <w:r w:rsidDel="00000000" w:rsidR="00000000" w:rsidRPr="00000000">
              <w:rPr>
                <w:sz w:val="24"/>
                <w:szCs w:val="24"/>
                <w:rtl w:val="0"/>
              </w:rPr>
              <w:t xml:space="preserve">Entrent dans la composition des liquides de l’organisme (urine, sueur, sang, l’arme, suc digestif, salive, …)</w:t>
            </w:r>
          </w:p>
          <w:p w:rsidR="00000000" w:rsidDel="00000000" w:rsidP="00000000" w:rsidRDefault="00000000" w:rsidRPr="00000000" w14:paraId="000001D8">
            <w:pPr>
              <w:widowControl w:val="0"/>
              <w:numPr>
                <w:ilvl w:val="0"/>
                <w:numId w:val="1"/>
              </w:numPr>
              <w:spacing w:line="240" w:lineRule="auto"/>
              <w:ind w:left="425.19685039370046" w:hanging="360"/>
              <w:rPr>
                <w:sz w:val="24"/>
                <w:szCs w:val="24"/>
                <w:u w:val="none"/>
              </w:rPr>
            </w:pPr>
            <w:r w:rsidDel="00000000" w:rsidR="00000000" w:rsidRPr="00000000">
              <w:rPr>
                <w:sz w:val="24"/>
                <w:szCs w:val="24"/>
                <w:rtl w:val="0"/>
              </w:rPr>
              <w:t xml:space="preserve">Assurent le transport des nutriment dans l’organisme</w:t>
            </w:r>
          </w:p>
          <w:p w:rsidR="00000000" w:rsidDel="00000000" w:rsidP="00000000" w:rsidRDefault="00000000" w:rsidRPr="00000000" w14:paraId="000001D9">
            <w:pPr>
              <w:widowControl w:val="0"/>
              <w:numPr>
                <w:ilvl w:val="0"/>
                <w:numId w:val="1"/>
              </w:numPr>
              <w:spacing w:line="240" w:lineRule="auto"/>
              <w:ind w:left="425.19685039370046" w:hanging="360"/>
              <w:rPr>
                <w:sz w:val="24"/>
                <w:szCs w:val="24"/>
                <w:u w:val="none"/>
              </w:rPr>
            </w:pPr>
            <w:r w:rsidDel="00000000" w:rsidR="00000000" w:rsidRPr="00000000">
              <w:rPr>
                <w:sz w:val="24"/>
                <w:szCs w:val="24"/>
                <w:rtl w:val="0"/>
              </w:rPr>
              <w:t xml:space="preserve">Thermorégulation (réguler la température corporelle lorsqu’il fait chaud, la sueur permet de faire baisser la température corporelle).</w:t>
            </w:r>
          </w:p>
          <w:p w:rsidR="00000000" w:rsidDel="00000000" w:rsidP="00000000" w:rsidRDefault="00000000" w:rsidRPr="00000000" w14:paraId="000001DA">
            <w:pPr>
              <w:widowControl w:val="0"/>
              <w:spacing w:line="240" w:lineRule="auto"/>
              <w:ind w:left="720" w:firstLine="0"/>
              <w:rPr>
                <w:sz w:val="24"/>
                <w:szCs w:val="24"/>
              </w:rPr>
            </w:pPr>
            <w:r w:rsidDel="00000000" w:rsidR="00000000" w:rsidRPr="00000000">
              <w:rPr>
                <w:rtl w:val="0"/>
              </w:rPr>
            </w:r>
          </w:p>
        </w:tc>
      </w:tr>
    </w:tbl>
    <w:p w:rsidR="00000000" w:rsidDel="00000000" w:rsidP="00000000" w:rsidRDefault="00000000" w:rsidRPr="00000000" w14:paraId="000001DB">
      <w:pPr>
        <w:widowControl w:val="0"/>
        <w:spacing w:line="240" w:lineRule="auto"/>
        <w:rPr/>
      </w:pPr>
      <w:r w:rsidDel="00000000" w:rsidR="00000000" w:rsidRPr="00000000">
        <w:rPr>
          <w:rtl w:val="0"/>
        </w:rPr>
      </w:r>
    </w:p>
    <w:sectPr>
      <w:headerReference r:id="rId19" w:type="default"/>
      <w:footerReference r:id="rId20"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DD">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DC">
    <w:pPr>
      <w:rPr>
        <w:b w:val="1"/>
      </w:rPr>
    </w:pPr>
    <w:r w:rsidDel="00000000" w:rsidR="00000000" w:rsidRPr="00000000">
      <w:rPr>
        <w:b w:val="1"/>
        <w:rtl w:val="0"/>
      </w:rPr>
      <w:t xml:space="preserve">Education Nutritionnelle et Diététique</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425.19685039370046"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image" Target="media/image1.png"/><Relationship Id="rId10" Type="http://schemas.openxmlformats.org/officeDocument/2006/relationships/image" Target="media/image3.png"/><Relationship Id="rId13" Type="http://schemas.openxmlformats.org/officeDocument/2006/relationships/image" Target="media/image5.png"/><Relationship Id="rId12"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png"/><Relationship Id="rId15" Type="http://schemas.openxmlformats.org/officeDocument/2006/relationships/image" Target="media/image11.png"/><Relationship Id="rId14" Type="http://schemas.openxmlformats.org/officeDocument/2006/relationships/image" Target="media/image8.png"/><Relationship Id="rId17" Type="http://schemas.openxmlformats.org/officeDocument/2006/relationships/image" Target="media/image6.png"/><Relationship Id="rId16" Type="http://schemas.openxmlformats.org/officeDocument/2006/relationships/image" Target="media/image2.png"/><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image" Target="media/image9.png"/><Relationship Id="rId18" Type="http://schemas.openxmlformats.org/officeDocument/2006/relationships/image" Target="media/image7.png"/><Relationship Id="rId7" Type="http://schemas.openxmlformats.org/officeDocument/2006/relationships/image" Target="media/image12.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